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8B6BC" w14:textId="77777777" w:rsidR="006202F0" w:rsidRPr="00B126AF" w:rsidRDefault="006202F0" w:rsidP="006202F0">
      <w:pPr>
        <w:jc w:val="center"/>
        <w:rPr>
          <w:rFonts w:ascii="Aptos" w:hAnsi="Aptos" w:cstheme="minorHAnsi"/>
          <w:b/>
          <w:bCs/>
          <w:color w:val="003366"/>
          <w:sz w:val="24"/>
          <w:szCs w:val="24"/>
        </w:rPr>
      </w:pPr>
      <w:r w:rsidRPr="00B126AF">
        <w:rPr>
          <w:rFonts w:ascii="Aptos" w:hAnsi="Aptos" w:cstheme="minorHAnsi"/>
          <w:b/>
          <w:bCs/>
          <w:color w:val="003366"/>
          <w:sz w:val="24"/>
          <w:szCs w:val="24"/>
        </w:rPr>
        <w:t>Bilješke uz financijske izvještaje</w:t>
      </w:r>
    </w:p>
    <w:p w14:paraId="131727BC" w14:textId="58B0E7D2" w:rsidR="006202F0" w:rsidRPr="00B126AF" w:rsidRDefault="006202F0" w:rsidP="006202F0">
      <w:pPr>
        <w:jc w:val="center"/>
        <w:rPr>
          <w:rFonts w:ascii="Aptos" w:hAnsi="Aptos" w:cstheme="minorHAnsi"/>
          <w:b/>
          <w:bCs/>
          <w:color w:val="003366"/>
          <w:sz w:val="24"/>
          <w:szCs w:val="24"/>
        </w:rPr>
      </w:pPr>
      <w:r w:rsidRPr="00B126AF">
        <w:rPr>
          <w:rFonts w:ascii="Aptos" w:hAnsi="Aptos" w:cstheme="minorHAnsi"/>
          <w:b/>
          <w:bCs/>
          <w:color w:val="003366"/>
          <w:sz w:val="24"/>
          <w:szCs w:val="24"/>
        </w:rPr>
        <w:t>za razdoblje od 01. siječnja 202</w:t>
      </w:r>
      <w:r w:rsidR="006B6ED3">
        <w:rPr>
          <w:rFonts w:ascii="Aptos" w:hAnsi="Aptos" w:cstheme="minorHAnsi"/>
          <w:b/>
          <w:bCs/>
          <w:color w:val="003366"/>
          <w:sz w:val="24"/>
          <w:szCs w:val="24"/>
        </w:rPr>
        <w:t>4</w:t>
      </w:r>
      <w:r w:rsidRPr="00B126AF">
        <w:rPr>
          <w:rFonts w:ascii="Aptos" w:hAnsi="Aptos" w:cstheme="minorHAnsi"/>
          <w:b/>
          <w:bCs/>
          <w:color w:val="003366"/>
          <w:sz w:val="24"/>
          <w:szCs w:val="24"/>
        </w:rPr>
        <w:t>. do 31. prosinca 202</w:t>
      </w:r>
      <w:r w:rsidR="006B6ED3">
        <w:rPr>
          <w:rFonts w:ascii="Aptos" w:hAnsi="Aptos" w:cstheme="minorHAnsi"/>
          <w:b/>
          <w:bCs/>
          <w:color w:val="003366"/>
          <w:sz w:val="24"/>
          <w:szCs w:val="24"/>
        </w:rPr>
        <w:t>4</w:t>
      </w:r>
      <w:r w:rsidRPr="00B126AF">
        <w:rPr>
          <w:rFonts w:ascii="Aptos" w:hAnsi="Aptos" w:cstheme="minorHAnsi"/>
          <w:b/>
          <w:bCs/>
          <w:color w:val="003366"/>
          <w:sz w:val="24"/>
          <w:szCs w:val="24"/>
        </w:rPr>
        <w:t>.</w:t>
      </w:r>
    </w:p>
    <w:p w14:paraId="7A5C1E2D" w14:textId="77777777" w:rsidR="006202F0" w:rsidRPr="00B126AF" w:rsidRDefault="006202F0" w:rsidP="006202F0">
      <w:pPr>
        <w:rPr>
          <w:rFonts w:ascii="Aptos" w:hAnsi="Aptos" w:cstheme="minorHAnsi"/>
        </w:rPr>
      </w:pPr>
    </w:p>
    <w:tbl>
      <w:tblPr>
        <w:tblW w:w="963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945"/>
        <w:gridCol w:w="615"/>
        <w:gridCol w:w="1360"/>
        <w:gridCol w:w="57"/>
        <w:gridCol w:w="704"/>
        <w:gridCol w:w="1139"/>
        <w:gridCol w:w="850"/>
        <w:gridCol w:w="236"/>
        <w:gridCol w:w="283"/>
        <w:gridCol w:w="284"/>
        <w:gridCol w:w="635"/>
        <w:gridCol w:w="830"/>
      </w:tblGrid>
      <w:tr w:rsidR="006202F0" w:rsidRPr="00B126AF" w14:paraId="4D7F53D1" w14:textId="77777777" w:rsidTr="005E2B2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E9E1B" w14:textId="77777777" w:rsidR="006202F0" w:rsidRPr="00F61B8D" w:rsidRDefault="006202F0" w:rsidP="005E2B22">
            <w:pPr>
              <w:jc w:val="right"/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  <w:t>Broj RKP-a: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55045217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  <w:t> 30074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E25DB" w14:textId="77777777" w:rsidR="006202F0" w:rsidRPr="00F61B8D" w:rsidRDefault="006202F0" w:rsidP="005E2B22">
            <w:pPr>
              <w:jc w:val="right"/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  <w:t>Oznaka razdoblja: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7C8F12CE" w14:textId="28BE9F03" w:rsidR="006202F0" w:rsidRPr="00F61B8D" w:rsidRDefault="006202F0" w:rsidP="005E2B22">
            <w:pPr>
              <w:jc w:val="center"/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  <w:t>202</w:t>
            </w:r>
            <w:r w:rsidR="006B6ED3"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  <w:t>4</w:t>
            </w:r>
            <w:r w:rsidRPr="00F61B8D"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  <w:t>-12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15748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E351B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81F62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8AC85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6202F0" w:rsidRPr="00B126AF" w14:paraId="44DFD6F6" w14:textId="77777777" w:rsidTr="005E2B22">
        <w:trPr>
          <w:trHeight w:val="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F492D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70B6E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E4AC3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6DF79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80D7C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A106E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5499E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5FD53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44B91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3E19B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2A850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6202F0" w:rsidRPr="00B126AF" w14:paraId="4C550863" w14:textId="77777777" w:rsidTr="005E2B22">
        <w:trPr>
          <w:trHeight w:val="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6634C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C42D5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CD89E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F0D2D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940C7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6EC6F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92581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0B523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1A927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301CD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8FE00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6202F0" w:rsidRPr="00B126AF" w14:paraId="41A68555" w14:textId="77777777" w:rsidTr="005E2B2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F9541" w14:textId="77777777" w:rsidR="006202F0" w:rsidRPr="00F61B8D" w:rsidRDefault="006202F0" w:rsidP="005E2B22">
            <w:pPr>
              <w:jc w:val="right"/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  <w:t>Naziv obveznika:</w:t>
            </w:r>
          </w:p>
        </w:tc>
        <w:tc>
          <w:tcPr>
            <w:tcW w:w="29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3D7DCFE8" w14:textId="77777777" w:rsidR="006202F0" w:rsidRPr="00F61B8D" w:rsidRDefault="006202F0" w:rsidP="005E2B22">
            <w:pPr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  <w:t> GRAD BAKAR</w:t>
            </w:r>
          </w:p>
        </w:tc>
        <w:tc>
          <w:tcPr>
            <w:tcW w:w="34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DC356" w14:textId="77777777" w:rsidR="006202F0" w:rsidRPr="00F61B8D" w:rsidRDefault="006202F0" w:rsidP="005E2B22">
            <w:pPr>
              <w:jc w:val="right"/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  <w:t>Od datuma:</w:t>
            </w:r>
          </w:p>
        </w:tc>
        <w:tc>
          <w:tcPr>
            <w:tcW w:w="14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255B7BBB" w14:textId="3CFFCCD2" w:rsidR="006202F0" w:rsidRPr="00F61B8D" w:rsidRDefault="006202F0" w:rsidP="005E2B22">
            <w:pPr>
              <w:jc w:val="center"/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  <w:t>01.01.202</w:t>
            </w:r>
            <w:r w:rsidR="006B6ED3"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  <w:t>4</w:t>
            </w:r>
            <w:r w:rsidRPr="00F61B8D"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  <w:t>. </w:t>
            </w:r>
          </w:p>
        </w:tc>
      </w:tr>
      <w:tr w:rsidR="006202F0" w:rsidRPr="00B126AF" w14:paraId="64AF2524" w14:textId="77777777" w:rsidTr="005E2B22">
        <w:trPr>
          <w:trHeight w:val="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5E3E6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4B61C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B3BEC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68801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C5BD7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C19E7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A81BE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03328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77D44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D7DBB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D5B94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6202F0" w:rsidRPr="00B126AF" w14:paraId="13F6CE13" w14:textId="77777777" w:rsidTr="005E2B2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0B0F8" w14:textId="77777777" w:rsidR="006202F0" w:rsidRPr="00F61B8D" w:rsidRDefault="006202F0" w:rsidP="005E2B22">
            <w:pPr>
              <w:jc w:val="right"/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  <w:t>Pošta i mjesto: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pct25" w:color="C0C0C0" w:fill="auto"/>
            <w:noWrap/>
            <w:vAlign w:val="center"/>
            <w:hideMark/>
          </w:tcPr>
          <w:p w14:paraId="1D01DA3C" w14:textId="77777777" w:rsidR="006202F0" w:rsidRPr="00F61B8D" w:rsidRDefault="006202F0" w:rsidP="005E2B22">
            <w:pPr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  <w:t> 51222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6B1DF5DA" w14:textId="77777777" w:rsidR="006202F0" w:rsidRPr="00F61B8D" w:rsidRDefault="006202F0" w:rsidP="005E2B22">
            <w:pPr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  <w:t> BAKAR</w:t>
            </w:r>
          </w:p>
        </w:tc>
        <w:tc>
          <w:tcPr>
            <w:tcW w:w="34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DA607" w14:textId="77777777" w:rsidR="006202F0" w:rsidRPr="00F61B8D" w:rsidRDefault="006202F0" w:rsidP="005E2B22">
            <w:pPr>
              <w:jc w:val="right"/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  <w:t>Do datuma:</w:t>
            </w:r>
          </w:p>
        </w:tc>
        <w:tc>
          <w:tcPr>
            <w:tcW w:w="14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448741DE" w14:textId="021B0A88" w:rsidR="006202F0" w:rsidRPr="00F61B8D" w:rsidRDefault="006202F0" w:rsidP="005E2B22">
            <w:pPr>
              <w:jc w:val="center"/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  <w:t> 31.12.202</w:t>
            </w:r>
            <w:r w:rsidR="006B6ED3"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  <w:t>4</w:t>
            </w:r>
            <w:r w:rsidRPr="00F61B8D"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  <w:t>.</w:t>
            </w:r>
          </w:p>
        </w:tc>
      </w:tr>
      <w:tr w:rsidR="006202F0" w:rsidRPr="00B126AF" w14:paraId="0168BAE2" w14:textId="77777777" w:rsidTr="005E2B22">
        <w:trPr>
          <w:trHeight w:val="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C5C01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29FE7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D3F68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62E22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48E6A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85DF6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97DF6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206CE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BEEC5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3BE8E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20FE7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6202F0" w:rsidRPr="00B126AF" w14:paraId="2B70B0E2" w14:textId="77777777" w:rsidTr="005E2B2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618CA" w14:textId="77777777" w:rsidR="006202F0" w:rsidRPr="00F61B8D" w:rsidRDefault="006202F0" w:rsidP="005E2B22">
            <w:pPr>
              <w:jc w:val="right"/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  <w:t>Ulica i kućni broj:</w:t>
            </w:r>
          </w:p>
        </w:tc>
        <w:tc>
          <w:tcPr>
            <w:tcW w:w="29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1581D770" w14:textId="77777777" w:rsidR="006202F0" w:rsidRPr="00F61B8D" w:rsidRDefault="006202F0" w:rsidP="005E2B22">
            <w:pPr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  <w:t> PRIMORJE 39</w:t>
            </w:r>
          </w:p>
        </w:tc>
        <w:tc>
          <w:tcPr>
            <w:tcW w:w="34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29883" w14:textId="77777777" w:rsidR="006202F0" w:rsidRPr="00F61B8D" w:rsidRDefault="006202F0" w:rsidP="005E2B22">
            <w:pPr>
              <w:jc w:val="right"/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  <w:t>OIB:</w:t>
            </w:r>
          </w:p>
        </w:tc>
        <w:tc>
          <w:tcPr>
            <w:tcW w:w="14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7D11B599" w14:textId="77777777" w:rsidR="006202F0" w:rsidRPr="00F61B8D" w:rsidRDefault="006202F0" w:rsidP="005E2B22">
            <w:pPr>
              <w:jc w:val="center"/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  <w:t> 31708325678</w:t>
            </w:r>
          </w:p>
        </w:tc>
      </w:tr>
      <w:tr w:rsidR="006202F0" w:rsidRPr="00B126AF" w14:paraId="09AE97E2" w14:textId="77777777" w:rsidTr="005E2B22">
        <w:trPr>
          <w:trHeight w:val="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EA326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5A281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7DD17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9BE55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789D7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FB11B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A34E4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C1818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547EE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54EEE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1AF4C" w14:textId="77777777" w:rsidR="006202F0" w:rsidRPr="00F61B8D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6202F0" w:rsidRPr="00B126AF" w14:paraId="616F95FE" w14:textId="77777777" w:rsidTr="005E2B2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55F18" w14:textId="77777777" w:rsidR="006202F0" w:rsidRPr="00F61B8D" w:rsidRDefault="006202F0" w:rsidP="005E2B22">
            <w:pPr>
              <w:jc w:val="right"/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000080"/>
                <w:sz w:val="18"/>
                <w:szCs w:val="18"/>
              </w:rPr>
              <w:t>Razina: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0B1DD2B8" w14:textId="77777777" w:rsidR="006202F0" w:rsidRPr="00F61B8D" w:rsidRDefault="006202F0" w:rsidP="005E2B22">
            <w:pPr>
              <w:jc w:val="center"/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</w:pPr>
            <w:r w:rsidRPr="00F61B8D">
              <w:rPr>
                <w:rFonts w:ascii="Aptos" w:hAnsi="Aptos" w:cstheme="minorHAnsi"/>
                <w:b/>
                <w:bCs/>
                <w:color w:val="800000"/>
                <w:sz w:val="18"/>
                <w:szCs w:val="18"/>
              </w:rPr>
              <w:t>22</w:t>
            </w:r>
          </w:p>
        </w:tc>
        <w:tc>
          <w:tcPr>
            <w:tcW w:w="69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99CC3" w14:textId="77777777" w:rsidR="006202F0" w:rsidRPr="00F61B8D" w:rsidRDefault="006202F0" w:rsidP="005E2B22">
            <w:pPr>
              <w:rPr>
                <w:rFonts w:ascii="Aptos" w:hAnsi="Aptos" w:cstheme="minorHAnsi"/>
                <w:b/>
                <w:bCs/>
                <w:color w:val="C0C0C0"/>
                <w:sz w:val="18"/>
                <w:szCs w:val="18"/>
              </w:rPr>
            </w:pPr>
          </w:p>
        </w:tc>
      </w:tr>
      <w:tr w:rsidR="006202F0" w:rsidRPr="00B126AF" w14:paraId="4A8CEEAA" w14:textId="77777777" w:rsidTr="005E2B22">
        <w:trPr>
          <w:trHeight w:val="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A111C" w14:textId="77777777" w:rsidR="006202F0" w:rsidRPr="00B126AF" w:rsidRDefault="006202F0" w:rsidP="005E2B22">
            <w:pPr>
              <w:jc w:val="right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F1EDD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FC6E5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E2B64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359E4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C735F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2BA6F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713A2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9097C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DDFDE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2315F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6202F0" w:rsidRPr="00B126AF" w14:paraId="7DAD9C40" w14:textId="77777777" w:rsidTr="005E2B22">
        <w:trPr>
          <w:trHeight w:val="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CD1D7" w14:textId="77777777" w:rsidR="006202F0" w:rsidRPr="00B126AF" w:rsidRDefault="006202F0" w:rsidP="005E2B22">
            <w:pPr>
              <w:jc w:val="right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AF607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D4AF9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229E5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DFE32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DB35B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6992D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F3B7F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A6369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478C1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95424" w14:textId="77777777" w:rsidR="006202F0" w:rsidRPr="00B126AF" w:rsidRDefault="006202F0" w:rsidP="005E2B2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</w:tr>
    </w:tbl>
    <w:p w14:paraId="0A91A6F5" w14:textId="6400A021" w:rsidR="006202F0" w:rsidRDefault="006202F0" w:rsidP="00604FDB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F61B8D">
        <w:rPr>
          <w:rFonts w:ascii="Aptos" w:hAnsi="Aptos" w:cstheme="minorHAnsi"/>
          <w:sz w:val="22"/>
          <w:szCs w:val="22"/>
        </w:rPr>
        <w:t xml:space="preserve">Na temelju članka 14. Pravilnika o financijskom izvještavanju u proračunskom računovodstvu  (Narodne novine broj  37/22) financijski izvještaji Grada Bakra za  razdoblje od 01. siječnja do </w:t>
      </w:r>
      <w:r w:rsidR="0067630F" w:rsidRPr="00F61B8D">
        <w:rPr>
          <w:rFonts w:ascii="Aptos" w:hAnsi="Aptos" w:cstheme="minorHAnsi"/>
          <w:sz w:val="22"/>
          <w:szCs w:val="22"/>
        </w:rPr>
        <w:t>31. prosinca</w:t>
      </w:r>
      <w:r w:rsidRPr="00F61B8D">
        <w:rPr>
          <w:rFonts w:ascii="Aptos" w:hAnsi="Aptos" w:cstheme="minorHAnsi"/>
          <w:sz w:val="22"/>
          <w:szCs w:val="22"/>
        </w:rPr>
        <w:t xml:space="preserve"> 202</w:t>
      </w:r>
      <w:r w:rsidR="006B6ED3">
        <w:rPr>
          <w:rFonts w:ascii="Aptos" w:hAnsi="Aptos" w:cstheme="minorHAnsi"/>
          <w:sz w:val="22"/>
          <w:szCs w:val="22"/>
        </w:rPr>
        <w:t>4</w:t>
      </w:r>
      <w:r w:rsidRPr="00F61B8D">
        <w:rPr>
          <w:rFonts w:ascii="Aptos" w:hAnsi="Aptos" w:cstheme="minorHAnsi"/>
          <w:sz w:val="22"/>
          <w:szCs w:val="22"/>
        </w:rPr>
        <w:t>. godine dopunjuju se bilješkama kako slijedi:</w:t>
      </w:r>
    </w:p>
    <w:p w14:paraId="536B4274" w14:textId="5958A456" w:rsidR="0085328F" w:rsidRPr="00F61B8D" w:rsidRDefault="0085328F" w:rsidP="00C54F0E">
      <w:pPr>
        <w:shd w:val="clear" w:color="auto" w:fill="D9D9D9" w:themeFill="background1" w:themeFillShade="D9"/>
        <w:spacing w:before="60" w:after="60"/>
        <w:ind w:left="-425" w:right="-380"/>
        <w:jc w:val="both"/>
        <w:rPr>
          <w:rFonts w:ascii="Aptos" w:hAnsi="Aptos" w:cstheme="minorHAnsi"/>
          <w:b/>
          <w:sz w:val="22"/>
          <w:szCs w:val="22"/>
        </w:rPr>
      </w:pPr>
      <w:r>
        <w:rPr>
          <w:rFonts w:ascii="Aptos" w:hAnsi="Aptos" w:cstheme="minorHAnsi"/>
          <w:b/>
          <w:sz w:val="22"/>
          <w:szCs w:val="22"/>
        </w:rPr>
        <w:t>A</w:t>
      </w:r>
      <w:r w:rsidRPr="00F61B8D">
        <w:rPr>
          <w:rFonts w:ascii="Aptos" w:hAnsi="Aptos" w:cstheme="minorHAnsi"/>
          <w:b/>
          <w:sz w:val="22"/>
          <w:szCs w:val="22"/>
        </w:rPr>
        <w:t xml:space="preserve">/  BILJEŠKE UZ IZVJEŠTAJ O PRIHODIMA, RASHODIMA, PRIMICIMA I IZDACIMA </w:t>
      </w:r>
    </w:p>
    <w:p w14:paraId="54E138FA" w14:textId="77777777" w:rsidR="0085328F" w:rsidRPr="00F61B8D" w:rsidRDefault="0085328F" w:rsidP="0085328F">
      <w:pPr>
        <w:spacing w:before="80" w:after="80"/>
        <w:ind w:right="-380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>Bilješka 1.</w:t>
      </w:r>
    </w:p>
    <w:p w14:paraId="0A761505" w14:textId="77777777" w:rsidR="006B6ED3" w:rsidRDefault="0085328F" w:rsidP="006B6ED3">
      <w:pPr>
        <w:spacing w:before="60" w:after="60"/>
        <w:ind w:left="-425" w:right="-380" w:firstLine="284"/>
        <w:jc w:val="both"/>
        <w:rPr>
          <w:rFonts w:ascii="Aptos" w:hAnsi="Aptos"/>
          <w:sz w:val="22"/>
          <w:szCs w:val="22"/>
        </w:rPr>
      </w:pPr>
      <w:r w:rsidRPr="00F61B8D">
        <w:rPr>
          <w:rFonts w:ascii="Aptos" w:hAnsi="Aptos" w:cstheme="minorHAnsi"/>
          <w:sz w:val="22"/>
          <w:szCs w:val="22"/>
        </w:rPr>
        <w:t>Proračun</w:t>
      </w:r>
      <w:r>
        <w:rPr>
          <w:rFonts w:ascii="Aptos" w:hAnsi="Aptos" w:cstheme="minorHAnsi"/>
          <w:sz w:val="22"/>
          <w:szCs w:val="22"/>
        </w:rPr>
        <w:t>om</w:t>
      </w:r>
      <w:r w:rsidRPr="00F61B8D">
        <w:rPr>
          <w:rFonts w:ascii="Aptos" w:hAnsi="Aptos" w:cstheme="minorHAnsi"/>
          <w:sz w:val="22"/>
          <w:szCs w:val="22"/>
        </w:rPr>
        <w:t xml:space="preserve"> Grada Bakra za 202</w:t>
      </w:r>
      <w:r w:rsidR="006B6ED3">
        <w:rPr>
          <w:rFonts w:ascii="Aptos" w:hAnsi="Aptos" w:cstheme="minorHAnsi"/>
          <w:sz w:val="22"/>
          <w:szCs w:val="22"/>
        </w:rPr>
        <w:t>4</w:t>
      </w:r>
      <w:r w:rsidRPr="00F61B8D">
        <w:rPr>
          <w:rFonts w:ascii="Aptos" w:hAnsi="Aptos" w:cstheme="minorHAnsi"/>
          <w:sz w:val="22"/>
          <w:szCs w:val="22"/>
        </w:rPr>
        <w:t>. godinu i Projekcij</w:t>
      </w:r>
      <w:r>
        <w:rPr>
          <w:rFonts w:ascii="Aptos" w:hAnsi="Aptos" w:cstheme="minorHAnsi"/>
          <w:sz w:val="22"/>
          <w:szCs w:val="22"/>
        </w:rPr>
        <w:t>ama</w:t>
      </w:r>
      <w:r w:rsidRPr="00F61B8D">
        <w:rPr>
          <w:rFonts w:ascii="Aptos" w:hAnsi="Aptos" w:cstheme="minorHAnsi"/>
          <w:sz w:val="22"/>
          <w:szCs w:val="22"/>
        </w:rPr>
        <w:t xml:space="preserve"> za 202</w:t>
      </w:r>
      <w:r w:rsidR="006B6ED3">
        <w:rPr>
          <w:rFonts w:ascii="Aptos" w:hAnsi="Aptos" w:cstheme="minorHAnsi"/>
          <w:sz w:val="22"/>
          <w:szCs w:val="22"/>
        </w:rPr>
        <w:t>5</w:t>
      </w:r>
      <w:r w:rsidRPr="00F61B8D">
        <w:rPr>
          <w:rFonts w:ascii="Aptos" w:hAnsi="Aptos" w:cstheme="minorHAnsi"/>
          <w:sz w:val="22"/>
          <w:szCs w:val="22"/>
        </w:rPr>
        <w:t>. i 202</w:t>
      </w:r>
      <w:r w:rsidR="006B6ED3">
        <w:rPr>
          <w:rFonts w:ascii="Aptos" w:hAnsi="Aptos" w:cstheme="minorHAnsi"/>
          <w:sz w:val="22"/>
          <w:szCs w:val="22"/>
        </w:rPr>
        <w:t>6</w:t>
      </w:r>
      <w:r w:rsidRPr="00F61B8D">
        <w:rPr>
          <w:rFonts w:ascii="Aptos" w:hAnsi="Aptos" w:cstheme="minorHAnsi"/>
          <w:sz w:val="22"/>
          <w:szCs w:val="22"/>
        </w:rPr>
        <w:t xml:space="preserve">. godinu </w:t>
      </w:r>
      <w:r>
        <w:rPr>
          <w:rFonts w:ascii="Aptos" w:hAnsi="Aptos" w:cstheme="minorHAnsi"/>
          <w:sz w:val="22"/>
          <w:szCs w:val="22"/>
        </w:rPr>
        <w:t>(</w:t>
      </w:r>
      <w:r w:rsidRPr="00F61B8D">
        <w:rPr>
          <w:rFonts w:ascii="Aptos" w:hAnsi="Aptos" w:cstheme="minorHAnsi"/>
          <w:sz w:val="22"/>
          <w:szCs w:val="22"/>
        </w:rPr>
        <w:t>Služben</w:t>
      </w:r>
      <w:r>
        <w:rPr>
          <w:rFonts w:ascii="Aptos" w:hAnsi="Aptos" w:cstheme="minorHAnsi"/>
          <w:sz w:val="22"/>
          <w:szCs w:val="22"/>
        </w:rPr>
        <w:t>e</w:t>
      </w:r>
      <w:r w:rsidRPr="00F61B8D">
        <w:rPr>
          <w:rFonts w:ascii="Aptos" w:hAnsi="Aptos" w:cstheme="minorHAnsi"/>
          <w:sz w:val="22"/>
          <w:szCs w:val="22"/>
        </w:rPr>
        <w:t xml:space="preserve"> novin</w:t>
      </w:r>
      <w:r>
        <w:rPr>
          <w:rFonts w:ascii="Aptos" w:hAnsi="Aptos" w:cstheme="minorHAnsi"/>
          <w:sz w:val="22"/>
          <w:szCs w:val="22"/>
        </w:rPr>
        <w:t>e</w:t>
      </w:r>
      <w:r w:rsidRPr="00F61B8D">
        <w:rPr>
          <w:rFonts w:ascii="Aptos" w:hAnsi="Aptos" w:cstheme="minorHAnsi"/>
          <w:sz w:val="22"/>
          <w:szCs w:val="22"/>
        </w:rPr>
        <w:t xml:space="preserve"> Grada Bakra broj 1</w:t>
      </w:r>
      <w:r w:rsidR="006B6ED3">
        <w:rPr>
          <w:rFonts w:ascii="Aptos" w:hAnsi="Aptos" w:cstheme="minorHAnsi"/>
          <w:sz w:val="22"/>
          <w:szCs w:val="22"/>
        </w:rPr>
        <w:t>6</w:t>
      </w:r>
      <w:r w:rsidRPr="00F61B8D">
        <w:rPr>
          <w:rFonts w:ascii="Aptos" w:hAnsi="Aptos" w:cstheme="minorHAnsi"/>
          <w:sz w:val="22"/>
          <w:szCs w:val="22"/>
        </w:rPr>
        <w:t>/2</w:t>
      </w:r>
      <w:r w:rsidR="006B6ED3">
        <w:rPr>
          <w:rFonts w:ascii="Aptos" w:hAnsi="Aptos" w:cstheme="minorHAnsi"/>
          <w:sz w:val="22"/>
          <w:szCs w:val="22"/>
        </w:rPr>
        <w:t>3</w:t>
      </w:r>
      <w:r>
        <w:rPr>
          <w:rFonts w:ascii="Aptos" w:hAnsi="Aptos" w:cstheme="minorHAnsi"/>
          <w:sz w:val="22"/>
          <w:szCs w:val="22"/>
        </w:rPr>
        <w:t xml:space="preserve">) </w:t>
      </w:r>
      <w:r w:rsidR="006B6ED3" w:rsidRPr="00AB6D31">
        <w:rPr>
          <w:rFonts w:ascii="Aptos" w:hAnsi="Aptos"/>
          <w:sz w:val="22"/>
          <w:szCs w:val="22"/>
        </w:rPr>
        <w:t>ukupni prihodi i primici odnosno rashodi i izdaci za 2024. godinu procijenjeni su u iznosu od 16.066.122,00 €, dok projekcija proračuna za 2025. godinu iznosi 24.080.805,00 €, a za 2026. godinu iznosi 18.941.080,00 €.</w:t>
      </w:r>
    </w:p>
    <w:p w14:paraId="344B5837" w14:textId="30A8BD7B" w:rsidR="006B6ED3" w:rsidRDefault="006B6ED3" w:rsidP="006B6ED3">
      <w:pPr>
        <w:spacing w:before="60" w:after="60"/>
        <w:ind w:left="-425" w:right="-380" w:firstLine="284"/>
        <w:jc w:val="both"/>
        <w:rPr>
          <w:rFonts w:ascii="Aptos" w:hAnsi="Aptos"/>
          <w:sz w:val="22"/>
          <w:szCs w:val="22"/>
        </w:rPr>
      </w:pPr>
      <w:r w:rsidRPr="00AB6D31">
        <w:rPr>
          <w:rFonts w:ascii="Aptos" w:hAnsi="Aptos"/>
          <w:sz w:val="22"/>
          <w:szCs w:val="22"/>
        </w:rPr>
        <w:t>Prvim izmjenama i dopunama Proračuna Grada Bakra za 2024. godinu</w:t>
      </w:r>
      <w:r>
        <w:rPr>
          <w:rFonts w:ascii="Aptos" w:hAnsi="Aptos"/>
          <w:sz w:val="22"/>
          <w:szCs w:val="22"/>
        </w:rPr>
        <w:t xml:space="preserve"> (Službene novine Grada Bakra broj 11/24), kao i Drugim izmjenama i dopunama Proračuna Grada Bakra za 2024. godinu (Službene novine Grada Bakra broj 16/24)</w:t>
      </w:r>
      <w:r w:rsidRPr="00AB6D31">
        <w:rPr>
          <w:rFonts w:ascii="Aptos" w:hAnsi="Aptos"/>
          <w:sz w:val="22"/>
          <w:szCs w:val="22"/>
        </w:rPr>
        <w:t xml:space="preserve"> </w:t>
      </w:r>
      <w:r>
        <w:rPr>
          <w:rFonts w:ascii="Aptos" w:hAnsi="Aptos"/>
          <w:sz w:val="22"/>
          <w:szCs w:val="22"/>
        </w:rPr>
        <w:t>usvojena je</w:t>
      </w:r>
      <w:r w:rsidRPr="00AB6D31">
        <w:rPr>
          <w:rFonts w:ascii="Aptos" w:hAnsi="Aptos"/>
          <w:sz w:val="22"/>
          <w:szCs w:val="22"/>
        </w:rPr>
        <w:t xml:space="preserve"> preraspodjela i korekcija prihoda i primitaka te rashoda i izdataka na način da se ukupno planirani prihodi i primici odnosno rashodi i izdaci za 2024. godinu ne mijenjaju te iznose 16.066.122,00 €.</w:t>
      </w:r>
    </w:p>
    <w:p w14:paraId="56EB0460" w14:textId="77777777" w:rsidR="0085328F" w:rsidRPr="00F61B8D" w:rsidRDefault="0085328F" w:rsidP="0085328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9" w:color="auto"/>
        </w:pBdr>
        <w:spacing w:before="60" w:after="60"/>
        <w:ind w:left="-425"/>
        <w:jc w:val="both"/>
        <w:rPr>
          <w:rFonts w:ascii="Aptos" w:hAnsi="Aptos" w:cstheme="minorHAnsi"/>
          <w:b/>
          <w:sz w:val="22"/>
          <w:szCs w:val="22"/>
        </w:rPr>
      </w:pPr>
      <w:r w:rsidRPr="00F61B8D">
        <w:rPr>
          <w:rFonts w:ascii="Aptos" w:hAnsi="Aptos" w:cstheme="minorHAnsi"/>
          <w:b/>
          <w:sz w:val="22"/>
          <w:szCs w:val="22"/>
        </w:rPr>
        <w:t>ŠIFRA 6 - PRIHODI POSLOVANJA</w:t>
      </w:r>
    </w:p>
    <w:p w14:paraId="1113B6A3" w14:textId="77777777" w:rsidR="0085328F" w:rsidRPr="00F61B8D" w:rsidRDefault="0085328F" w:rsidP="0085328F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>Bilješka 2.</w:t>
      </w:r>
    </w:p>
    <w:p w14:paraId="3C5243F0" w14:textId="355A3CB5" w:rsidR="0085328F" w:rsidRPr="00F61B8D" w:rsidRDefault="0085328F" w:rsidP="00BB5720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F61B8D">
        <w:rPr>
          <w:rFonts w:ascii="Aptos" w:hAnsi="Aptos" w:cstheme="minorHAnsi"/>
          <w:sz w:val="22"/>
          <w:szCs w:val="22"/>
        </w:rPr>
        <w:t xml:space="preserve">Ukupno ostvareni prihodi poslovanja u ovom izvještajnom razdoblju iznose </w:t>
      </w:r>
      <w:r w:rsidR="005C7B0C">
        <w:rPr>
          <w:rFonts w:ascii="Aptos" w:hAnsi="Aptos" w:cstheme="minorHAnsi"/>
          <w:sz w:val="22"/>
          <w:szCs w:val="22"/>
        </w:rPr>
        <w:t>10.7</w:t>
      </w:r>
      <w:r w:rsidR="008528BF">
        <w:rPr>
          <w:rFonts w:ascii="Aptos" w:hAnsi="Aptos" w:cstheme="minorHAnsi"/>
          <w:sz w:val="22"/>
          <w:szCs w:val="22"/>
        </w:rPr>
        <w:t>90</w:t>
      </w:r>
      <w:r w:rsidR="005C7B0C">
        <w:rPr>
          <w:rFonts w:ascii="Aptos" w:hAnsi="Aptos" w:cstheme="minorHAnsi"/>
          <w:sz w:val="22"/>
          <w:szCs w:val="22"/>
        </w:rPr>
        <w:t>.</w:t>
      </w:r>
      <w:r w:rsidR="008528BF">
        <w:rPr>
          <w:rFonts w:ascii="Aptos" w:hAnsi="Aptos" w:cstheme="minorHAnsi"/>
          <w:sz w:val="22"/>
          <w:szCs w:val="22"/>
        </w:rPr>
        <w:t>652,24</w:t>
      </w:r>
      <w:r w:rsidR="005C7B0C">
        <w:rPr>
          <w:rFonts w:ascii="Aptos" w:hAnsi="Aptos" w:cstheme="minorHAnsi"/>
          <w:sz w:val="22"/>
          <w:szCs w:val="22"/>
        </w:rPr>
        <w:t>,96</w:t>
      </w:r>
      <w:r w:rsidRPr="00F61B8D">
        <w:rPr>
          <w:rFonts w:ascii="Aptos" w:hAnsi="Aptos" w:cstheme="minorHAnsi"/>
          <w:sz w:val="22"/>
          <w:szCs w:val="22"/>
        </w:rPr>
        <w:t xml:space="preserve"> €, što je za </w:t>
      </w:r>
      <w:r w:rsidR="005C7B0C">
        <w:rPr>
          <w:rFonts w:ascii="Aptos" w:hAnsi="Aptos" w:cstheme="minorHAnsi"/>
          <w:sz w:val="22"/>
          <w:szCs w:val="22"/>
        </w:rPr>
        <w:t>22,6</w:t>
      </w:r>
      <w:r w:rsidRPr="00F61B8D">
        <w:rPr>
          <w:rFonts w:ascii="Aptos" w:hAnsi="Aptos" w:cstheme="minorHAnsi"/>
          <w:sz w:val="22"/>
          <w:szCs w:val="22"/>
        </w:rPr>
        <w:t xml:space="preserve">% </w:t>
      </w:r>
      <w:r w:rsidR="005C7B0C">
        <w:rPr>
          <w:rFonts w:ascii="Aptos" w:hAnsi="Aptos" w:cstheme="minorHAnsi"/>
          <w:sz w:val="22"/>
          <w:szCs w:val="22"/>
        </w:rPr>
        <w:t>manje</w:t>
      </w:r>
      <w:r w:rsidRPr="00F61B8D">
        <w:rPr>
          <w:rFonts w:ascii="Aptos" w:hAnsi="Aptos" w:cstheme="minorHAnsi"/>
          <w:sz w:val="22"/>
          <w:szCs w:val="22"/>
        </w:rPr>
        <w:t xml:space="preserve"> u odnosu na prihode poslovanja iz 202</w:t>
      </w:r>
      <w:r w:rsidR="005C7B0C">
        <w:rPr>
          <w:rFonts w:ascii="Aptos" w:hAnsi="Aptos" w:cstheme="minorHAnsi"/>
          <w:sz w:val="22"/>
          <w:szCs w:val="22"/>
        </w:rPr>
        <w:t>3</w:t>
      </w:r>
      <w:r w:rsidRPr="00F61B8D">
        <w:rPr>
          <w:rFonts w:ascii="Aptos" w:hAnsi="Aptos" w:cstheme="minorHAnsi"/>
          <w:sz w:val="22"/>
          <w:szCs w:val="22"/>
        </w:rPr>
        <w:t xml:space="preserve">. godine, a prvenstveno </w:t>
      </w:r>
      <w:r w:rsidR="00BB5720">
        <w:rPr>
          <w:rFonts w:ascii="Aptos" w:hAnsi="Aptos" w:cstheme="minorHAnsi"/>
          <w:sz w:val="22"/>
          <w:szCs w:val="22"/>
        </w:rPr>
        <w:t xml:space="preserve">iz razloga što je prošle godine ostvarena </w:t>
      </w:r>
      <w:r w:rsidRPr="00F61B8D">
        <w:rPr>
          <w:rFonts w:ascii="Aptos" w:hAnsi="Aptos" w:cstheme="minorHAnsi"/>
          <w:sz w:val="22"/>
          <w:szCs w:val="22"/>
        </w:rPr>
        <w:t>kapitaln</w:t>
      </w:r>
      <w:r w:rsidR="00BB5720">
        <w:rPr>
          <w:rFonts w:ascii="Aptos" w:hAnsi="Aptos" w:cstheme="minorHAnsi"/>
          <w:sz w:val="22"/>
          <w:szCs w:val="22"/>
        </w:rPr>
        <w:t xml:space="preserve">a </w:t>
      </w:r>
      <w:r w:rsidRPr="00F61B8D">
        <w:rPr>
          <w:rFonts w:ascii="Aptos" w:hAnsi="Aptos" w:cstheme="minorHAnsi"/>
          <w:sz w:val="22"/>
          <w:szCs w:val="22"/>
        </w:rPr>
        <w:t>pomoć od izvanproračunskih korisnika</w:t>
      </w:r>
      <w:r w:rsidR="00BB5720">
        <w:rPr>
          <w:rFonts w:ascii="Aptos" w:hAnsi="Aptos" w:cstheme="minorHAnsi"/>
          <w:sz w:val="22"/>
          <w:szCs w:val="22"/>
        </w:rPr>
        <w:t xml:space="preserve"> u iznosu od 3,9 mil. € te prihod od dobiti trgovačkog društva Industrijska zona Bakar d.o.o. od 868.286,00 €</w:t>
      </w:r>
      <w:r w:rsidRPr="00F61B8D">
        <w:rPr>
          <w:rFonts w:ascii="Aptos" w:hAnsi="Aptos" w:cstheme="minorHAnsi"/>
          <w:sz w:val="22"/>
          <w:szCs w:val="22"/>
        </w:rPr>
        <w:t>.</w:t>
      </w:r>
    </w:p>
    <w:p w14:paraId="3B0514EC" w14:textId="77777777" w:rsidR="0085328F" w:rsidRPr="00F61B8D" w:rsidRDefault="0085328F" w:rsidP="0085328F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>Bilješka 3.</w:t>
      </w:r>
    </w:p>
    <w:p w14:paraId="4D006731" w14:textId="77777777" w:rsidR="0085328F" w:rsidRPr="00F61B8D" w:rsidRDefault="0085328F" w:rsidP="0085328F">
      <w:pPr>
        <w:spacing w:before="80" w:after="80"/>
        <w:ind w:left="-425" w:right="-380" w:hanging="1"/>
        <w:rPr>
          <w:rFonts w:ascii="Aptos" w:hAnsi="Aptos" w:cs="Calibri"/>
          <w:b/>
          <w:bCs/>
          <w:color w:val="000000"/>
          <w:sz w:val="22"/>
          <w:szCs w:val="22"/>
        </w:rPr>
      </w:pPr>
      <w:r w:rsidRPr="00F61B8D">
        <w:rPr>
          <w:rFonts w:ascii="Aptos" w:hAnsi="Aptos" w:cstheme="minorHAnsi"/>
          <w:b/>
          <w:sz w:val="22"/>
          <w:szCs w:val="22"/>
        </w:rPr>
        <w:t>ŠIFRA 61 - Prihodi od poreza</w:t>
      </w:r>
    </w:p>
    <w:p w14:paraId="3E9564BD" w14:textId="723F7B12" w:rsidR="00BE7826" w:rsidRDefault="0085328F" w:rsidP="0085328F">
      <w:pPr>
        <w:spacing w:before="60" w:after="60"/>
        <w:ind w:left="-426" w:right="-380" w:firstLine="284"/>
        <w:jc w:val="both"/>
        <w:rPr>
          <w:rFonts w:ascii="Aptos" w:hAnsi="Aptos" w:cstheme="minorHAnsi"/>
          <w:sz w:val="22"/>
          <w:szCs w:val="22"/>
        </w:rPr>
      </w:pPr>
      <w:r w:rsidRPr="00F61B8D">
        <w:rPr>
          <w:rFonts w:ascii="Aptos" w:hAnsi="Aptos" w:cstheme="minorHAnsi"/>
          <w:sz w:val="22"/>
          <w:szCs w:val="22"/>
        </w:rPr>
        <w:t xml:space="preserve">Prihodi od poreza ostvareni su u ukupnom iznosu od </w:t>
      </w:r>
      <w:r w:rsidR="00BB5720">
        <w:rPr>
          <w:rFonts w:ascii="Aptos" w:hAnsi="Aptos" w:cstheme="minorHAnsi"/>
          <w:sz w:val="22"/>
          <w:szCs w:val="22"/>
        </w:rPr>
        <w:t>4.565.235,02</w:t>
      </w:r>
      <w:r w:rsidRPr="00F61B8D">
        <w:rPr>
          <w:rFonts w:ascii="Aptos" w:hAnsi="Aptos" w:cstheme="minorHAnsi"/>
          <w:sz w:val="22"/>
          <w:szCs w:val="22"/>
        </w:rPr>
        <w:t xml:space="preserve"> €, što je u odnosu na iste prihode ostvarene u istom razdoblju 202</w:t>
      </w:r>
      <w:r w:rsidR="00BB5720">
        <w:rPr>
          <w:rFonts w:ascii="Aptos" w:hAnsi="Aptos" w:cstheme="minorHAnsi"/>
          <w:sz w:val="22"/>
          <w:szCs w:val="22"/>
        </w:rPr>
        <w:t>3</w:t>
      </w:r>
      <w:r w:rsidRPr="00F61B8D">
        <w:rPr>
          <w:rFonts w:ascii="Aptos" w:hAnsi="Aptos" w:cstheme="minorHAnsi"/>
          <w:sz w:val="22"/>
          <w:szCs w:val="22"/>
        </w:rPr>
        <w:t xml:space="preserve">. godine više za </w:t>
      </w:r>
      <w:r w:rsidR="00BB5720">
        <w:rPr>
          <w:rFonts w:ascii="Aptos" w:hAnsi="Aptos" w:cstheme="minorHAnsi"/>
          <w:sz w:val="22"/>
          <w:szCs w:val="22"/>
        </w:rPr>
        <w:t>31,9</w:t>
      </w:r>
      <w:r w:rsidRPr="00F61B8D">
        <w:rPr>
          <w:rFonts w:ascii="Aptos" w:hAnsi="Aptos" w:cstheme="minorHAnsi"/>
          <w:sz w:val="22"/>
          <w:szCs w:val="22"/>
        </w:rPr>
        <w:t>%</w:t>
      </w:r>
      <w:r w:rsidR="00BE7826">
        <w:rPr>
          <w:rFonts w:ascii="Aptos" w:hAnsi="Aptos" w:cstheme="minorHAnsi"/>
          <w:sz w:val="22"/>
          <w:szCs w:val="22"/>
        </w:rPr>
        <w:t xml:space="preserve">, a </w:t>
      </w:r>
      <w:r w:rsidR="00BE7826" w:rsidRPr="00F61B8D">
        <w:rPr>
          <w:rFonts w:ascii="Aptos" w:hAnsi="Aptos" w:cstheme="minorHAnsi"/>
          <w:sz w:val="22"/>
          <w:szCs w:val="22"/>
        </w:rPr>
        <w:t>što se svakako može pripisati većoj gospodarskoj aktivnosti na gradskom području</w:t>
      </w:r>
      <w:r w:rsidR="0053107A">
        <w:rPr>
          <w:rFonts w:ascii="Aptos" w:hAnsi="Aptos" w:cstheme="minorHAnsi"/>
          <w:sz w:val="22"/>
          <w:szCs w:val="22"/>
        </w:rPr>
        <w:t xml:space="preserve"> i porastu broja gospodarskih subjekata</w:t>
      </w:r>
      <w:r w:rsidR="00BE7826" w:rsidRPr="00F61B8D">
        <w:rPr>
          <w:rFonts w:ascii="Aptos" w:hAnsi="Aptos" w:cstheme="minorHAnsi"/>
          <w:sz w:val="22"/>
          <w:szCs w:val="22"/>
        </w:rPr>
        <w:t>, posebice u Industrijskoj zoni Kukuljanovo.</w:t>
      </w:r>
    </w:p>
    <w:p w14:paraId="5DD70D12" w14:textId="41679A40" w:rsidR="00BC707E" w:rsidRDefault="0085328F" w:rsidP="0085328F">
      <w:pPr>
        <w:spacing w:before="60" w:after="60"/>
        <w:ind w:left="-426" w:right="-380" w:firstLine="284"/>
        <w:jc w:val="both"/>
        <w:rPr>
          <w:rFonts w:ascii="Aptos" w:hAnsi="Aptos" w:cstheme="minorHAnsi"/>
          <w:sz w:val="22"/>
          <w:szCs w:val="22"/>
        </w:rPr>
      </w:pPr>
      <w:r w:rsidRPr="00F61B8D">
        <w:rPr>
          <w:rFonts w:ascii="Aptos" w:hAnsi="Aptos" w:cstheme="minorHAnsi"/>
          <w:sz w:val="22"/>
          <w:szCs w:val="22"/>
        </w:rPr>
        <w:t>Povećanje poreznih prihoda evidentno je za sve vrste prihode od poreza na dohodak</w:t>
      </w:r>
      <w:r w:rsidR="00BB5720">
        <w:rPr>
          <w:rFonts w:ascii="Aptos" w:hAnsi="Aptos" w:cstheme="minorHAnsi"/>
          <w:sz w:val="22"/>
          <w:szCs w:val="22"/>
        </w:rPr>
        <w:t>, izuzev poreza na dohodak od kapitala</w:t>
      </w:r>
      <w:r w:rsidR="00BC707E">
        <w:rPr>
          <w:rFonts w:ascii="Aptos" w:hAnsi="Aptos" w:cstheme="minorHAnsi"/>
          <w:sz w:val="22"/>
          <w:szCs w:val="22"/>
        </w:rPr>
        <w:t xml:space="preserve"> – šifra 6114</w:t>
      </w:r>
      <w:r w:rsidR="00BB5720">
        <w:rPr>
          <w:rFonts w:ascii="Aptos" w:hAnsi="Aptos" w:cstheme="minorHAnsi"/>
          <w:sz w:val="22"/>
          <w:szCs w:val="22"/>
        </w:rPr>
        <w:t xml:space="preserve"> koji je ostvaren u iznosu od 158.078,80 €, što je za 43,3% manje nego 2023. godine. U ovom je razdoblju, za razliku od prošle godine, evidentiran porez na dohodak utvrđen u postupku nadzora za prethodne godine</w:t>
      </w:r>
      <w:r w:rsidR="00BC707E">
        <w:rPr>
          <w:rFonts w:ascii="Aptos" w:hAnsi="Aptos" w:cstheme="minorHAnsi"/>
          <w:sz w:val="22"/>
          <w:szCs w:val="22"/>
        </w:rPr>
        <w:t xml:space="preserve"> – šifra 6116</w:t>
      </w:r>
      <w:r w:rsidR="00BB5720">
        <w:rPr>
          <w:rFonts w:ascii="Aptos" w:hAnsi="Aptos" w:cstheme="minorHAnsi"/>
          <w:sz w:val="22"/>
          <w:szCs w:val="22"/>
        </w:rPr>
        <w:t xml:space="preserve"> u iznosu od 986,24 €.</w:t>
      </w:r>
    </w:p>
    <w:p w14:paraId="300C924B" w14:textId="5EAE9291" w:rsidR="00BC707E" w:rsidRDefault="00BC707E" w:rsidP="00BC707E">
      <w:pPr>
        <w:spacing w:before="60" w:after="60"/>
        <w:ind w:left="-426" w:right="-380" w:firstLine="284"/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 xml:space="preserve">Prihodi od poreza na imovinu ostvareni su za 28,6 % više nego 2023. godine, a obuhvaćaju porez na kuće za odmor – šifra 6131 koji je ostvaren u iznosu od 26.033,58 € ili za 12,3% više nego 2023. godine uslijed većeg broja poreznih obveznika te porez </w:t>
      </w:r>
      <w:r w:rsidRPr="00F61B8D">
        <w:rPr>
          <w:rFonts w:ascii="Aptos" w:hAnsi="Aptos" w:cstheme="minorHAnsi"/>
          <w:sz w:val="22"/>
          <w:szCs w:val="22"/>
        </w:rPr>
        <w:t xml:space="preserve">na promet nekretnina – šifra 6134 koji </w:t>
      </w:r>
      <w:r>
        <w:rPr>
          <w:rFonts w:ascii="Aptos" w:hAnsi="Aptos" w:cstheme="minorHAnsi"/>
          <w:sz w:val="22"/>
          <w:szCs w:val="22"/>
        </w:rPr>
        <w:t>je</w:t>
      </w:r>
      <w:r w:rsidRPr="00F61B8D">
        <w:rPr>
          <w:rFonts w:ascii="Aptos" w:hAnsi="Aptos" w:cstheme="minorHAnsi"/>
          <w:sz w:val="22"/>
          <w:szCs w:val="22"/>
        </w:rPr>
        <w:t xml:space="preserve"> u odnosu na 202</w:t>
      </w:r>
      <w:r>
        <w:rPr>
          <w:rFonts w:ascii="Aptos" w:hAnsi="Aptos" w:cstheme="minorHAnsi"/>
          <w:sz w:val="22"/>
          <w:szCs w:val="22"/>
        </w:rPr>
        <w:t>3</w:t>
      </w:r>
      <w:r w:rsidRPr="00F61B8D">
        <w:rPr>
          <w:rFonts w:ascii="Aptos" w:hAnsi="Aptos" w:cstheme="minorHAnsi"/>
          <w:sz w:val="22"/>
          <w:szCs w:val="22"/>
        </w:rPr>
        <w:t xml:space="preserve">. godinu </w:t>
      </w:r>
      <w:r>
        <w:rPr>
          <w:rFonts w:ascii="Aptos" w:hAnsi="Aptos" w:cstheme="minorHAnsi"/>
          <w:sz w:val="22"/>
          <w:szCs w:val="22"/>
        </w:rPr>
        <w:t xml:space="preserve">veći </w:t>
      </w:r>
      <w:r w:rsidRPr="00F61B8D">
        <w:rPr>
          <w:rFonts w:ascii="Aptos" w:hAnsi="Aptos" w:cstheme="minorHAnsi"/>
          <w:sz w:val="22"/>
          <w:szCs w:val="22"/>
        </w:rPr>
        <w:t xml:space="preserve">za </w:t>
      </w:r>
      <w:r>
        <w:rPr>
          <w:rFonts w:ascii="Aptos" w:hAnsi="Aptos" w:cstheme="minorHAnsi"/>
          <w:sz w:val="22"/>
          <w:szCs w:val="22"/>
        </w:rPr>
        <w:t>29,9</w:t>
      </w:r>
      <w:r w:rsidRPr="00F61B8D">
        <w:rPr>
          <w:rFonts w:ascii="Aptos" w:hAnsi="Aptos" w:cstheme="minorHAnsi"/>
          <w:sz w:val="22"/>
          <w:szCs w:val="22"/>
        </w:rPr>
        <w:t xml:space="preserve">%, a njihovo je utvrđivanje i naplata u nadležnosti Porezne uprave i ovise o kretanjima na tržištu nekretnina koja tijekom ove godine pokazuju znakove </w:t>
      </w:r>
      <w:r>
        <w:rPr>
          <w:rFonts w:ascii="Aptos" w:hAnsi="Aptos" w:cstheme="minorHAnsi"/>
          <w:sz w:val="22"/>
          <w:szCs w:val="22"/>
        </w:rPr>
        <w:t>rasta</w:t>
      </w:r>
      <w:r w:rsidRPr="00F61B8D">
        <w:rPr>
          <w:rFonts w:ascii="Aptos" w:hAnsi="Aptos" w:cstheme="minorHAnsi"/>
          <w:sz w:val="22"/>
          <w:szCs w:val="22"/>
        </w:rPr>
        <w:t xml:space="preserve"> nakon perioda </w:t>
      </w:r>
      <w:r>
        <w:rPr>
          <w:rFonts w:ascii="Aptos" w:hAnsi="Aptos" w:cstheme="minorHAnsi"/>
          <w:sz w:val="22"/>
          <w:szCs w:val="22"/>
        </w:rPr>
        <w:t>stagnacije</w:t>
      </w:r>
      <w:r w:rsidRPr="00F61B8D">
        <w:rPr>
          <w:rFonts w:ascii="Aptos" w:hAnsi="Aptos" w:cstheme="minorHAnsi"/>
          <w:sz w:val="22"/>
          <w:szCs w:val="22"/>
        </w:rPr>
        <w:t>.</w:t>
      </w:r>
    </w:p>
    <w:p w14:paraId="2383AB41" w14:textId="398E751D" w:rsidR="0085328F" w:rsidRDefault="00BE7826" w:rsidP="00BE7826">
      <w:pPr>
        <w:spacing w:before="60" w:after="60"/>
        <w:ind w:left="-426" w:right="-380" w:firstLine="284"/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lastRenderedPageBreak/>
        <w:t xml:space="preserve">Prihodi od poreza </w:t>
      </w:r>
      <w:r w:rsidR="0085328F" w:rsidRPr="00F61B8D">
        <w:rPr>
          <w:rFonts w:ascii="Aptos" w:hAnsi="Aptos" w:cstheme="minorHAnsi"/>
          <w:sz w:val="22"/>
          <w:szCs w:val="22"/>
        </w:rPr>
        <w:t>na potrošnju alkoholnih i bezalkoholnih pića</w:t>
      </w:r>
      <w:r>
        <w:rPr>
          <w:rFonts w:ascii="Aptos" w:hAnsi="Aptos" w:cstheme="minorHAnsi"/>
          <w:sz w:val="22"/>
          <w:szCs w:val="22"/>
        </w:rPr>
        <w:t xml:space="preserve"> – šifra 6142 ostvareni su također u većem iznosu nego prošle godine</w:t>
      </w:r>
      <w:r w:rsidR="0085328F" w:rsidRPr="00F61B8D">
        <w:rPr>
          <w:rFonts w:ascii="Aptos" w:hAnsi="Aptos" w:cstheme="minorHAnsi"/>
          <w:sz w:val="22"/>
          <w:szCs w:val="22"/>
        </w:rPr>
        <w:t xml:space="preserve">, </w:t>
      </w:r>
      <w:r w:rsidR="003106A2">
        <w:rPr>
          <w:rFonts w:ascii="Aptos" w:hAnsi="Aptos" w:cstheme="minorHAnsi"/>
          <w:sz w:val="22"/>
          <w:szCs w:val="22"/>
        </w:rPr>
        <w:t>kao rezultat veće gospodarske aktivnosti odnosno povećanja broja poslovnih subjekata koji se bave pružanjem usluga u ugostiteljstvu.</w:t>
      </w:r>
    </w:p>
    <w:p w14:paraId="500EAFAB" w14:textId="6B57D98E" w:rsidR="00244E9E" w:rsidRDefault="00244E9E" w:rsidP="00BE7826">
      <w:pPr>
        <w:spacing w:before="60" w:after="60"/>
        <w:ind w:left="-426" w:right="-380" w:firstLine="284"/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 xml:space="preserve">Ostali neraspoređeni prihodi od poreza – šifra 6163 u iznosu od 4.950,00 € odnose se na uplate na transakcijski račun Grada Bakra na dan 31. prosinca 2024. godine koje su evidentirane kao </w:t>
      </w:r>
      <w:r w:rsidR="00F75829">
        <w:rPr>
          <w:rFonts w:ascii="Aptos" w:hAnsi="Aptos" w:cstheme="minorHAnsi"/>
          <w:sz w:val="22"/>
          <w:szCs w:val="22"/>
        </w:rPr>
        <w:t>zaprimljeni neispravni nalozi.</w:t>
      </w:r>
    </w:p>
    <w:p w14:paraId="74CE4651" w14:textId="77777777" w:rsidR="0085328F" w:rsidRPr="00F61B8D" w:rsidRDefault="0085328F" w:rsidP="0085328F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>Bilješka 4.</w:t>
      </w:r>
    </w:p>
    <w:p w14:paraId="286C8258" w14:textId="77777777" w:rsidR="0085328F" w:rsidRPr="00F61B8D" w:rsidRDefault="0085328F" w:rsidP="0085328F">
      <w:pPr>
        <w:spacing w:before="60" w:after="60"/>
        <w:ind w:left="-426" w:right="-380"/>
        <w:jc w:val="both"/>
        <w:rPr>
          <w:rFonts w:ascii="Aptos" w:hAnsi="Aptos" w:cstheme="minorHAnsi"/>
          <w:b/>
          <w:sz w:val="22"/>
          <w:szCs w:val="22"/>
        </w:rPr>
      </w:pPr>
      <w:r w:rsidRPr="00F61B8D">
        <w:rPr>
          <w:rFonts w:ascii="Aptos" w:hAnsi="Aptos" w:cstheme="minorHAnsi"/>
          <w:b/>
          <w:sz w:val="22"/>
          <w:szCs w:val="22"/>
        </w:rPr>
        <w:t>ŠIFRA 63 - Pomoći iz inozemstva i od subjekata unutar općeg proračuna</w:t>
      </w:r>
    </w:p>
    <w:p w14:paraId="3808C3FC" w14:textId="1AA1847F" w:rsidR="0016547B" w:rsidRDefault="0085328F" w:rsidP="0016547B">
      <w:pPr>
        <w:spacing w:before="60" w:after="60"/>
        <w:ind w:left="-426" w:right="-380" w:firstLine="284"/>
        <w:jc w:val="both"/>
        <w:rPr>
          <w:rFonts w:ascii="Aptos" w:hAnsi="Aptos" w:cstheme="minorHAnsi"/>
          <w:sz w:val="22"/>
          <w:szCs w:val="22"/>
        </w:rPr>
      </w:pPr>
      <w:r w:rsidRPr="00F61B8D">
        <w:rPr>
          <w:rFonts w:ascii="Aptos" w:hAnsi="Aptos" w:cstheme="minorHAnsi"/>
          <w:sz w:val="22"/>
          <w:szCs w:val="22"/>
        </w:rPr>
        <w:t xml:space="preserve">U ovom razdoblju prihodi od pomoći ostvareni su u iznosu od </w:t>
      </w:r>
      <w:r w:rsidR="0016547B">
        <w:rPr>
          <w:rFonts w:ascii="Aptos" w:hAnsi="Aptos" w:cstheme="minorHAnsi"/>
          <w:sz w:val="22"/>
          <w:szCs w:val="22"/>
        </w:rPr>
        <w:t>72</w:t>
      </w:r>
      <w:r w:rsidR="00277A47">
        <w:rPr>
          <w:rFonts w:ascii="Aptos" w:hAnsi="Aptos" w:cstheme="minorHAnsi"/>
          <w:sz w:val="22"/>
          <w:szCs w:val="22"/>
        </w:rPr>
        <w:t>8</w:t>
      </w:r>
      <w:r w:rsidR="0016547B">
        <w:rPr>
          <w:rFonts w:ascii="Aptos" w:hAnsi="Aptos" w:cstheme="minorHAnsi"/>
          <w:sz w:val="22"/>
          <w:szCs w:val="22"/>
        </w:rPr>
        <w:t>.645,57</w:t>
      </w:r>
      <w:r w:rsidRPr="00F61B8D">
        <w:rPr>
          <w:rFonts w:ascii="Aptos" w:hAnsi="Aptos" w:cstheme="minorHAnsi"/>
          <w:sz w:val="22"/>
          <w:szCs w:val="22"/>
        </w:rPr>
        <w:t xml:space="preserve"> €, što je znatno </w:t>
      </w:r>
      <w:r w:rsidR="0016547B">
        <w:rPr>
          <w:rFonts w:ascii="Aptos" w:hAnsi="Aptos" w:cstheme="minorHAnsi"/>
          <w:sz w:val="22"/>
          <w:szCs w:val="22"/>
        </w:rPr>
        <w:t>manje</w:t>
      </w:r>
      <w:r w:rsidRPr="00F61B8D">
        <w:rPr>
          <w:rFonts w:ascii="Aptos" w:hAnsi="Aptos" w:cstheme="minorHAnsi"/>
          <w:sz w:val="22"/>
          <w:szCs w:val="22"/>
        </w:rPr>
        <w:t xml:space="preserve"> u odnosu na ostvarenje iz prošlogodišnjeg razdoblja</w:t>
      </w:r>
      <w:r w:rsidR="0016547B">
        <w:rPr>
          <w:rFonts w:ascii="Aptos" w:hAnsi="Aptos" w:cstheme="minorHAnsi"/>
          <w:sz w:val="22"/>
          <w:szCs w:val="22"/>
        </w:rPr>
        <w:t xml:space="preserve"> u kojem su ostvarena sredstva od 3,9 mil. € </w:t>
      </w:r>
      <w:r w:rsidR="0016547B" w:rsidRPr="00F61B8D">
        <w:rPr>
          <w:rFonts w:ascii="Aptos" w:hAnsi="Aptos" w:cstheme="minorHAnsi"/>
          <w:sz w:val="22"/>
          <w:szCs w:val="22"/>
        </w:rPr>
        <w:t>sukladno Ugovoru o dodjeli bespovratnih sredstava i Ugovoru o sufinanciranju za NPOO projekt naziva „Izgradnja komunalne infrastrukture na području pod nadležnošću KD VIK-a Rijeka  - 2.dio“ sklopljenog između Ministarstva gospodarstva i održivog razvoja, Hrvatskih voda, KD Vodovod i kanalizacija d.o.o. te Grada Bakra.</w:t>
      </w:r>
    </w:p>
    <w:p w14:paraId="269C3F76" w14:textId="42444A2A" w:rsidR="0085328F" w:rsidRPr="00F61B8D" w:rsidRDefault="0085328F" w:rsidP="0016547B">
      <w:pPr>
        <w:spacing w:before="60" w:after="60"/>
        <w:ind w:left="-426" w:right="-380" w:firstLine="284"/>
        <w:jc w:val="both"/>
        <w:rPr>
          <w:rFonts w:ascii="Aptos" w:hAnsi="Aptos" w:cstheme="minorHAnsi"/>
          <w:sz w:val="22"/>
          <w:szCs w:val="22"/>
        </w:rPr>
      </w:pPr>
      <w:r w:rsidRPr="00F61B8D">
        <w:rPr>
          <w:rFonts w:ascii="Aptos" w:hAnsi="Aptos" w:cstheme="minorHAnsi"/>
          <w:sz w:val="22"/>
          <w:szCs w:val="22"/>
        </w:rPr>
        <w:t xml:space="preserve">Tekuće pomoći proračunu iz drugih proračuna – šifra 6331 ostvarene su </w:t>
      </w:r>
      <w:r w:rsidR="0016547B">
        <w:rPr>
          <w:rFonts w:ascii="Aptos" w:hAnsi="Aptos" w:cstheme="minorHAnsi"/>
          <w:sz w:val="22"/>
          <w:szCs w:val="22"/>
        </w:rPr>
        <w:t xml:space="preserve">za 72,5% više nego 2023. godine, </w:t>
      </w:r>
      <w:r w:rsidRPr="00F61B8D">
        <w:rPr>
          <w:rFonts w:ascii="Aptos" w:hAnsi="Aptos" w:cstheme="minorHAnsi"/>
          <w:sz w:val="22"/>
          <w:szCs w:val="22"/>
        </w:rPr>
        <w:t>a obuhvaćaju tekuće pomoći iz županijskog proračuna namijenjene za izvaninstitucijsku skrb-pomoć u kući za jednu obitelj</w:t>
      </w:r>
      <w:r w:rsidR="0016547B">
        <w:rPr>
          <w:rFonts w:ascii="Aptos" w:hAnsi="Aptos" w:cstheme="minorHAnsi"/>
          <w:sz w:val="22"/>
          <w:szCs w:val="22"/>
        </w:rPr>
        <w:t xml:space="preserve"> te </w:t>
      </w:r>
      <w:r w:rsidRPr="00F61B8D">
        <w:rPr>
          <w:rFonts w:ascii="Aptos" w:hAnsi="Aptos" w:cstheme="minorHAnsi"/>
          <w:sz w:val="22"/>
          <w:szCs w:val="22"/>
        </w:rPr>
        <w:t>sufinanciranje izdavanja Bakarskog zbornika. U okviru ovih pomoći ostvarene su i tekuće pomoći iz državnog proračuna, a koje se odnose na sredstva fiskalnog izravnanja, sredstva za fiskalnu održivost dječjih vrtića za pedagošku godinu 202</w:t>
      </w:r>
      <w:r w:rsidR="0016547B">
        <w:rPr>
          <w:rFonts w:ascii="Aptos" w:hAnsi="Aptos" w:cstheme="minorHAnsi"/>
          <w:sz w:val="22"/>
          <w:szCs w:val="22"/>
        </w:rPr>
        <w:t>3</w:t>
      </w:r>
      <w:r w:rsidRPr="00F61B8D">
        <w:rPr>
          <w:rFonts w:ascii="Aptos" w:hAnsi="Aptos" w:cstheme="minorHAnsi"/>
          <w:sz w:val="22"/>
          <w:szCs w:val="22"/>
        </w:rPr>
        <w:t>./2024. te sredstva s osnove poticaja za dobrovoljno funkcionalno spajanje jedinica lokalne samouprave za obavljanje djelatnosti prijevoza putem zajedničkog komunalnog društva Autotrolej d.o.o. Rijeka.</w:t>
      </w:r>
    </w:p>
    <w:p w14:paraId="66CD1DEA" w14:textId="77777777" w:rsidR="001F51D0" w:rsidRDefault="0085328F" w:rsidP="001F51D0">
      <w:pPr>
        <w:spacing w:before="60" w:after="60"/>
        <w:ind w:left="-426" w:right="-380" w:firstLine="284"/>
        <w:jc w:val="both"/>
        <w:rPr>
          <w:rFonts w:ascii="Aptos" w:hAnsi="Aptos"/>
          <w:sz w:val="22"/>
          <w:szCs w:val="22"/>
          <w:lang w:val="pl-PL"/>
        </w:rPr>
      </w:pPr>
      <w:r w:rsidRPr="00F61B8D">
        <w:rPr>
          <w:rFonts w:ascii="Aptos" w:hAnsi="Aptos" w:cstheme="minorHAnsi"/>
          <w:sz w:val="22"/>
          <w:szCs w:val="22"/>
        </w:rPr>
        <w:t xml:space="preserve">Kapitalne pomoći proračunu iz drugih proračuna – šifra 6332 u iznosu od </w:t>
      </w:r>
      <w:r w:rsidR="0016547B">
        <w:rPr>
          <w:rFonts w:ascii="Aptos" w:hAnsi="Aptos" w:cstheme="minorHAnsi"/>
          <w:sz w:val="22"/>
          <w:szCs w:val="22"/>
        </w:rPr>
        <w:t>254.545,88</w:t>
      </w:r>
      <w:r w:rsidRPr="00F61B8D">
        <w:rPr>
          <w:rFonts w:ascii="Aptos" w:hAnsi="Aptos" w:cstheme="minorHAnsi"/>
          <w:sz w:val="22"/>
          <w:szCs w:val="22"/>
        </w:rPr>
        <w:t xml:space="preserve"> € odnose se na kapitalnu pomoć iz državnog proračuna namijenjenu </w:t>
      </w:r>
      <w:r w:rsidR="0016547B">
        <w:rPr>
          <w:rFonts w:ascii="Aptos" w:hAnsi="Aptos"/>
          <w:sz w:val="22"/>
          <w:szCs w:val="22"/>
          <w:lang w:val="pl-PL"/>
        </w:rPr>
        <w:t xml:space="preserve">za </w:t>
      </w:r>
      <w:r w:rsidR="0016547B" w:rsidRPr="009C60DF">
        <w:rPr>
          <w:rFonts w:ascii="Aptos" w:hAnsi="Aptos"/>
          <w:sz w:val="22"/>
          <w:szCs w:val="22"/>
          <w:lang w:val="pl-PL"/>
        </w:rPr>
        <w:t>provedbu projekta</w:t>
      </w:r>
      <w:r w:rsidR="0016547B">
        <w:rPr>
          <w:rFonts w:ascii="Aptos" w:hAnsi="Aptos"/>
          <w:sz w:val="22"/>
          <w:szCs w:val="22"/>
          <w:lang w:val="pl-PL"/>
        </w:rPr>
        <w:t xml:space="preserve"> p</w:t>
      </w:r>
      <w:r w:rsidR="0016547B" w:rsidRPr="009C60DF">
        <w:rPr>
          <w:rFonts w:ascii="Aptos" w:hAnsi="Aptos"/>
          <w:sz w:val="22"/>
          <w:szCs w:val="22"/>
          <w:lang w:val="pl-PL"/>
        </w:rPr>
        <w:t>oboljšanj</w:t>
      </w:r>
      <w:r w:rsidR="0016547B">
        <w:rPr>
          <w:rFonts w:ascii="Aptos" w:hAnsi="Aptos"/>
          <w:sz w:val="22"/>
          <w:szCs w:val="22"/>
          <w:lang w:val="pl-PL"/>
        </w:rPr>
        <w:t>a</w:t>
      </w:r>
      <w:r w:rsidR="0016547B" w:rsidRPr="009C60DF">
        <w:rPr>
          <w:rFonts w:ascii="Aptos" w:hAnsi="Aptos"/>
          <w:sz w:val="22"/>
          <w:szCs w:val="22"/>
          <w:lang w:val="pl-PL"/>
        </w:rPr>
        <w:t xml:space="preserve"> uvjeta travnjaka na nogometnom igralištu NK Borac Bakar</w:t>
      </w:r>
      <w:r w:rsidR="0016547B">
        <w:rPr>
          <w:rFonts w:ascii="Aptos" w:hAnsi="Aptos"/>
          <w:sz w:val="22"/>
          <w:szCs w:val="22"/>
          <w:lang w:val="pl-PL"/>
        </w:rPr>
        <w:t xml:space="preserve"> u iznosu od </w:t>
      </w:r>
      <w:r w:rsidR="0016547B" w:rsidRPr="00546D17">
        <w:rPr>
          <w:rFonts w:ascii="Aptos" w:hAnsi="Aptos"/>
          <w:sz w:val="22"/>
          <w:szCs w:val="22"/>
          <w:lang w:val="pl-PL"/>
        </w:rPr>
        <w:t>222</w:t>
      </w:r>
      <w:r w:rsidR="0016547B">
        <w:rPr>
          <w:rFonts w:ascii="Aptos" w:hAnsi="Aptos"/>
          <w:sz w:val="22"/>
          <w:szCs w:val="22"/>
          <w:lang w:val="pl-PL"/>
        </w:rPr>
        <w:t>.</w:t>
      </w:r>
      <w:r w:rsidR="0016547B" w:rsidRPr="00546D17">
        <w:rPr>
          <w:rFonts w:ascii="Aptos" w:hAnsi="Aptos"/>
          <w:sz w:val="22"/>
          <w:szCs w:val="22"/>
          <w:lang w:val="pl-PL"/>
        </w:rPr>
        <w:t>764</w:t>
      </w:r>
      <w:r w:rsidR="0016547B">
        <w:rPr>
          <w:rFonts w:ascii="Aptos" w:hAnsi="Aptos"/>
          <w:sz w:val="22"/>
          <w:szCs w:val="22"/>
          <w:lang w:val="pl-PL"/>
        </w:rPr>
        <w:t>,</w:t>
      </w:r>
      <w:r w:rsidR="0016547B" w:rsidRPr="00546D17">
        <w:rPr>
          <w:rFonts w:ascii="Aptos" w:hAnsi="Aptos"/>
          <w:sz w:val="22"/>
          <w:szCs w:val="22"/>
          <w:lang w:val="pl-PL"/>
        </w:rPr>
        <w:t>39</w:t>
      </w:r>
      <w:r w:rsidR="0016547B">
        <w:rPr>
          <w:rFonts w:ascii="Aptos" w:hAnsi="Aptos"/>
          <w:sz w:val="22"/>
          <w:szCs w:val="22"/>
          <w:lang w:val="pl-PL"/>
        </w:rPr>
        <w:t xml:space="preserve"> €, za projekt uređenja o</w:t>
      </w:r>
      <w:r w:rsidR="0016547B" w:rsidRPr="009C60DF">
        <w:rPr>
          <w:rFonts w:ascii="Aptos" w:hAnsi="Aptos"/>
          <w:sz w:val="22"/>
          <w:szCs w:val="22"/>
          <w:lang w:val="pl-PL"/>
        </w:rPr>
        <w:t>baln</w:t>
      </w:r>
      <w:r w:rsidR="0016547B">
        <w:rPr>
          <w:rFonts w:ascii="Aptos" w:hAnsi="Aptos"/>
          <w:sz w:val="22"/>
          <w:szCs w:val="22"/>
          <w:lang w:val="pl-PL"/>
        </w:rPr>
        <w:t>og</w:t>
      </w:r>
      <w:r w:rsidR="0016547B" w:rsidRPr="009C60DF">
        <w:rPr>
          <w:rFonts w:ascii="Aptos" w:hAnsi="Aptos"/>
          <w:sz w:val="22"/>
          <w:szCs w:val="22"/>
          <w:lang w:val="pl-PL"/>
        </w:rPr>
        <w:t xml:space="preserve"> park</w:t>
      </w:r>
      <w:r w:rsidR="0016547B">
        <w:rPr>
          <w:rFonts w:ascii="Aptos" w:hAnsi="Aptos"/>
          <w:sz w:val="22"/>
          <w:szCs w:val="22"/>
          <w:lang w:val="pl-PL"/>
        </w:rPr>
        <w:t>a</w:t>
      </w:r>
      <w:r w:rsidR="0016547B" w:rsidRPr="009C60DF">
        <w:rPr>
          <w:rFonts w:ascii="Aptos" w:hAnsi="Aptos"/>
          <w:sz w:val="22"/>
          <w:szCs w:val="22"/>
          <w:lang w:val="pl-PL"/>
        </w:rPr>
        <w:t xml:space="preserve"> s edukativnim stazama za promociju i prezentaciju povijesne tradicije ribarstva u Bakru</w:t>
      </w:r>
      <w:r w:rsidR="0016547B">
        <w:rPr>
          <w:rFonts w:ascii="Aptos" w:hAnsi="Aptos"/>
          <w:sz w:val="22"/>
          <w:szCs w:val="22"/>
          <w:lang w:val="pl-PL"/>
        </w:rPr>
        <w:t xml:space="preserve"> u iznosu od </w:t>
      </w:r>
      <w:r w:rsidR="0016547B" w:rsidRPr="00546D17">
        <w:rPr>
          <w:rFonts w:ascii="Aptos" w:hAnsi="Aptos"/>
          <w:sz w:val="22"/>
          <w:szCs w:val="22"/>
          <w:lang w:val="pl-PL"/>
        </w:rPr>
        <w:t>16</w:t>
      </w:r>
      <w:r w:rsidR="0016547B">
        <w:rPr>
          <w:rFonts w:ascii="Aptos" w:hAnsi="Aptos"/>
          <w:sz w:val="22"/>
          <w:szCs w:val="22"/>
          <w:lang w:val="pl-PL"/>
        </w:rPr>
        <w:t>.</w:t>
      </w:r>
      <w:r w:rsidR="0016547B" w:rsidRPr="00546D17">
        <w:rPr>
          <w:rFonts w:ascii="Aptos" w:hAnsi="Aptos"/>
          <w:sz w:val="22"/>
          <w:szCs w:val="22"/>
          <w:lang w:val="pl-PL"/>
        </w:rPr>
        <w:t>756</w:t>
      </w:r>
      <w:r w:rsidR="0016547B">
        <w:rPr>
          <w:rFonts w:ascii="Aptos" w:hAnsi="Aptos"/>
          <w:sz w:val="22"/>
          <w:szCs w:val="22"/>
          <w:lang w:val="pl-PL"/>
        </w:rPr>
        <w:t>,</w:t>
      </w:r>
      <w:r w:rsidR="0016547B" w:rsidRPr="00546D17">
        <w:rPr>
          <w:rFonts w:ascii="Aptos" w:hAnsi="Aptos"/>
          <w:sz w:val="22"/>
          <w:szCs w:val="22"/>
          <w:lang w:val="pl-PL"/>
        </w:rPr>
        <w:t>61</w:t>
      </w:r>
      <w:r w:rsidR="0016547B">
        <w:rPr>
          <w:rFonts w:ascii="Aptos" w:hAnsi="Aptos"/>
          <w:sz w:val="22"/>
          <w:szCs w:val="22"/>
          <w:lang w:val="pl-PL"/>
        </w:rPr>
        <w:t xml:space="preserve"> € te za uređenje i opremanje</w:t>
      </w:r>
      <w:r w:rsidR="0016547B" w:rsidRPr="009C60DF">
        <w:rPr>
          <w:rFonts w:ascii="Aptos" w:hAnsi="Aptos"/>
          <w:sz w:val="22"/>
          <w:szCs w:val="22"/>
          <w:lang w:val="pl-PL"/>
        </w:rPr>
        <w:t xml:space="preserve"> Interpretacijsk</w:t>
      </w:r>
      <w:r w:rsidR="0016547B">
        <w:rPr>
          <w:rFonts w:ascii="Aptos" w:hAnsi="Aptos"/>
          <w:sz w:val="22"/>
          <w:szCs w:val="22"/>
          <w:lang w:val="pl-PL"/>
        </w:rPr>
        <w:t>og</w:t>
      </w:r>
      <w:r w:rsidR="0016547B" w:rsidRPr="009C60DF">
        <w:rPr>
          <w:rFonts w:ascii="Aptos" w:hAnsi="Aptos"/>
          <w:sz w:val="22"/>
          <w:szCs w:val="22"/>
          <w:lang w:val="pl-PL"/>
        </w:rPr>
        <w:t xml:space="preserve"> centr</w:t>
      </w:r>
      <w:r w:rsidR="0016547B">
        <w:rPr>
          <w:rFonts w:ascii="Aptos" w:hAnsi="Aptos"/>
          <w:sz w:val="22"/>
          <w:szCs w:val="22"/>
          <w:lang w:val="pl-PL"/>
        </w:rPr>
        <w:t>a</w:t>
      </w:r>
      <w:r w:rsidR="0016547B" w:rsidRPr="009C60DF">
        <w:rPr>
          <w:rFonts w:ascii="Aptos" w:hAnsi="Aptos"/>
          <w:sz w:val="22"/>
          <w:szCs w:val="22"/>
          <w:lang w:val="pl-PL"/>
        </w:rPr>
        <w:t xml:space="preserve"> ribarstvene i pomorske baštine</w:t>
      </w:r>
      <w:r w:rsidR="0016547B">
        <w:rPr>
          <w:rFonts w:ascii="Aptos" w:hAnsi="Aptos"/>
          <w:sz w:val="22"/>
          <w:szCs w:val="22"/>
          <w:lang w:val="pl-PL"/>
        </w:rPr>
        <w:t xml:space="preserve"> u Turskoj kući Bakar </w:t>
      </w:r>
      <w:r w:rsidR="0083245D">
        <w:rPr>
          <w:rFonts w:ascii="Aptos" w:hAnsi="Aptos"/>
          <w:sz w:val="22"/>
          <w:szCs w:val="22"/>
          <w:lang w:val="pl-PL"/>
        </w:rPr>
        <w:t xml:space="preserve">u iznosu od </w:t>
      </w:r>
      <w:r w:rsidR="0016547B" w:rsidRPr="00546D17">
        <w:rPr>
          <w:rFonts w:ascii="Aptos" w:hAnsi="Aptos"/>
          <w:sz w:val="22"/>
          <w:szCs w:val="22"/>
          <w:lang w:val="pl-PL"/>
        </w:rPr>
        <w:t>15</w:t>
      </w:r>
      <w:r w:rsidR="0016547B">
        <w:rPr>
          <w:rFonts w:ascii="Aptos" w:hAnsi="Aptos"/>
          <w:sz w:val="22"/>
          <w:szCs w:val="22"/>
          <w:lang w:val="pl-PL"/>
        </w:rPr>
        <w:t>.</w:t>
      </w:r>
      <w:r w:rsidR="0016547B" w:rsidRPr="00546D17">
        <w:rPr>
          <w:rFonts w:ascii="Aptos" w:hAnsi="Aptos"/>
          <w:sz w:val="22"/>
          <w:szCs w:val="22"/>
          <w:lang w:val="pl-PL"/>
        </w:rPr>
        <w:t>024</w:t>
      </w:r>
      <w:r w:rsidR="0016547B">
        <w:rPr>
          <w:rFonts w:ascii="Aptos" w:hAnsi="Aptos"/>
          <w:sz w:val="22"/>
          <w:szCs w:val="22"/>
          <w:lang w:val="pl-PL"/>
        </w:rPr>
        <w:t>,</w:t>
      </w:r>
      <w:r w:rsidR="0016547B" w:rsidRPr="00546D17">
        <w:rPr>
          <w:rFonts w:ascii="Aptos" w:hAnsi="Aptos"/>
          <w:sz w:val="22"/>
          <w:szCs w:val="22"/>
          <w:lang w:val="pl-PL"/>
        </w:rPr>
        <w:t>88</w:t>
      </w:r>
      <w:r w:rsidR="0016547B">
        <w:rPr>
          <w:rFonts w:ascii="Aptos" w:hAnsi="Aptos"/>
          <w:sz w:val="22"/>
          <w:szCs w:val="22"/>
          <w:lang w:val="pl-PL"/>
        </w:rPr>
        <w:t xml:space="preserve"> €.</w:t>
      </w:r>
    </w:p>
    <w:p w14:paraId="7D42345D" w14:textId="362F782A" w:rsidR="0085328F" w:rsidRPr="00F61B8D" w:rsidRDefault="0085328F" w:rsidP="001F51D0">
      <w:pPr>
        <w:spacing w:before="60" w:after="60"/>
        <w:ind w:left="-426" w:right="-380" w:firstLine="284"/>
        <w:jc w:val="both"/>
        <w:rPr>
          <w:rFonts w:ascii="Aptos" w:hAnsi="Aptos" w:cstheme="minorHAnsi"/>
          <w:sz w:val="22"/>
          <w:szCs w:val="22"/>
        </w:rPr>
      </w:pPr>
      <w:r w:rsidRPr="00F61B8D">
        <w:rPr>
          <w:rFonts w:ascii="Aptos" w:hAnsi="Aptos" w:cstheme="minorHAnsi"/>
          <w:sz w:val="22"/>
          <w:szCs w:val="22"/>
        </w:rPr>
        <w:t>U odnosu na 202</w:t>
      </w:r>
      <w:r w:rsidR="001F51D0">
        <w:rPr>
          <w:rFonts w:ascii="Aptos" w:hAnsi="Aptos" w:cstheme="minorHAnsi"/>
          <w:sz w:val="22"/>
          <w:szCs w:val="22"/>
        </w:rPr>
        <w:t>3</w:t>
      </w:r>
      <w:r w:rsidRPr="00F61B8D">
        <w:rPr>
          <w:rFonts w:ascii="Aptos" w:hAnsi="Aptos" w:cstheme="minorHAnsi"/>
          <w:sz w:val="22"/>
          <w:szCs w:val="22"/>
        </w:rPr>
        <w:t>. godinu, pomoći temeljem prijenosa EU sredstava u ovom izvještajnom razdoblju ostvarene</w:t>
      </w:r>
      <w:r w:rsidR="001F51D0">
        <w:rPr>
          <w:rFonts w:ascii="Aptos" w:hAnsi="Aptos" w:cstheme="minorHAnsi"/>
          <w:sz w:val="22"/>
          <w:szCs w:val="22"/>
        </w:rPr>
        <w:t xml:space="preserve"> su u iznosu od 180.095,15 €, pri čemu su sredstva </w:t>
      </w:r>
      <w:r w:rsidR="001F51D0">
        <w:rPr>
          <w:rFonts w:ascii="Aptos" w:hAnsi="Aptos"/>
          <w:sz w:val="22"/>
          <w:szCs w:val="22"/>
          <w:lang w:val="pl-PL"/>
        </w:rPr>
        <w:t>u iznosu od 94.954,13 € namijenjena za uređenje obalnog parka u Bak</w:t>
      </w:r>
      <w:r w:rsidR="00720DBD">
        <w:rPr>
          <w:rFonts w:ascii="Aptos" w:hAnsi="Aptos"/>
          <w:sz w:val="22"/>
          <w:szCs w:val="22"/>
          <w:lang w:val="pl-PL"/>
        </w:rPr>
        <w:t>r</w:t>
      </w:r>
      <w:r w:rsidR="001F51D0">
        <w:rPr>
          <w:rFonts w:ascii="Aptos" w:hAnsi="Aptos"/>
          <w:sz w:val="22"/>
          <w:szCs w:val="22"/>
          <w:lang w:val="pl-PL"/>
        </w:rPr>
        <w:t>u, a sredstva od 85.141,02 € za uređenje i opremanje interpretacijskog centra.</w:t>
      </w:r>
    </w:p>
    <w:p w14:paraId="6FDFC274" w14:textId="77777777" w:rsidR="0085328F" w:rsidRPr="00F61B8D" w:rsidRDefault="0085328F" w:rsidP="0085328F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>Bilješka 5.</w:t>
      </w:r>
    </w:p>
    <w:p w14:paraId="7633C0EB" w14:textId="77777777" w:rsidR="0085328F" w:rsidRPr="00A5414E" w:rsidRDefault="0085328F" w:rsidP="0085328F">
      <w:pPr>
        <w:spacing w:before="60" w:after="60"/>
        <w:ind w:left="-426" w:right="-380"/>
        <w:jc w:val="both"/>
        <w:rPr>
          <w:rFonts w:ascii="Aptos" w:hAnsi="Aptos" w:cstheme="minorHAnsi"/>
          <w:b/>
          <w:sz w:val="22"/>
          <w:szCs w:val="22"/>
        </w:rPr>
      </w:pPr>
      <w:r w:rsidRPr="00A5414E">
        <w:rPr>
          <w:rFonts w:ascii="Aptos" w:hAnsi="Aptos" w:cstheme="minorHAnsi"/>
          <w:b/>
          <w:sz w:val="22"/>
          <w:szCs w:val="22"/>
        </w:rPr>
        <w:t>ŠIFRA 64 - Prihodi od imovine</w:t>
      </w:r>
    </w:p>
    <w:p w14:paraId="4750150B" w14:textId="483DA7BC" w:rsidR="00A5414E" w:rsidRPr="00A5414E" w:rsidRDefault="0085328F" w:rsidP="00A5414E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A5414E">
        <w:rPr>
          <w:rFonts w:ascii="Aptos" w:hAnsi="Aptos" w:cstheme="minorHAnsi"/>
          <w:sz w:val="22"/>
          <w:szCs w:val="22"/>
        </w:rPr>
        <w:t>U odnosu na prošlogodišnje razdoblje prihodi od imovine u 202</w:t>
      </w:r>
      <w:r w:rsidR="00A5414E" w:rsidRPr="00A5414E">
        <w:rPr>
          <w:rFonts w:ascii="Aptos" w:hAnsi="Aptos" w:cstheme="minorHAnsi"/>
          <w:sz w:val="22"/>
          <w:szCs w:val="22"/>
        </w:rPr>
        <w:t>4</w:t>
      </w:r>
      <w:r w:rsidRPr="00A5414E">
        <w:rPr>
          <w:rFonts w:ascii="Aptos" w:hAnsi="Aptos" w:cstheme="minorHAnsi"/>
          <w:sz w:val="22"/>
          <w:szCs w:val="22"/>
        </w:rPr>
        <w:t xml:space="preserve">. godini ostvareni su za </w:t>
      </w:r>
      <w:r w:rsidR="00A5414E" w:rsidRPr="00A5414E">
        <w:rPr>
          <w:rFonts w:ascii="Aptos" w:hAnsi="Aptos" w:cstheme="minorHAnsi"/>
          <w:sz w:val="22"/>
          <w:szCs w:val="22"/>
        </w:rPr>
        <w:t>4</w:t>
      </w:r>
      <w:r w:rsidR="008528BF">
        <w:rPr>
          <w:rFonts w:ascii="Aptos" w:hAnsi="Aptos" w:cstheme="minorHAnsi"/>
          <w:sz w:val="22"/>
          <w:szCs w:val="22"/>
        </w:rPr>
        <w:t>1</w:t>
      </w:r>
      <w:r w:rsidR="00A5414E" w:rsidRPr="00A5414E">
        <w:rPr>
          <w:rFonts w:ascii="Aptos" w:hAnsi="Aptos" w:cstheme="minorHAnsi"/>
          <w:sz w:val="22"/>
          <w:szCs w:val="22"/>
        </w:rPr>
        <w:t>,</w:t>
      </w:r>
      <w:r w:rsidR="008528BF">
        <w:rPr>
          <w:rFonts w:ascii="Aptos" w:hAnsi="Aptos" w:cstheme="minorHAnsi"/>
          <w:sz w:val="22"/>
          <w:szCs w:val="22"/>
        </w:rPr>
        <w:t>1</w:t>
      </w:r>
      <w:r w:rsidRPr="00A5414E">
        <w:rPr>
          <w:rFonts w:ascii="Aptos" w:hAnsi="Aptos" w:cstheme="minorHAnsi"/>
          <w:sz w:val="22"/>
          <w:szCs w:val="22"/>
        </w:rPr>
        <w:t xml:space="preserve">% manje, </w:t>
      </w:r>
      <w:r w:rsidR="00A5414E" w:rsidRPr="00A5414E">
        <w:rPr>
          <w:rFonts w:ascii="Aptos" w:hAnsi="Aptos" w:cstheme="minorHAnsi"/>
          <w:sz w:val="22"/>
          <w:szCs w:val="22"/>
        </w:rPr>
        <w:t>iz razloga što u ovom razdoblju nisu ostvareni prihodi od financijske imovine – šifra 641</w:t>
      </w:r>
      <w:r w:rsidR="00A5414E">
        <w:rPr>
          <w:rFonts w:ascii="Aptos" w:hAnsi="Aptos" w:cstheme="minorHAnsi"/>
          <w:sz w:val="22"/>
          <w:szCs w:val="22"/>
        </w:rPr>
        <w:t>7</w:t>
      </w:r>
      <w:r w:rsidR="00A5414E" w:rsidRPr="00A5414E">
        <w:rPr>
          <w:rFonts w:ascii="Aptos" w:hAnsi="Aptos" w:cstheme="minorHAnsi"/>
          <w:sz w:val="22"/>
          <w:szCs w:val="22"/>
        </w:rPr>
        <w:t xml:space="preserve"> odnosno prihodi od dobiti trgovačkog društva Industrijska zona Bakar d.o.o. Kukuljanovo obzirom je ostvarena dobit društva za 2023. godinu raspoređena u cijelosti na zadržanu dobit.</w:t>
      </w:r>
    </w:p>
    <w:p w14:paraId="633901EE" w14:textId="64CB68EB" w:rsidR="0085328F" w:rsidRPr="00F61B8D" w:rsidRDefault="0085328F" w:rsidP="0085328F">
      <w:pPr>
        <w:spacing w:before="60" w:after="60"/>
        <w:ind w:left="-426" w:right="-380" w:firstLine="284"/>
        <w:jc w:val="both"/>
        <w:rPr>
          <w:rFonts w:ascii="Aptos" w:hAnsi="Aptos" w:cstheme="minorHAnsi"/>
          <w:sz w:val="22"/>
          <w:szCs w:val="22"/>
        </w:rPr>
      </w:pPr>
      <w:r w:rsidRPr="00F61B8D">
        <w:rPr>
          <w:rFonts w:ascii="Aptos" w:hAnsi="Aptos" w:cstheme="minorHAnsi"/>
          <w:sz w:val="22"/>
          <w:szCs w:val="22"/>
        </w:rPr>
        <w:t xml:space="preserve">S druge strane, a u okviru prihoda od financijske imovine evidentno je povećanje i ostvarenje prihoda od kamata na oročena sredstva – šifra 6413 sukladno </w:t>
      </w:r>
      <w:r w:rsidR="00A5414E">
        <w:rPr>
          <w:rFonts w:ascii="Aptos" w:hAnsi="Aptos" w:cstheme="minorHAnsi"/>
          <w:sz w:val="22"/>
          <w:szCs w:val="22"/>
        </w:rPr>
        <w:t>sklopljenim u</w:t>
      </w:r>
      <w:r w:rsidRPr="00F61B8D">
        <w:rPr>
          <w:rFonts w:ascii="Aptos" w:hAnsi="Aptos" w:cstheme="minorHAnsi"/>
          <w:sz w:val="22"/>
          <w:szCs w:val="22"/>
        </w:rPr>
        <w:t>govor</w:t>
      </w:r>
      <w:r w:rsidR="00A5414E">
        <w:rPr>
          <w:rFonts w:ascii="Aptos" w:hAnsi="Aptos" w:cstheme="minorHAnsi"/>
          <w:sz w:val="22"/>
          <w:szCs w:val="22"/>
        </w:rPr>
        <w:t>ima</w:t>
      </w:r>
      <w:r w:rsidRPr="00F61B8D">
        <w:rPr>
          <w:rFonts w:ascii="Aptos" w:hAnsi="Aptos" w:cstheme="minorHAnsi"/>
          <w:sz w:val="22"/>
          <w:szCs w:val="22"/>
        </w:rPr>
        <w:t xml:space="preserve"> o oročenom depozitu</w:t>
      </w:r>
      <w:r w:rsidR="00A5414E">
        <w:rPr>
          <w:rFonts w:ascii="Aptos" w:hAnsi="Aptos" w:cstheme="minorHAnsi"/>
          <w:sz w:val="22"/>
          <w:szCs w:val="22"/>
        </w:rPr>
        <w:t xml:space="preserve"> tijekom godine</w:t>
      </w:r>
      <w:r w:rsidRPr="00F61B8D">
        <w:rPr>
          <w:rFonts w:ascii="Aptos" w:hAnsi="Aptos" w:cstheme="minorHAnsi"/>
          <w:sz w:val="22"/>
          <w:szCs w:val="22"/>
        </w:rPr>
        <w:t xml:space="preserve"> u iznosu od </w:t>
      </w:r>
      <w:r w:rsidR="00A5414E">
        <w:rPr>
          <w:rFonts w:ascii="Aptos" w:hAnsi="Aptos" w:cstheme="minorHAnsi"/>
          <w:sz w:val="22"/>
          <w:szCs w:val="22"/>
        </w:rPr>
        <w:t>179.394,06</w:t>
      </w:r>
      <w:r w:rsidRPr="00F61B8D">
        <w:rPr>
          <w:rFonts w:ascii="Aptos" w:hAnsi="Aptos" w:cstheme="minorHAnsi"/>
          <w:sz w:val="22"/>
          <w:szCs w:val="22"/>
        </w:rPr>
        <w:t xml:space="preserve"> €.</w:t>
      </w:r>
    </w:p>
    <w:p w14:paraId="34E03453" w14:textId="30CD8B5A" w:rsidR="00A5414E" w:rsidRDefault="0085328F" w:rsidP="00F04198">
      <w:pPr>
        <w:spacing w:before="60" w:after="60"/>
        <w:ind w:left="-426" w:right="-380" w:firstLine="284"/>
        <w:jc w:val="both"/>
        <w:rPr>
          <w:rFonts w:ascii="Aptos" w:hAnsi="Aptos" w:cstheme="minorHAnsi"/>
          <w:sz w:val="22"/>
          <w:szCs w:val="22"/>
        </w:rPr>
      </w:pPr>
      <w:r w:rsidRPr="00F61B8D">
        <w:rPr>
          <w:rFonts w:ascii="Aptos" w:hAnsi="Aptos" w:cstheme="minorHAnsi"/>
          <w:sz w:val="22"/>
          <w:szCs w:val="22"/>
        </w:rPr>
        <w:t xml:space="preserve">Prihodi od nefinancijske imovine ostvareni su u iznosu od </w:t>
      </w:r>
      <w:r w:rsidR="00A5414E">
        <w:rPr>
          <w:rFonts w:ascii="Aptos" w:hAnsi="Aptos" w:cstheme="minorHAnsi"/>
          <w:sz w:val="22"/>
          <w:szCs w:val="22"/>
        </w:rPr>
        <w:t>61</w:t>
      </w:r>
      <w:r w:rsidR="008528BF">
        <w:rPr>
          <w:rFonts w:ascii="Aptos" w:hAnsi="Aptos" w:cstheme="minorHAnsi"/>
          <w:sz w:val="22"/>
          <w:szCs w:val="22"/>
        </w:rPr>
        <w:t>0</w:t>
      </w:r>
      <w:r w:rsidR="00A5414E">
        <w:rPr>
          <w:rFonts w:ascii="Aptos" w:hAnsi="Aptos" w:cstheme="minorHAnsi"/>
          <w:sz w:val="22"/>
          <w:szCs w:val="22"/>
        </w:rPr>
        <w:t>.</w:t>
      </w:r>
      <w:r w:rsidR="008528BF">
        <w:rPr>
          <w:rFonts w:ascii="Aptos" w:hAnsi="Aptos" w:cstheme="minorHAnsi"/>
          <w:sz w:val="22"/>
          <w:szCs w:val="22"/>
        </w:rPr>
        <w:t>689</w:t>
      </w:r>
      <w:r w:rsidR="00A5414E">
        <w:rPr>
          <w:rFonts w:ascii="Aptos" w:hAnsi="Aptos" w:cstheme="minorHAnsi"/>
          <w:sz w:val="22"/>
          <w:szCs w:val="22"/>
        </w:rPr>
        <w:t>,</w:t>
      </w:r>
      <w:r w:rsidR="008528BF">
        <w:rPr>
          <w:rFonts w:ascii="Aptos" w:hAnsi="Aptos" w:cstheme="minorHAnsi"/>
          <w:sz w:val="22"/>
          <w:szCs w:val="22"/>
        </w:rPr>
        <w:t>58</w:t>
      </w:r>
      <w:r w:rsidRPr="00F61B8D">
        <w:rPr>
          <w:rFonts w:ascii="Aptos" w:hAnsi="Aptos" w:cstheme="minorHAnsi"/>
          <w:sz w:val="22"/>
          <w:szCs w:val="22"/>
        </w:rPr>
        <w:t xml:space="preserve"> € ili za </w:t>
      </w:r>
      <w:r>
        <w:rPr>
          <w:rFonts w:ascii="Aptos" w:hAnsi="Aptos" w:cstheme="minorHAnsi"/>
          <w:sz w:val="22"/>
          <w:szCs w:val="22"/>
        </w:rPr>
        <w:t>4</w:t>
      </w:r>
      <w:r w:rsidR="008528BF">
        <w:rPr>
          <w:rFonts w:ascii="Aptos" w:hAnsi="Aptos" w:cstheme="minorHAnsi"/>
          <w:sz w:val="22"/>
          <w:szCs w:val="22"/>
        </w:rPr>
        <w:t>0</w:t>
      </w:r>
      <w:r w:rsidR="00A5414E">
        <w:rPr>
          <w:rFonts w:ascii="Aptos" w:hAnsi="Aptos" w:cstheme="minorHAnsi"/>
          <w:sz w:val="22"/>
          <w:szCs w:val="22"/>
        </w:rPr>
        <w:t>,</w:t>
      </w:r>
      <w:r w:rsidR="008528BF">
        <w:rPr>
          <w:rFonts w:ascii="Aptos" w:hAnsi="Aptos" w:cstheme="minorHAnsi"/>
          <w:sz w:val="22"/>
          <w:szCs w:val="22"/>
        </w:rPr>
        <w:t>7</w:t>
      </w:r>
      <w:r w:rsidRPr="00F61B8D">
        <w:rPr>
          <w:rFonts w:ascii="Aptos" w:hAnsi="Aptos" w:cstheme="minorHAnsi"/>
          <w:sz w:val="22"/>
          <w:szCs w:val="22"/>
        </w:rPr>
        <w:t xml:space="preserve">% više u odnosu na prošlu godinu, </w:t>
      </w:r>
      <w:r w:rsidR="00A5414E">
        <w:rPr>
          <w:rFonts w:ascii="Aptos" w:hAnsi="Aptos" w:cstheme="minorHAnsi"/>
          <w:sz w:val="22"/>
          <w:szCs w:val="22"/>
        </w:rPr>
        <w:t xml:space="preserve">a </w:t>
      </w:r>
      <w:r w:rsidR="00A5414E" w:rsidRPr="00A5414E">
        <w:rPr>
          <w:rFonts w:ascii="Aptos" w:hAnsi="Aptos" w:cstheme="minorHAnsi"/>
          <w:sz w:val="22"/>
          <w:szCs w:val="22"/>
        </w:rPr>
        <w:t xml:space="preserve">uslijed znatno većeg ostvarenja prihoda od zakupa i iznajmljivanja imovine – šifra 6422 sukladno sklopljenom ugovoru o zakupu nekretnina na platou koksare odnosno građevinskog zemljišta površine 11.600,00 m2 u svrhu skladištenja drvne građe, po provedenom postupku javnog natječaja u kolovozu prošle godine. Osim toga, u ovom izvještajnom razdoblju ostvareni su prihodi od naknade za promjenu namjene poljoprivrednog zemljišta za gradnju građevine poslovne namjene – trgovački i logistički centri u iznosu od 21.006,70 €, slijedom čega su i </w:t>
      </w:r>
      <w:r w:rsidR="00A5414E">
        <w:rPr>
          <w:rFonts w:ascii="Aptos" w:hAnsi="Aptos" w:cstheme="minorHAnsi"/>
          <w:sz w:val="22"/>
          <w:szCs w:val="22"/>
        </w:rPr>
        <w:t xml:space="preserve">ukupne </w:t>
      </w:r>
      <w:r w:rsidR="00A5414E" w:rsidRPr="00A5414E">
        <w:rPr>
          <w:rFonts w:ascii="Aptos" w:hAnsi="Aptos" w:cstheme="minorHAnsi"/>
          <w:sz w:val="22"/>
          <w:szCs w:val="22"/>
        </w:rPr>
        <w:t>naknade za korištenje nefinancijske imovine – šifra 6423 ostvarene u većem iznosu nego prošle godine.</w:t>
      </w:r>
    </w:p>
    <w:p w14:paraId="6CF16B95" w14:textId="77777777" w:rsidR="0085328F" w:rsidRPr="00F61B8D" w:rsidRDefault="0085328F" w:rsidP="0085328F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lastRenderedPageBreak/>
        <w:t>Bilješka 6.</w:t>
      </w:r>
    </w:p>
    <w:p w14:paraId="04B9124B" w14:textId="77777777" w:rsidR="0085328F" w:rsidRPr="00F61B8D" w:rsidRDefault="0085328F" w:rsidP="0085328F">
      <w:pPr>
        <w:spacing w:before="60" w:after="60"/>
        <w:ind w:left="-426" w:right="-380"/>
        <w:jc w:val="both"/>
        <w:rPr>
          <w:rFonts w:ascii="Aptos" w:hAnsi="Aptos" w:cstheme="minorHAnsi"/>
          <w:b/>
          <w:sz w:val="22"/>
          <w:szCs w:val="22"/>
        </w:rPr>
      </w:pPr>
      <w:r w:rsidRPr="00F61B8D">
        <w:rPr>
          <w:rFonts w:ascii="Aptos" w:hAnsi="Aptos" w:cstheme="minorHAnsi"/>
          <w:b/>
          <w:sz w:val="22"/>
          <w:szCs w:val="22"/>
        </w:rPr>
        <w:t>ŠIFRA 65 - Prihodi od upravnih i administrativnih pristojbi, pristojbi po posebnim propisima i naknada</w:t>
      </w:r>
    </w:p>
    <w:p w14:paraId="294FFC86" w14:textId="77777777" w:rsidR="00582332" w:rsidRPr="00582332" w:rsidRDefault="0085328F" w:rsidP="00582332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F61B8D">
        <w:rPr>
          <w:rFonts w:ascii="Aptos" w:hAnsi="Aptos" w:cstheme="minorHAnsi"/>
          <w:sz w:val="22"/>
          <w:szCs w:val="22"/>
        </w:rPr>
        <w:t xml:space="preserve">Ovi su prihodi ostvareni </w:t>
      </w:r>
      <w:r w:rsidR="00A5414E">
        <w:rPr>
          <w:rFonts w:ascii="Aptos" w:hAnsi="Aptos" w:cstheme="minorHAnsi"/>
          <w:sz w:val="22"/>
          <w:szCs w:val="22"/>
        </w:rPr>
        <w:t>na razini prošlogodišnjeg ostvarenja</w:t>
      </w:r>
      <w:r w:rsidRPr="00F61B8D">
        <w:rPr>
          <w:rFonts w:ascii="Aptos" w:hAnsi="Aptos" w:cstheme="minorHAnsi"/>
          <w:sz w:val="22"/>
          <w:szCs w:val="22"/>
        </w:rPr>
        <w:t>.</w:t>
      </w:r>
      <w:r w:rsidR="00582332">
        <w:rPr>
          <w:rFonts w:ascii="Aptos" w:hAnsi="Aptos" w:cstheme="minorHAnsi"/>
          <w:sz w:val="22"/>
          <w:szCs w:val="22"/>
        </w:rPr>
        <w:t xml:space="preserve"> </w:t>
      </w:r>
      <w:r w:rsidR="00582332" w:rsidRPr="00582332">
        <w:rPr>
          <w:rFonts w:ascii="Aptos" w:hAnsi="Aptos" w:cstheme="minorHAnsi"/>
          <w:sz w:val="22"/>
          <w:szCs w:val="22"/>
        </w:rPr>
        <w:t>Veća odstupanja evidentna su za gradske pristojbe i naknade – šifra 6512 koje se odnose na upravne pristojbe u upravnim postupcima i naknade za zakup javnih površina radi obavljanja gospodarske djelatnosti na pokretnim radnjama, štandovima i sl. u okviru raznih kulturnih priredbi i manifestacija.</w:t>
      </w:r>
    </w:p>
    <w:p w14:paraId="170B4EA0" w14:textId="23F927C7" w:rsidR="0085328F" w:rsidRDefault="00582332" w:rsidP="0085328F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>Isto tako, o</w:t>
      </w:r>
      <w:r w:rsidR="0085328F" w:rsidRPr="00F61B8D">
        <w:rPr>
          <w:rFonts w:ascii="Aptos" w:hAnsi="Aptos" w:cstheme="minorHAnsi"/>
          <w:sz w:val="22"/>
          <w:szCs w:val="22"/>
        </w:rPr>
        <w:t xml:space="preserve">stvarenje ostalih pristojbi i naknada – šifra 6514  veće je za </w:t>
      </w:r>
      <w:r>
        <w:rPr>
          <w:rFonts w:ascii="Aptos" w:hAnsi="Aptos" w:cstheme="minorHAnsi"/>
          <w:sz w:val="22"/>
          <w:szCs w:val="22"/>
        </w:rPr>
        <w:t>24,3</w:t>
      </w:r>
      <w:r w:rsidR="0085328F" w:rsidRPr="00F61B8D">
        <w:rPr>
          <w:rFonts w:ascii="Aptos" w:hAnsi="Aptos" w:cstheme="minorHAnsi"/>
          <w:sz w:val="22"/>
          <w:szCs w:val="22"/>
        </w:rPr>
        <w:t>% u usporedbi s prošlogodišnjim razdobljem, a obuhvaća ostvarenje prihoda od turističkih pristojbi zbog sve većeg razvoja turizma i kontinuiranog stvaranja uvjeta cjelogodišnje turističke ponude i prepoznatljivosti bakarskog kraja.</w:t>
      </w:r>
    </w:p>
    <w:p w14:paraId="1F8738C3" w14:textId="5BD45B7D" w:rsidR="00582332" w:rsidRPr="0053107A" w:rsidRDefault="00582332" w:rsidP="00582332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53107A">
        <w:rPr>
          <w:rFonts w:ascii="Aptos" w:hAnsi="Aptos" w:cstheme="minorHAnsi"/>
          <w:sz w:val="22"/>
          <w:szCs w:val="22"/>
        </w:rPr>
        <w:t xml:space="preserve">Prihodi od šumskog doprinosa – šifra 6524 ostvareni su u manjem iznosu nego prošle godine, a obuhvaćaju sredstva od doprinosa za šume koji Ministarstvo poljoprivrede, šumarstva i ribarstva sukladno Zakonu o šumama utvrđuje pravnim i fizičkim osobama, osim malim šumoposjednicima, koje obavljaju prodaju proizvoda iskorištavanja šuma (drvni sortiment) i to u visini od 5% u odnosu na prodajnu cijenu proizvoda na panju. </w:t>
      </w:r>
    </w:p>
    <w:p w14:paraId="0717AF7D" w14:textId="3DDCB489" w:rsidR="00582332" w:rsidRPr="0053107A" w:rsidRDefault="00582332" w:rsidP="00582332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53107A">
        <w:rPr>
          <w:rFonts w:ascii="Aptos" w:hAnsi="Aptos" w:cstheme="minorHAnsi"/>
          <w:sz w:val="22"/>
          <w:szCs w:val="22"/>
        </w:rPr>
        <w:t>Ostali nespomenuti prihodi – šifra 6526 obuhvaćaju prihode od povrata u gradski proračun - prihodi od refundacije troškova električne energije, plina i vode za korisnike poslovnih i stambenih prostora u vlasništvu Grada Bakra, prihodi od refundacije usluga logopeda, povrati u proračun s osnove više ili pogrešno uplaćenih sredstava i sl., naknade za zadržavanje nezakonito izgrađenih zgrada u prostoru te ostale nespomenute prihode - prihodi s osnove osiguranja, prihodi s osnova troškova ovrhe i troškova postupka. Ostvarenje ovih prihoda u odnosu na prošlogodišnje izvještajno razdoblje manje je za 5%.</w:t>
      </w:r>
    </w:p>
    <w:p w14:paraId="32B40303" w14:textId="2B2B12B0" w:rsidR="00582332" w:rsidRPr="0053107A" w:rsidRDefault="00582332" w:rsidP="00582332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53107A">
        <w:rPr>
          <w:rFonts w:ascii="Aptos" w:hAnsi="Aptos" w:cstheme="minorHAnsi"/>
          <w:sz w:val="22"/>
          <w:szCs w:val="22"/>
        </w:rPr>
        <w:t>Prihodi od komunalnog doprinosa – šifra 6531 ovise o dinamici izgradnje stambenih i poslovnih objekata na gradskom području, a u ovom razdoblju ostvareni su u iznosu od 557.859,05 € ili za 18,2% manje nego prošle godine.</w:t>
      </w:r>
    </w:p>
    <w:p w14:paraId="160E4D05" w14:textId="4805CD06" w:rsidR="0085328F" w:rsidRPr="0053107A" w:rsidRDefault="00582332" w:rsidP="00582332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53107A">
        <w:rPr>
          <w:rFonts w:ascii="Aptos" w:hAnsi="Aptos" w:cstheme="minorHAnsi"/>
          <w:sz w:val="22"/>
          <w:szCs w:val="22"/>
        </w:rPr>
        <w:t>Prihodi od komunalne naknade u ovom izvještajnom razdoblju ostvareni su za 3,1% više nego 2023. godine</w:t>
      </w:r>
      <w:r w:rsidR="0085328F" w:rsidRPr="0053107A">
        <w:rPr>
          <w:rFonts w:ascii="Aptos" w:hAnsi="Aptos" w:cstheme="minorHAnsi"/>
          <w:sz w:val="22"/>
          <w:szCs w:val="22"/>
        </w:rPr>
        <w:t>, kao posljedica porasta broja gospodarskih subjekata na području Industrijske zone Kukuljanovo.</w:t>
      </w:r>
    </w:p>
    <w:p w14:paraId="3DAD7AAE" w14:textId="77777777" w:rsidR="0085328F" w:rsidRPr="00F61B8D" w:rsidRDefault="0085328F" w:rsidP="0085328F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>Bilješka 7.</w:t>
      </w:r>
    </w:p>
    <w:p w14:paraId="43483216" w14:textId="77777777" w:rsidR="0085328F" w:rsidRPr="00F61B8D" w:rsidRDefault="0085328F" w:rsidP="0085328F">
      <w:pPr>
        <w:spacing w:before="60" w:after="60"/>
        <w:ind w:left="-426" w:right="-380"/>
        <w:jc w:val="both"/>
        <w:rPr>
          <w:rFonts w:ascii="Aptos" w:hAnsi="Aptos" w:cstheme="minorHAnsi"/>
          <w:b/>
          <w:sz w:val="22"/>
          <w:szCs w:val="22"/>
        </w:rPr>
      </w:pPr>
      <w:r w:rsidRPr="00F61B8D">
        <w:rPr>
          <w:rFonts w:ascii="Aptos" w:hAnsi="Aptos" w:cstheme="minorHAnsi"/>
          <w:b/>
          <w:sz w:val="22"/>
          <w:szCs w:val="22"/>
        </w:rPr>
        <w:t>ŠIFRA 66 - Prihodi od  prodaje proizvoda i roba, pruženih usluga te prihodi od donacija</w:t>
      </w:r>
    </w:p>
    <w:p w14:paraId="353C28CE" w14:textId="48ABC520" w:rsidR="0053107A" w:rsidRPr="0053107A" w:rsidRDefault="0053107A" w:rsidP="0053107A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53107A">
        <w:rPr>
          <w:rFonts w:ascii="Aptos" w:hAnsi="Aptos" w:cstheme="minorHAnsi"/>
          <w:sz w:val="22"/>
          <w:szCs w:val="22"/>
        </w:rPr>
        <w:t>Prihodi od pruženih usluga – šifra 6615 odnose se na prihod od postotka naplaćene naknade za uređenje voda koju Grad Bakar obračunava i naplaćuje u ime i za račun Hrvatskih voda, a njihova je realizacija u odnosu na prošlogodišnje razdoblje manja za 3,8%.</w:t>
      </w:r>
    </w:p>
    <w:p w14:paraId="5FF627F2" w14:textId="4717C0A2" w:rsidR="0053107A" w:rsidRPr="0053107A" w:rsidRDefault="0053107A" w:rsidP="0053107A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53107A">
        <w:rPr>
          <w:rFonts w:ascii="Aptos" w:hAnsi="Aptos" w:cstheme="minorHAnsi"/>
          <w:sz w:val="22"/>
          <w:szCs w:val="22"/>
        </w:rPr>
        <w:t>U ovoj godini nisu ostvarene tekuće i kapitalne donacije, za razliku od 2023. godine tijekom koje je ostvarena tekuća donacija Zaklade Hrvatska za djecu – šifra 6631 namijenjena  za provedbu projekta „Snažna ja“ koji je fokusiran na mlade žene od navršene 16. do 29. godine života s prebivalištem na području Grada Bakra s ciljem educiranja i osnaživanja mladih žena te razvitka njihove samosvijesti, kao i kapitalna donacija – šifra 6632 koja se odnosi na prijenos prava vlasništva nekretnine i darovanja od fizičkih i pravnih osoba izvan proračuna za potrebu gradnje građevine infrastrukturne namjene prometnog sustava, interne prometnice s infrastrukturom.</w:t>
      </w:r>
    </w:p>
    <w:p w14:paraId="68C754B4" w14:textId="77777777" w:rsidR="0085328F" w:rsidRPr="00F61B8D" w:rsidRDefault="0085328F" w:rsidP="0085328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9" w:color="auto"/>
        </w:pBdr>
        <w:spacing w:before="60" w:after="60"/>
        <w:ind w:left="-425"/>
        <w:jc w:val="both"/>
        <w:rPr>
          <w:rFonts w:ascii="Aptos" w:hAnsi="Aptos" w:cstheme="minorHAnsi"/>
          <w:b/>
          <w:sz w:val="22"/>
          <w:szCs w:val="22"/>
        </w:rPr>
      </w:pPr>
      <w:r w:rsidRPr="00F61B8D">
        <w:rPr>
          <w:rFonts w:ascii="Aptos" w:hAnsi="Aptos" w:cstheme="minorHAnsi"/>
          <w:b/>
          <w:sz w:val="22"/>
          <w:szCs w:val="22"/>
        </w:rPr>
        <w:t>ŠIFRA 3 - RASHODI POSLOVANJA</w:t>
      </w:r>
    </w:p>
    <w:p w14:paraId="420978B9" w14:textId="77777777" w:rsidR="0085328F" w:rsidRPr="00297B47" w:rsidRDefault="0085328F" w:rsidP="0085328F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sz w:val="22"/>
          <w:szCs w:val="22"/>
        </w:rPr>
      </w:pPr>
      <w:r w:rsidRPr="00297B47">
        <w:rPr>
          <w:rFonts w:ascii="Aptos" w:hAnsi="Aptos" w:cs="Calibri"/>
          <w:b/>
          <w:bCs/>
          <w:sz w:val="22"/>
          <w:szCs w:val="22"/>
        </w:rPr>
        <w:t>Bilješka 8.</w:t>
      </w:r>
    </w:p>
    <w:p w14:paraId="00692A4D" w14:textId="014EE492" w:rsidR="0085328F" w:rsidRDefault="0085328F" w:rsidP="0085328F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297B47">
        <w:rPr>
          <w:rFonts w:ascii="Aptos" w:hAnsi="Aptos" w:cstheme="minorHAnsi"/>
          <w:sz w:val="22"/>
          <w:szCs w:val="22"/>
        </w:rPr>
        <w:t xml:space="preserve">Ukupni rashodi poslovanja u ovom izvještajnom razdoblju iznose </w:t>
      </w:r>
      <w:r w:rsidR="00297B47">
        <w:rPr>
          <w:rFonts w:ascii="Aptos" w:hAnsi="Aptos" w:cstheme="minorHAnsi"/>
          <w:sz w:val="22"/>
          <w:szCs w:val="22"/>
        </w:rPr>
        <w:t>7.3</w:t>
      </w:r>
      <w:r w:rsidR="00E877C3">
        <w:rPr>
          <w:rFonts w:ascii="Aptos" w:hAnsi="Aptos" w:cstheme="minorHAnsi"/>
          <w:sz w:val="22"/>
          <w:szCs w:val="22"/>
        </w:rPr>
        <w:t>50</w:t>
      </w:r>
      <w:r w:rsidR="00297B47">
        <w:rPr>
          <w:rFonts w:ascii="Aptos" w:hAnsi="Aptos" w:cstheme="minorHAnsi"/>
          <w:sz w:val="22"/>
          <w:szCs w:val="22"/>
        </w:rPr>
        <w:t>.</w:t>
      </w:r>
      <w:r w:rsidR="00E877C3">
        <w:rPr>
          <w:rFonts w:ascii="Aptos" w:hAnsi="Aptos" w:cstheme="minorHAnsi"/>
          <w:sz w:val="22"/>
          <w:szCs w:val="22"/>
        </w:rPr>
        <w:t>269</w:t>
      </w:r>
      <w:r w:rsidR="00297B47">
        <w:rPr>
          <w:rFonts w:ascii="Aptos" w:hAnsi="Aptos" w:cstheme="minorHAnsi"/>
          <w:sz w:val="22"/>
          <w:szCs w:val="22"/>
        </w:rPr>
        <w:t>,</w:t>
      </w:r>
      <w:r w:rsidR="00E877C3">
        <w:rPr>
          <w:rFonts w:ascii="Aptos" w:hAnsi="Aptos" w:cstheme="minorHAnsi"/>
          <w:sz w:val="22"/>
          <w:szCs w:val="22"/>
        </w:rPr>
        <w:t>47</w:t>
      </w:r>
      <w:r w:rsidRPr="00297B47">
        <w:rPr>
          <w:rFonts w:ascii="Aptos" w:hAnsi="Aptos" w:cstheme="minorHAnsi"/>
          <w:sz w:val="22"/>
          <w:szCs w:val="22"/>
        </w:rPr>
        <w:t xml:space="preserve"> €, što je za </w:t>
      </w:r>
      <w:r w:rsidR="00297B47">
        <w:rPr>
          <w:rFonts w:ascii="Aptos" w:hAnsi="Aptos" w:cstheme="minorHAnsi"/>
          <w:sz w:val="22"/>
          <w:szCs w:val="22"/>
        </w:rPr>
        <w:t>18,</w:t>
      </w:r>
      <w:r w:rsidR="00E877C3">
        <w:rPr>
          <w:rFonts w:ascii="Aptos" w:hAnsi="Aptos" w:cstheme="minorHAnsi"/>
          <w:sz w:val="22"/>
          <w:szCs w:val="22"/>
        </w:rPr>
        <w:t>6</w:t>
      </w:r>
      <w:r w:rsidRPr="00297B47">
        <w:rPr>
          <w:rFonts w:ascii="Aptos" w:hAnsi="Aptos" w:cstheme="minorHAnsi"/>
          <w:sz w:val="22"/>
          <w:szCs w:val="22"/>
        </w:rPr>
        <w:t>% više u odnosu na ostvarenje istih rashoda u 202</w:t>
      </w:r>
      <w:r w:rsidR="00297B47">
        <w:rPr>
          <w:rFonts w:ascii="Aptos" w:hAnsi="Aptos" w:cstheme="minorHAnsi"/>
          <w:sz w:val="22"/>
          <w:szCs w:val="22"/>
        </w:rPr>
        <w:t>3</w:t>
      </w:r>
      <w:r w:rsidRPr="00297B47">
        <w:rPr>
          <w:rFonts w:ascii="Aptos" w:hAnsi="Aptos" w:cstheme="minorHAnsi"/>
          <w:sz w:val="22"/>
          <w:szCs w:val="22"/>
        </w:rPr>
        <w:t xml:space="preserve">. godini, pri čemu </w:t>
      </w:r>
      <w:r w:rsidR="00297B47">
        <w:rPr>
          <w:rFonts w:ascii="Aptos" w:hAnsi="Aptos" w:cstheme="minorHAnsi"/>
          <w:sz w:val="22"/>
          <w:szCs w:val="22"/>
        </w:rPr>
        <w:t>su</w:t>
      </w:r>
      <w:r w:rsidRPr="00297B47">
        <w:rPr>
          <w:rFonts w:ascii="Aptos" w:hAnsi="Aptos" w:cstheme="minorHAnsi"/>
          <w:sz w:val="22"/>
          <w:szCs w:val="22"/>
        </w:rPr>
        <w:t xml:space="preserve"> već</w:t>
      </w:r>
      <w:r w:rsidR="00297B47">
        <w:rPr>
          <w:rFonts w:ascii="Aptos" w:hAnsi="Aptos" w:cstheme="minorHAnsi"/>
          <w:sz w:val="22"/>
          <w:szCs w:val="22"/>
        </w:rPr>
        <w:t>a</w:t>
      </w:r>
      <w:r w:rsidRPr="00297B47">
        <w:rPr>
          <w:rFonts w:ascii="Aptos" w:hAnsi="Aptos" w:cstheme="minorHAnsi"/>
          <w:sz w:val="22"/>
          <w:szCs w:val="22"/>
        </w:rPr>
        <w:t xml:space="preserve"> ostvarenj</w:t>
      </w:r>
      <w:r w:rsidR="00297B47">
        <w:rPr>
          <w:rFonts w:ascii="Aptos" w:hAnsi="Aptos" w:cstheme="minorHAnsi"/>
          <w:sz w:val="22"/>
          <w:szCs w:val="22"/>
        </w:rPr>
        <w:t>a</w:t>
      </w:r>
      <w:r w:rsidRPr="00297B47">
        <w:rPr>
          <w:rFonts w:ascii="Aptos" w:hAnsi="Aptos" w:cstheme="minorHAnsi"/>
          <w:sz w:val="22"/>
          <w:szCs w:val="22"/>
        </w:rPr>
        <w:t xml:space="preserve"> evidentn</w:t>
      </w:r>
      <w:r w:rsidR="00297B47">
        <w:rPr>
          <w:rFonts w:ascii="Aptos" w:hAnsi="Aptos" w:cstheme="minorHAnsi"/>
          <w:sz w:val="22"/>
          <w:szCs w:val="22"/>
        </w:rPr>
        <w:t>a</w:t>
      </w:r>
      <w:r w:rsidRPr="00297B47">
        <w:rPr>
          <w:rFonts w:ascii="Aptos" w:hAnsi="Aptos" w:cstheme="minorHAnsi"/>
          <w:sz w:val="22"/>
          <w:szCs w:val="22"/>
        </w:rPr>
        <w:t xml:space="preserve"> </w:t>
      </w:r>
      <w:r w:rsidR="00297B47">
        <w:rPr>
          <w:rFonts w:ascii="Aptos" w:hAnsi="Aptos" w:cstheme="minorHAnsi"/>
          <w:sz w:val="22"/>
          <w:szCs w:val="22"/>
        </w:rPr>
        <w:t xml:space="preserve">po svim skupinama računa rashoda poslovanja, izuzev financijskih rashoda i </w:t>
      </w:r>
      <w:r w:rsidR="000C78BC" w:rsidRPr="000C78BC">
        <w:rPr>
          <w:rFonts w:ascii="Aptos" w:hAnsi="Aptos" w:cstheme="minorHAnsi"/>
          <w:sz w:val="22"/>
          <w:szCs w:val="22"/>
        </w:rPr>
        <w:t>naknada građanima i kućanstvima na temelju osiguranja i drugih naknada.</w:t>
      </w:r>
    </w:p>
    <w:p w14:paraId="35A1EBD0" w14:textId="77777777" w:rsidR="00F04198" w:rsidRPr="00297B47" w:rsidRDefault="00F04198" w:rsidP="0085328F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</w:p>
    <w:p w14:paraId="79AF54EE" w14:textId="77777777" w:rsidR="005C379E" w:rsidRPr="00297B47" w:rsidRDefault="005C379E" w:rsidP="0085328F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</w:p>
    <w:p w14:paraId="5D887E53" w14:textId="77777777" w:rsidR="0085328F" w:rsidRPr="007E55FE" w:rsidRDefault="0085328F" w:rsidP="0085328F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lastRenderedPageBreak/>
        <w:t xml:space="preserve">Bilješka </w:t>
      </w:r>
      <w:r>
        <w:rPr>
          <w:rFonts w:ascii="Aptos" w:hAnsi="Aptos" w:cs="Calibri"/>
          <w:b/>
          <w:bCs/>
          <w:color w:val="000000"/>
          <w:sz w:val="22"/>
          <w:szCs w:val="22"/>
        </w:rPr>
        <w:t>9</w:t>
      </w: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58631264" w14:textId="77777777" w:rsidR="0085328F" w:rsidRPr="00820292" w:rsidRDefault="0085328F" w:rsidP="0085328F">
      <w:pPr>
        <w:spacing w:before="60" w:after="60"/>
        <w:ind w:left="-425" w:right="-380" w:hanging="1"/>
        <w:jc w:val="both"/>
        <w:rPr>
          <w:rFonts w:ascii="Aptos" w:hAnsi="Aptos" w:cstheme="minorHAnsi"/>
          <w:sz w:val="22"/>
          <w:szCs w:val="22"/>
        </w:rPr>
      </w:pPr>
      <w:r w:rsidRPr="00820292">
        <w:rPr>
          <w:rFonts w:ascii="Aptos" w:hAnsi="Aptos" w:cstheme="minorHAnsi"/>
          <w:b/>
          <w:sz w:val="22"/>
          <w:szCs w:val="22"/>
        </w:rPr>
        <w:t>ŠIFRA 31 - Rashodi za zaposlene</w:t>
      </w:r>
    </w:p>
    <w:p w14:paraId="6BC55F31" w14:textId="30719A01" w:rsidR="0085328F" w:rsidRPr="00F04198" w:rsidRDefault="0085328F" w:rsidP="00F04198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F61B8D">
        <w:rPr>
          <w:rFonts w:ascii="Aptos" w:hAnsi="Aptos" w:cstheme="minorHAnsi"/>
          <w:sz w:val="22"/>
          <w:szCs w:val="22"/>
        </w:rPr>
        <w:t xml:space="preserve">Rashodi za zaposlene obuhvaćaju plaće za redovan rad, ostale rashode za zaposlene i doprinose na plaće, a realizirani su u iznosu od </w:t>
      </w:r>
      <w:r w:rsidR="000C78BC">
        <w:rPr>
          <w:rFonts w:ascii="Aptos" w:hAnsi="Aptos" w:cstheme="minorHAnsi"/>
          <w:sz w:val="22"/>
          <w:szCs w:val="22"/>
        </w:rPr>
        <w:t>695.428,89</w:t>
      </w:r>
      <w:r>
        <w:rPr>
          <w:rFonts w:ascii="Aptos" w:hAnsi="Aptos" w:cstheme="minorHAnsi"/>
          <w:sz w:val="22"/>
          <w:szCs w:val="22"/>
        </w:rPr>
        <w:t xml:space="preserve"> €, što je </w:t>
      </w:r>
      <w:r w:rsidR="000C78BC">
        <w:rPr>
          <w:rFonts w:ascii="Aptos" w:hAnsi="Aptos" w:cstheme="minorHAnsi"/>
          <w:sz w:val="22"/>
          <w:szCs w:val="22"/>
        </w:rPr>
        <w:t xml:space="preserve">za 34,6% više nego prošle godine </w:t>
      </w:r>
      <w:r w:rsidR="000C78BC" w:rsidRPr="000C78BC">
        <w:rPr>
          <w:rFonts w:ascii="Aptos" w:hAnsi="Aptos" w:cstheme="minorHAnsi"/>
          <w:sz w:val="22"/>
          <w:szCs w:val="22"/>
        </w:rPr>
        <w:t>uslijed primjene novih koeficijenata složenosti radnog mjesta sukladno Odluci o izmjenama i dopunama Odluke o koeficijentima za obračun plaća službenika i namještenika Grada Bakra (Službene novine Grada Bakra broj 10/23), novih materijalnih prava službenika i namještenika temeljem Pravilnika o izmjenama i dopunama Pravilnika o radu (Službene novine Grada Bakra broj 9/23)</w:t>
      </w:r>
      <w:r w:rsidR="000C78BC">
        <w:rPr>
          <w:rFonts w:ascii="Aptos" w:hAnsi="Aptos" w:cstheme="minorHAnsi"/>
          <w:sz w:val="22"/>
          <w:szCs w:val="22"/>
        </w:rPr>
        <w:t>,</w:t>
      </w:r>
      <w:r w:rsidR="000C78BC" w:rsidRPr="000C78BC">
        <w:rPr>
          <w:rFonts w:ascii="Aptos" w:hAnsi="Aptos" w:cstheme="minorHAnsi"/>
          <w:sz w:val="22"/>
          <w:szCs w:val="22"/>
        </w:rPr>
        <w:t xml:space="preserve"> kao i povećanja osnovice za obračun plać</w:t>
      </w:r>
      <w:r w:rsidR="000C78BC">
        <w:rPr>
          <w:rFonts w:ascii="Aptos" w:hAnsi="Aptos" w:cstheme="minorHAnsi"/>
          <w:sz w:val="22"/>
          <w:szCs w:val="22"/>
        </w:rPr>
        <w:t xml:space="preserve">a službenika i namještenika u upravnim tijelima Grada Bakra </w:t>
      </w:r>
      <w:r w:rsidR="000C78BC" w:rsidRPr="000C78BC">
        <w:rPr>
          <w:rFonts w:ascii="Aptos" w:hAnsi="Aptos" w:cstheme="minorHAnsi"/>
          <w:sz w:val="22"/>
          <w:szCs w:val="22"/>
        </w:rPr>
        <w:t>od srpnja 2024. godine sukladno Odluci gradonačelnika o osnovici za obračun plaća</w:t>
      </w:r>
      <w:r w:rsidR="000C78BC">
        <w:rPr>
          <w:rFonts w:ascii="Aptos" w:hAnsi="Aptos" w:cstheme="minorHAnsi"/>
          <w:sz w:val="22"/>
          <w:szCs w:val="22"/>
        </w:rPr>
        <w:t xml:space="preserve"> (Službene novine Grada Bakra broj 8/24).</w:t>
      </w:r>
    </w:p>
    <w:p w14:paraId="0DE1C4FA" w14:textId="77777777" w:rsidR="0085328F" w:rsidRPr="007E55FE" w:rsidRDefault="0085328F" w:rsidP="0085328F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 xml:space="preserve">Bilješka </w:t>
      </w:r>
      <w:r>
        <w:rPr>
          <w:rFonts w:ascii="Aptos" w:hAnsi="Aptos" w:cs="Calibri"/>
          <w:b/>
          <w:bCs/>
          <w:color w:val="000000"/>
          <w:sz w:val="22"/>
          <w:szCs w:val="22"/>
        </w:rPr>
        <w:t>10</w:t>
      </w: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294E6D22" w14:textId="77777777" w:rsidR="0085328F" w:rsidRPr="00F61B8D" w:rsidRDefault="0085328F" w:rsidP="0085328F">
      <w:pPr>
        <w:pStyle w:val="Tijeloteksta-uvlaka3"/>
        <w:spacing w:before="60" w:after="60"/>
        <w:ind w:left="-425" w:firstLine="0"/>
        <w:rPr>
          <w:rFonts w:ascii="Aptos" w:hAnsi="Aptos" w:cstheme="minorHAnsi"/>
          <w:b/>
          <w:sz w:val="22"/>
          <w:szCs w:val="22"/>
        </w:rPr>
      </w:pPr>
      <w:r w:rsidRPr="00F61B8D">
        <w:rPr>
          <w:rFonts w:ascii="Aptos" w:hAnsi="Aptos" w:cstheme="minorHAnsi"/>
          <w:b/>
          <w:sz w:val="22"/>
          <w:szCs w:val="22"/>
        </w:rPr>
        <w:t>ŠIFRA 32 - Materijalni rashodi</w:t>
      </w:r>
    </w:p>
    <w:p w14:paraId="40BD81AD" w14:textId="6845B8B2" w:rsidR="0085328F" w:rsidRDefault="0085328F" w:rsidP="00271CF1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F61B8D">
        <w:rPr>
          <w:rFonts w:ascii="Aptos" w:hAnsi="Aptos" w:cstheme="minorHAnsi"/>
          <w:sz w:val="22"/>
          <w:szCs w:val="22"/>
        </w:rPr>
        <w:t xml:space="preserve">Ostvarenje materijalnih rashoda iznosi </w:t>
      </w:r>
      <w:r w:rsidR="00271CF1">
        <w:rPr>
          <w:rFonts w:ascii="Aptos" w:hAnsi="Aptos" w:cstheme="minorHAnsi"/>
          <w:sz w:val="22"/>
          <w:szCs w:val="22"/>
        </w:rPr>
        <w:t>3.16</w:t>
      </w:r>
      <w:r w:rsidR="00E877C3">
        <w:rPr>
          <w:rFonts w:ascii="Aptos" w:hAnsi="Aptos" w:cstheme="minorHAnsi"/>
          <w:sz w:val="22"/>
          <w:szCs w:val="22"/>
        </w:rPr>
        <w:t>9</w:t>
      </w:r>
      <w:r w:rsidR="00271CF1">
        <w:rPr>
          <w:rFonts w:ascii="Aptos" w:hAnsi="Aptos" w:cstheme="minorHAnsi"/>
          <w:sz w:val="22"/>
          <w:szCs w:val="22"/>
        </w:rPr>
        <w:t>.</w:t>
      </w:r>
      <w:r w:rsidR="00E877C3">
        <w:rPr>
          <w:rFonts w:ascii="Aptos" w:hAnsi="Aptos" w:cstheme="minorHAnsi"/>
          <w:sz w:val="22"/>
          <w:szCs w:val="22"/>
        </w:rPr>
        <w:t>052</w:t>
      </w:r>
      <w:r w:rsidR="00271CF1">
        <w:rPr>
          <w:rFonts w:ascii="Aptos" w:hAnsi="Aptos" w:cstheme="minorHAnsi"/>
          <w:sz w:val="22"/>
          <w:szCs w:val="22"/>
        </w:rPr>
        <w:t>,</w:t>
      </w:r>
      <w:r w:rsidR="00E877C3">
        <w:rPr>
          <w:rFonts w:ascii="Aptos" w:hAnsi="Aptos" w:cstheme="minorHAnsi"/>
          <w:sz w:val="22"/>
          <w:szCs w:val="22"/>
        </w:rPr>
        <w:t>98</w:t>
      </w:r>
      <w:r>
        <w:rPr>
          <w:rFonts w:ascii="Aptos" w:hAnsi="Aptos" w:cstheme="minorHAnsi"/>
          <w:sz w:val="22"/>
          <w:szCs w:val="22"/>
        </w:rPr>
        <w:t xml:space="preserve"> €</w:t>
      </w:r>
      <w:r w:rsidRPr="00F61B8D">
        <w:rPr>
          <w:rFonts w:ascii="Aptos" w:hAnsi="Aptos" w:cstheme="minorHAnsi"/>
          <w:sz w:val="22"/>
          <w:szCs w:val="22"/>
        </w:rPr>
        <w:t>, što je u odnosu na 202</w:t>
      </w:r>
      <w:r w:rsidR="00271CF1">
        <w:rPr>
          <w:rFonts w:ascii="Aptos" w:hAnsi="Aptos" w:cstheme="minorHAnsi"/>
          <w:sz w:val="22"/>
          <w:szCs w:val="22"/>
        </w:rPr>
        <w:t>3</w:t>
      </w:r>
      <w:r w:rsidRPr="00F61B8D">
        <w:rPr>
          <w:rFonts w:ascii="Aptos" w:hAnsi="Aptos" w:cstheme="minorHAnsi"/>
          <w:sz w:val="22"/>
          <w:szCs w:val="22"/>
        </w:rPr>
        <w:t xml:space="preserve">. godinu </w:t>
      </w:r>
      <w:r>
        <w:rPr>
          <w:rFonts w:ascii="Aptos" w:hAnsi="Aptos" w:cstheme="minorHAnsi"/>
          <w:sz w:val="22"/>
          <w:szCs w:val="22"/>
        </w:rPr>
        <w:t>veće</w:t>
      </w:r>
      <w:r w:rsidRPr="00F61B8D">
        <w:rPr>
          <w:rFonts w:ascii="Aptos" w:hAnsi="Aptos" w:cstheme="minorHAnsi"/>
          <w:sz w:val="22"/>
          <w:szCs w:val="22"/>
        </w:rPr>
        <w:t xml:space="preserve"> za </w:t>
      </w:r>
      <w:r w:rsidR="00271CF1">
        <w:rPr>
          <w:rFonts w:ascii="Aptos" w:hAnsi="Aptos" w:cstheme="minorHAnsi"/>
          <w:sz w:val="22"/>
          <w:szCs w:val="22"/>
        </w:rPr>
        <w:t>1</w:t>
      </w:r>
      <w:r w:rsidR="00E877C3">
        <w:rPr>
          <w:rFonts w:ascii="Aptos" w:hAnsi="Aptos" w:cstheme="minorHAnsi"/>
          <w:sz w:val="22"/>
          <w:szCs w:val="22"/>
        </w:rPr>
        <w:t>5</w:t>
      </w:r>
      <w:r w:rsidRPr="00F61B8D">
        <w:rPr>
          <w:rFonts w:ascii="Aptos" w:hAnsi="Aptos" w:cstheme="minorHAnsi"/>
          <w:sz w:val="22"/>
          <w:szCs w:val="22"/>
        </w:rPr>
        <w:t>%</w:t>
      </w:r>
      <w:r w:rsidR="00271CF1">
        <w:rPr>
          <w:rFonts w:ascii="Aptos" w:hAnsi="Aptos" w:cstheme="minorHAnsi"/>
          <w:sz w:val="22"/>
          <w:szCs w:val="22"/>
        </w:rPr>
        <w:t xml:space="preserve">, </w:t>
      </w:r>
      <w:r w:rsidR="00271CF1" w:rsidRPr="00271CF1">
        <w:rPr>
          <w:rFonts w:ascii="Aptos" w:hAnsi="Aptos" w:cstheme="minorHAnsi"/>
          <w:sz w:val="22"/>
          <w:szCs w:val="22"/>
        </w:rPr>
        <w:t xml:space="preserve">što se može pripisati inflatornom utjecaju i rastu cijena dobara i usluga na tržištu. </w:t>
      </w:r>
    </w:p>
    <w:p w14:paraId="61E4343D" w14:textId="43FCD46D" w:rsidR="00271CF1" w:rsidRDefault="0085328F" w:rsidP="00271CF1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F61B8D">
        <w:rPr>
          <w:rFonts w:ascii="Aptos" w:hAnsi="Aptos" w:cstheme="minorHAnsi"/>
          <w:sz w:val="22"/>
          <w:szCs w:val="22"/>
        </w:rPr>
        <w:t xml:space="preserve">Najveći udio u strukturi materijalnih rashoda </w:t>
      </w:r>
      <w:r w:rsidR="00271CF1">
        <w:rPr>
          <w:rFonts w:ascii="Aptos" w:hAnsi="Aptos" w:cstheme="minorHAnsi"/>
          <w:sz w:val="22"/>
          <w:szCs w:val="22"/>
        </w:rPr>
        <w:t xml:space="preserve">te najveća odstupanja u odnosu na prošlu godinu </w:t>
      </w:r>
      <w:r w:rsidRPr="00F61B8D">
        <w:rPr>
          <w:rFonts w:ascii="Aptos" w:hAnsi="Aptos" w:cstheme="minorHAnsi"/>
          <w:sz w:val="22"/>
          <w:szCs w:val="22"/>
        </w:rPr>
        <w:t>imaju rashodi za usluge – šifra</w:t>
      </w:r>
      <w:r>
        <w:rPr>
          <w:rFonts w:ascii="Aptos" w:hAnsi="Aptos" w:cstheme="minorHAnsi"/>
          <w:sz w:val="22"/>
          <w:szCs w:val="22"/>
        </w:rPr>
        <w:t xml:space="preserve"> </w:t>
      </w:r>
      <w:r w:rsidRPr="00F61B8D">
        <w:rPr>
          <w:rFonts w:ascii="Aptos" w:hAnsi="Aptos" w:cstheme="minorHAnsi"/>
          <w:sz w:val="22"/>
          <w:szCs w:val="22"/>
        </w:rPr>
        <w:t xml:space="preserve">323 koji su realizirani u iznosu od </w:t>
      </w:r>
      <w:r w:rsidR="00271CF1">
        <w:rPr>
          <w:rFonts w:ascii="Aptos" w:hAnsi="Aptos" w:cstheme="minorHAnsi"/>
          <w:sz w:val="22"/>
          <w:szCs w:val="22"/>
        </w:rPr>
        <w:t>2.84</w:t>
      </w:r>
      <w:r w:rsidR="00E877C3">
        <w:rPr>
          <w:rFonts w:ascii="Aptos" w:hAnsi="Aptos" w:cstheme="minorHAnsi"/>
          <w:sz w:val="22"/>
          <w:szCs w:val="22"/>
        </w:rPr>
        <w:t>7</w:t>
      </w:r>
      <w:r w:rsidR="00271CF1">
        <w:rPr>
          <w:rFonts w:ascii="Aptos" w:hAnsi="Aptos" w:cstheme="minorHAnsi"/>
          <w:sz w:val="22"/>
          <w:szCs w:val="22"/>
        </w:rPr>
        <w:t>.</w:t>
      </w:r>
      <w:r w:rsidR="00E877C3">
        <w:rPr>
          <w:rFonts w:ascii="Aptos" w:hAnsi="Aptos" w:cstheme="minorHAnsi"/>
          <w:sz w:val="22"/>
          <w:szCs w:val="22"/>
        </w:rPr>
        <w:t>192</w:t>
      </w:r>
      <w:r w:rsidR="00271CF1">
        <w:rPr>
          <w:rFonts w:ascii="Aptos" w:hAnsi="Aptos" w:cstheme="minorHAnsi"/>
          <w:sz w:val="22"/>
          <w:szCs w:val="22"/>
        </w:rPr>
        <w:t>,</w:t>
      </w:r>
      <w:r w:rsidR="00E877C3">
        <w:rPr>
          <w:rFonts w:ascii="Aptos" w:hAnsi="Aptos" w:cstheme="minorHAnsi"/>
          <w:sz w:val="22"/>
          <w:szCs w:val="22"/>
        </w:rPr>
        <w:t>42</w:t>
      </w:r>
      <w:r>
        <w:rPr>
          <w:rFonts w:ascii="Aptos" w:hAnsi="Aptos" w:cstheme="minorHAnsi"/>
          <w:sz w:val="22"/>
          <w:szCs w:val="22"/>
        </w:rPr>
        <w:t xml:space="preserve"> €</w:t>
      </w:r>
      <w:r w:rsidRPr="00F61B8D">
        <w:rPr>
          <w:rFonts w:ascii="Aptos" w:hAnsi="Aptos" w:cstheme="minorHAnsi"/>
          <w:sz w:val="22"/>
          <w:szCs w:val="22"/>
        </w:rPr>
        <w:t xml:space="preserve"> ili za </w:t>
      </w:r>
      <w:r w:rsidR="00271CF1">
        <w:rPr>
          <w:rFonts w:ascii="Aptos" w:hAnsi="Aptos" w:cstheme="minorHAnsi"/>
          <w:sz w:val="22"/>
          <w:szCs w:val="22"/>
        </w:rPr>
        <w:t>19,</w:t>
      </w:r>
      <w:r w:rsidR="00E877C3">
        <w:rPr>
          <w:rFonts w:ascii="Aptos" w:hAnsi="Aptos" w:cstheme="minorHAnsi"/>
          <w:sz w:val="22"/>
          <w:szCs w:val="22"/>
        </w:rPr>
        <w:t>7</w:t>
      </w:r>
      <w:r w:rsidRPr="00F61B8D">
        <w:rPr>
          <w:rFonts w:ascii="Aptos" w:hAnsi="Aptos" w:cstheme="minorHAnsi"/>
          <w:sz w:val="22"/>
          <w:szCs w:val="22"/>
        </w:rPr>
        <w:t xml:space="preserve">% </w:t>
      </w:r>
      <w:r>
        <w:rPr>
          <w:rFonts w:ascii="Aptos" w:hAnsi="Aptos" w:cstheme="minorHAnsi"/>
          <w:sz w:val="22"/>
          <w:szCs w:val="22"/>
        </w:rPr>
        <w:t>više</w:t>
      </w:r>
      <w:r w:rsidRPr="00F61B8D">
        <w:rPr>
          <w:rFonts w:ascii="Aptos" w:hAnsi="Aptos" w:cstheme="minorHAnsi"/>
          <w:sz w:val="22"/>
          <w:szCs w:val="22"/>
        </w:rPr>
        <w:t xml:space="preserve"> u odnosu na prošlu godinu</w:t>
      </w:r>
      <w:r>
        <w:rPr>
          <w:rFonts w:ascii="Aptos" w:hAnsi="Aptos" w:cstheme="minorHAnsi"/>
          <w:sz w:val="22"/>
          <w:szCs w:val="22"/>
        </w:rPr>
        <w:t xml:space="preserve">. </w:t>
      </w:r>
      <w:r w:rsidR="00271CF1" w:rsidRPr="00271CF1">
        <w:rPr>
          <w:rFonts w:ascii="Aptos" w:hAnsi="Aptos" w:cstheme="minorHAnsi"/>
          <w:sz w:val="22"/>
          <w:szCs w:val="22"/>
        </w:rPr>
        <w:t>Ovi rashodi se u najvećoj mjeri odnose na rashode za održavanje komunalne infrastrukture - održavanje cesta, javnih površina, javne rasvjete i ostalih komunalnih objekata, što svakako doprinosi boljem komunalnom standardu Grada Bakra, a veća ostvarenja u odnosu na prošlu godinu proizlaze prvenstveno iz povećanja cijena na tržištu.</w:t>
      </w:r>
    </w:p>
    <w:p w14:paraId="20046034" w14:textId="7B65241D" w:rsidR="001A7BA1" w:rsidRDefault="00271CF1" w:rsidP="001A7BA1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271CF1">
        <w:rPr>
          <w:rFonts w:ascii="Aptos" w:hAnsi="Aptos" w:cstheme="minorHAnsi"/>
          <w:sz w:val="22"/>
          <w:szCs w:val="22"/>
        </w:rPr>
        <w:t>Kod ostalih nespomenutih rashoda poslovanja rashodi za premije osiguranja – šifra 3292 manje su u odnosu na prošlu godinu obzirom na evidentiranje premija osiguranja zaposlenih u okviru ostalih rashoda za zaposlene, dok su rashodi za reprezentaciju – šifra 3293 veći zbog provođenja niza aktivnosti poput promocije knjige "Bakarski zaslužnici", smotra zvončara Zvona i kanat za bakarski kraj, tradicionalna marenda za građane, Dan Grada i sl. Rashodi za članarine i norme – šifra 3294 veći su u odnosu na prošlogodišnje razdoblje, a obuhvaćaju i veće iznose članarina u LAG Vinodol i Udruzi gradova.</w:t>
      </w:r>
      <w:r>
        <w:rPr>
          <w:rFonts w:ascii="Aptos" w:hAnsi="Aptos" w:cstheme="minorHAnsi"/>
          <w:sz w:val="22"/>
          <w:szCs w:val="22"/>
        </w:rPr>
        <w:t xml:space="preserve"> </w:t>
      </w:r>
      <w:r w:rsidR="001A7BA1">
        <w:rPr>
          <w:rFonts w:ascii="Aptos" w:hAnsi="Aptos" w:cstheme="minorHAnsi"/>
          <w:sz w:val="22"/>
          <w:szCs w:val="22"/>
        </w:rPr>
        <w:t xml:space="preserve">U okviru pristojba i naknada – šifra 3295 evidentira se </w:t>
      </w:r>
      <w:r w:rsidR="0085328F" w:rsidRPr="003A6A4D">
        <w:rPr>
          <w:rFonts w:ascii="Aptos" w:hAnsi="Aptos" w:cstheme="minorHAnsi"/>
          <w:sz w:val="22"/>
          <w:szCs w:val="22"/>
        </w:rPr>
        <w:t>poticajn</w:t>
      </w:r>
      <w:r w:rsidR="001A7BA1">
        <w:rPr>
          <w:rFonts w:ascii="Aptos" w:hAnsi="Aptos" w:cstheme="minorHAnsi"/>
          <w:sz w:val="22"/>
          <w:szCs w:val="22"/>
        </w:rPr>
        <w:t>a</w:t>
      </w:r>
      <w:r w:rsidR="0085328F" w:rsidRPr="003A6A4D">
        <w:rPr>
          <w:rFonts w:ascii="Aptos" w:hAnsi="Aptos" w:cstheme="minorHAnsi"/>
          <w:sz w:val="22"/>
          <w:szCs w:val="22"/>
        </w:rPr>
        <w:t xml:space="preserve"> naknad</w:t>
      </w:r>
      <w:r w:rsidR="001A7BA1">
        <w:rPr>
          <w:rFonts w:ascii="Aptos" w:hAnsi="Aptos" w:cstheme="minorHAnsi"/>
          <w:sz w:val="22"/>
          <w:szCs w:val="22"/>
        </w:rPr>
        <w:t>a</w:t>
      </w:r>
      <w:r w:rsidR="0085328F" w:rsidRPr="003A6A4D">
        <w:rPr>
          <w:rFonts w:ascii="Aptos" w:hAnsi="Aptos" w:cstheme="minorHAnsi"/>
          <w:sz w:val="22"/>
          <w:szCs w:val="22"/>
        </w:rPr>
        <w:t xml:space="preserve"> za smanjenje količine miješanog komunalnog otpada obračunate od Fonda za zaštitu okoliša i energetsku učinkovitost</w:t>
      </w:r>
      <w:r w:rsidR="001A7BA1">
        <w:rPr>
          <w:rFonts w:ascii="Aptos" w:hAnsi="Aptos" w:cstheme="minorHAnsi"/>
          <w:sz w:val="22"/>
          <w:szCs w:val="22"/>
        </w:rPr>
        <w:t xml:space="preserve"> koja je u odnosu na prošlu godinu manja za 6</w:t>
      </w:r>
      <w:r w:rsidR="00E877C3">
        <w:rPr>
          <w:rFonts w:ascii="Aptos" w:hAnsi="Aptos" w:cstheme="minorHAnsi"/>
          <w:sz w:val="22"/>
          <w:szCs w:val="22"/>
        </w:rPr>
        <w:t>4</w:t>
      </w:r>
      <w:r w:rsidR="001A7BA1">
        <w:rPr>
          <w:rFonts w:ascii="Aptos" w:hAnsi="Aptos" w:cstheme="minorHAnsi"/>
          <w:sz w:val="22"/>
          <w:szCs w:val="22"/>
        </w:rPr>
        <w:t>,</w:t>
      </w:r>
      <w:r w:rsidR="00E877C3">
        <w:rPr>
          <w:rFonts w:ascii="Aptos" w:hAnsi="Aptos" w:cstheme="minorHAnsi"/>
          <w:sz w:val="22"/>
          <w:szCs w:val="22"/>
        </w:rPr>
        <w:t>7</w:t>
      </w:r>
      <w:r w:rsidR="001A7BA1">
        <w:rPr>
          <w:rFonts w:ascii="Aptos" w:hAnsi="Aptos" w:cstheme="minorHAnsi"/>
          <w:sz w:val="22"/>
          <w:szCs w:val="22"/>
        </w:rPr>
        <w:t>%</w:t>
      </w:r>
      <w:r w:rsidR="0085328F" w:rsidRPr="003A6A4D">
        <w:rPr>
          <w:rFonts w:ascii="Aptos" w:hAnsi="Aptos" w:cstheme="minorHAnsi"/>
          <w:sz w:val="22"/>
          <w:szCs w:val="22"/>
        </w:rPr>
        <w:t>.</w:t>
      </w:r>
      <w:r w:rsidR="0085328F">
        <w:rPr>
          <w:rFonts w:ascii="Aptos" w:hAnsi="Aptos" w:cstheme="minorHAnsi"/>
          <w:sz w:val="22"/>
          <w:szCs w:val="22"/>
        </w:rPr>
        <w:t xml:space="preserve"> </w:t>
      </w:r>
    </w:p>
    <w:p w14:paraId="20A09C41" w14:textId="77777777" w:rsidR="0085328F" w:rsidRPr="007E55FE" w:rsidRDefault="0085328F" w:rsidP="0085328F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 xml:space="preserve">Bilješka </w:t>
      </w:r>
      <w:r>
        <w:rPr>
          <w:rFonts w:ascii="Aptos" w:hAnsi="Aptos" w:cs="Calibri"/>
          <w:b/>
          <w:bCs/>
          <w:color w:val="000000"/>
          <w:sz w:val="22"/>
          <w:szCs w:val="22"/>
        </w:rPr>
        <w:t>11</w:t>
      </w: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1607F005" w14:textId="58E16365" w:rsidR="001A7BA1" w:rsidRPr="001A7BA1" w:rsidRDefault="0085328F" w:rsidP="001A7BA1">
      <w:pPr>
        <w:pStyle w:val="Tijeloteksta-uvlaka3"/>
        <w:spacing w:before="60" w:after="60"/>
        <w:ind w:left="-425" w:firstLine="0"/>
        <w:rPr>
          <w:rFonts w:ascii="Aptos" w:hAnsi="Aptos" w:cstheme="minorHAnsi"/>
          <w:b/>
          <w:sz w:val="22"/>
          <w:szCs w:val="22"/>
        </w:rPr>
      </w:pPr>
      <w:r w:rsidRPr="00F61B8D">
        <w:rPr>
          <w:rFonts w:ascii="Aptos" w:hAnsi="Aptos" w:cstheme="minorHAnsi"/>
          <w:b/>
          <w:sz w:val="22"/>
          <w:szCs w:val="22"/>
        </w:rPr>
        <w:t>ŠIFRA 34 - Financijski rashodi</w:t>
      </w:r>
    </w:p>
    <w:p w14:paraId="728F9291" w14:textId="6A364840" w:rsidR="001A7BA1" w:rsidRPr="001A7BA1" w:rsidRDefault="001A7BA1" w:rsidP="001A7BA1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1A7BA1">
        <w:rPr>
          <w:rFonts w:ascii="Aptos" w:hAnsi="Aptos" w:cstheme="minorHAnsi"/>
          <w:sz w:val="22"/>
          <w:szCs w:val="22"/>
        </w:rPr>
        <w:t xml:space="preserve">Financijski rashodi ostvareni su </w:t>
      </w:r>
      <w:r>
        <w:rPr>
          <w:rFonts w:ascii="Aptos" w:hAnsi="Aptos" w:cstheme="minorHAnsi"/>
          <w:sz w:val="22"/>
          <w:szCs w:val="22"/>
        </w:rPr>
        <w:t>na razini prošlogodišnjeg ostvarenja,</w:t>
      </w:r>
      <w:r w:rsidRPr="001A7BA1">
        <w:rPr>
          <w:rFonts w:ascii="Aptos" w:hAnsi="Aptos" w:cstheme="minorHAnsi"/>
          <w:sz w:val="22"/>
          <w:szCs w:val="22"/>
        </w:rPr>
        <w:t xml:space="preserve"> a odnose se na kamate za primljene kredite i zajmove u iznosu od </w:t>
      </w:r>
      <w:r>
        <w:rPr>
          <w:rFonts w:ascii="Aptos" w:hAnsi="Aptos" w:cstheme="minorHAnsi"/>
          <w:sz w:val="22"/>
          <w:szCs w:val="22"/>
        </w:rPr>
        <w:t>14.818,50</w:t>
      </w:r>
      <w:r w:rsidRPr="001A7BA1">
        <w:rPr>
          <w:rFonts w:ascii="Aptos" w:hAnsi="Aptos" w:cstheme="minorHAnsi"/>
          <w:sz w:val="22"/>
          <w:szCs w:val="22"/>
        </w:rPr>
        <w:t xml:space="preserve"> €, bankarske usluge i usluge platnog prometa u iznosu od </w:t>
      </w:r>
      <w:r>
        <w:rPr>
          <w:rFonts w:ascii="Aptos" w:hAnsi="Aptos" w:cstheme="minorHAnsi"/>
          <w:sz w:val="22"/>
          <w:szCs w:val="22"/>
        </w:rPr>
        <w:t>2.765,09</w:t>
      </w:r>
      <w:r w:rsidRPr="001A7BA1">
        <w:rPr>
          <w:rFonts w:ascii="Aptos" w:hAnsi="Aptos" w:cstheme="minorHAnsi"/>
          <w:sz w:val="22"/>
          <w:szCs w:val="22"/>
        </w:rPr>
        <w:t xml:space="preserve"> €, te </w:t>
      </w:r>
      <w:r>
        <w:rPr>
          <w:rFonts w:ascii="Aptos" w:hAnsi="Aptos" w:cstheme="minorHAnsi"/>
          <w:sz w:val="22"/>
          <w:szCs w:val="22"/>
        </w:rPr>
        <w:t xml:space="preserve">zatezne kamate i </w:t>
      </w:r>
      <w:r w:rsidRPr="001A7BA1">
        <w:rPr>
          <w:rFonts w:ascii="Aptos" w:hAnsi="Aptos" w:cstheme="minorHAnsi"/>
          <w:sz w:val="22"/>
          <w:szCs w:val="22"/>
        </w:rPr>
        <w:t xml:space="preserve">naknade za digitalizaciju poslovnih procesa – certifikata u iznosu od </w:t>
      </w:r>
      <w:r>
        <w:rPr>
          <w:rFonts w:ascii="Aptos" w:hAnsi="Aptos" w:cstheme="minorHAnsi"/>
          <w:sz w:val="22"/>
          <w:szCs w:val="22"/>
        </w:rPr>
        <w:t>1.259,83</w:t>
      </w:r>
      <w:r w:rsidRPr="001A7BA1">
        <w:rPr>
          <w:rFonts w:ascii="Aptos" w:hAnsi="Aptos" w:cstheme="minorHAnsi"/>
          <w:sz w:val="22"/>
          <w:szCs w:val="22"/>
        </w:rPr>
        <w:t xml:space="preserve"> €.</w:t>
      </w:r>
    </w:p>
    <w:p w14:paraId="4FA3A5EA" w14:textId="77777777" w:rsidR="0085328F" w:rsidRPr="007E55FE" w:rsidRDefault="0085328F" w:rsidP="0085328F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 xml:space="preserve">Bilješka </w:t>
      </w:r>
      <w:r>
        <w:rPr>
          <w:rFonts w:ascii="Aptos" w:hAnsi="Aptos" w:cs="Calibri"/>
          <w:b/>
          <w:bCs/>
          <w:color w:val="000000"/>
          <w:sz w:val="22"/>
          <w:szCs w:val="22"/>
        </w:rPr>
        <w:t>12</w:t>
      </w: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5420F339" w14:textId="77777777" w:rsidR="0085328F" w:rsidRPr="00F61B8D" w:rsidRDefault="0085328F" w:rsidP="0085328F">
      <w:pPr>
        <w:pStyle w:val="Tijeloteksta-uvlaka3"/>
        <w:spacing w:before="60" w:after="60"/>
        <w:ind w:left="-425" w:firstLine="0"/>
        <w:rPr>
          <w:rFonts w:ascii="Aptos" w:hAnsi="Aptos" w:cstheme="minorHAnsi"/>
          <w:b/>
          <w:sz w:val="22"/>
          <w:szCs w:val="22"/>
        </w:rPr>
      </w:pPr>
      <w:r w:rsidRPr="00F61B8D">
        <w:rPr>
          <w:rFonts w:ascii="Aptos" w:hAnsi="Aptos" w:cstheme="minorHAnsi"/>
          <w:b/>
          <w:sz w:val="22"/>
          <w:szCs w:val="22"/>
        </w:rPr>
        <w:t>ŠIFRA 35 - Subvencije</w:t>
      </w:r>
    </w:p>
    <w:p w14:paraId="4C01AAEF" w14:textId="64240F07" w:rsidR="009B5174" w:rsidRPr="009B5174" w:rsidRDefault="009B5174" w:rsidP="009B5174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9B5174">
        <w:rPr>
          <w:rFonts w:ascii="Aptos" w:hAnsi="Aptos" w:cstheme="minorHAnsi"/>
          <w:sz w:val="22"/>
          <w:szCs w:val="22"/>
        </w:rPr>
        <w:t>Subvencije – šifra 35 ostvarene su u iznosu od 783.960,48 €</w:t>
      </w:r>
      <w:r>
        <w:rPr>
          <w:rFonts w:ascii="Aptos" w:hAnsi="Aptos" w:cstheme="minorHAnsi"/>
          <w:sz w:val="22"/>
          <w:szCs w:val="22"/>
        </w:rPr>
        <w:t>,</w:t>
      </w:r>
      <w:r w:rsidRPr="009B5174">
        <w:rPr>
          <w:rFonts w:ascii="Aptos" w:hAnsi="Aptos" w:cstheme="minorHAnsi"/>
          <w:sz w:val="22"/>
          <w:szCs w:val="22"/>
        </w:rPr>
        <w:t xml:space="preserve"> što u odnosu na prošlo razdoblje </w:t>
      </w:r>
      <w:r w:rsidR="00AD2E2E">
        <w:rPr>
          <w:rFonts w:ascii="Aptos" w:hAnsi="Aptos" w:cstheme="minorHAnsi"/>
          <w:sz w:val="22"/>
          <w:szCs w:val="22"/>
        </w:rPr>
        <w:t xml:space="preserve">predstavlja znatno </w:t>
      </w:r>
      <w:r w:rsidRPr="009B5174">
        <w:rPr>
          <w:rFonts w:ascii="Aptos" w:hAnsi="Aptos" w:cstheme="minorHAnsi"/>
          <w:sz w:val="22"/>
          <w:szCs w:val="22"/>
        </w:rPr>
        <w:t xml:space="preserve">povećanje iz razloga što </w:t>
      </w:r>
      <w:r>
        <w:rPr>
          <w:rFonts w:ascii="Aptos" w:hAnsi="Aptos" w:cstheme="minorHAnsi"/>
          <w:sz w:val="22"/>
          <w:szCs w:val="22"/>
        </w:rPr>
        <w:t xml:space="preserve">se </w:t>
      </w:r>
      <w:r w:rsidRPr="009B5174">
        <w:rPr>
          <w:rFonts w:ascii="Aptos" w:hAnsi="Aptos" w:cstheme="minorHAnsi"/>
          <w:sz w:val="22"/>
          <w:szCs w:val="22"/>
        </w:rPr>
        <w:t xml:space="preserve">od ove godine subvencije privatnim dječjim vrtićima knjiže na računu 3522 – subvencije trgovačkim društvima i zadrugama izvan javnog sektora te iste za izvještajno razdoblje iznose </w:t>
      </w:r>
      <w:r>
        <w:rPr>
          <w:rFonts w:ascii="Aptos" w:hAnsi="Aptos" w:cstheme="minorHAnsi"/>
          <w:sz w:val="22"/>
          <w:szCs w:val="22"/>
        </w:rPr>
        <w:t>360.572,52</w:t>
      </w:r>
      <w:r w:rsidRPr="009B5174">
        <w:rPr>
          <w:rFonts w:ascii="Aptos" w:hAnsi="Aptos" w:cstheme="minorHAnsi"/>
          <w:sz w:val="22"/>
          <w:szCs w:val="22"/>
        </w:rPr>
        <w:t xml:space="preserve"> €.</w:t>
      </w:r>
    </w:p>
    <w:p w14:paraId="1AA8779E" w14:textId="2602F2DB" w:rsidR="009B5174" w:rsidRDefault="009B5174" w:rsidP="00F04198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9B5174">
        <w:rPr>
          <w:rFonts w:ascii="Aptos" w:hAnsi="Aptos" w:cstheme="minorHAnsi"/>
          <w:sz w:val="22"/>
          <w:szCs w:val="22"/>
        </w:rPr>
        <w:t xml:space="preserve">Subvencije trgovačkim društvima u javnom sektoru odnose se na subvencije za usluge obavljanja javnog gradskog prijevoza društvu Autotrolej d.o.o. Rijeka u iznosu od </w:t>
      </w:r>
      <w:r>
        <w:rPr>
          <w:rFonts w:ascii="Aptos" w:hAnsi="Aptos" w:cstheme="minorHAnsi"/>
          <w:sz w:val="22"/>
          <w:szCs w:val="22"/>
        </w:rPr>
        <w:t>423.387,96</w:t>
      </w:r>
      <w:r w:rsidRPr="009B5174">
        <w:rPr>
          <w:rFonts w:ascii="Aptos" w:hAnsi="Aptos" w:cstheme="minorHAnsi"/>
          <w:sz w:val="22"/>
          <w:szCs w:val="22"/>
        </w:rPr>
        <w:t xml:space="preserve"> €. </w:t>
      </w:r>
    </w:p>
    <w:p w14:paraId="4FA86D24" w14:textId="77777777" w:rsidR="0085328F" w:rsidRPr="007E55FE" w:rsidRDefault="0085328F" w:rsidP="0085328F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 xml:space="preserve">Bilješka </w:t>
      </w:r>
      <w:r>
        <w:rPr>
          <w:rFonts w:ascii="Aptos" w:hAnsi="Aptos" w:cs="Calibri"/>
          <w:b/>
          <w:bCs/>
          <w:color w:val="000000"/>
          <w:sz w:val="22"/>
          <w:szCs w:val="22"/>
        </w:rPr>
        <w:t>13</w:t>
      </w: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0B6FCE1B" w14:textId="77777777" w:rsidR="0085328F" w:rsidRPr="00F61B8D" w:rsidRDefault="0085328F" w:rsidP="0085328F">
      <w:pPr>
        <w:pStyle w:val="Tijeloteksta-uvlaka3"/>
        <w:spacing w:before="60" w:after="60"/>
        <w:ind w:left="-426" w:firstLine="0"/>
        <w:rPr>
          <w:rFonts w:ascii="Aptos" w:hAnsi="Aptos" w:cstheme="minorHAnsi"/>
          <w:b/>
          <w:sz w:val="22"/>
          <w:szCs w:val="22"/>
        </w:rPr>
      </w:pPr>
      <w:r w:rsidRPr="00F61B8D">
        <w:rPr>
          <w:rFonts w:ascii="Aptos" w:hAnsi="Aptos" w:cstheme="minorHAnsi"/>
          <w:sz w:val="22"/>
          <w:szCs w:val="22"/>
        </w:rPr>
        <w:t xml:space="preserve"> </w:t>
      </w:r>
      <w:r w:rsidRPr="00F61B8D">
        <w:rPr>
          <w:rFonts w:ascii="Aptos" w:hAnsi="Aptos" w:cstheme="minorHAnsi"/>
          <w:b/>
          <w:bCs/>
          <w:sz w:val="22"/>
          <w:szCs w:val="22"/>
        </w:rPr>
        <w:t xml:space="preserve">ŠIFRA 36 - </w:t>
      </w:r>
      <w:r w:rsidRPr="00F61B8D">
        <w:rPr>
          <w:rFonts w:ascii="Aptos" w:hAnsi="Aptos" w:cstheme="minorHAnsi"/>
          <w:b/>
          <w:sz w:val="22"/>
          <w:szCs w:val="22"/>
        </w:rPr>
        <w:t>Pomoći dane u inozemstvo i unutar općeg proračuna</w:t>
      </w:r>
    </w:p>
    <w:p w14:paraId="2A62CEF0" w14:textId="254702D9" w:rsidR="00C71D71" w:rsidRPr="00C71D71" w:rsidRDefault="00C71D71" w:rsidP="00C71D71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C71D71">
        <w:rPr>
          <w:rFonts w:ascii="Aptos" w:hAnsi="Aptos" w:cstheme="minorHAnsi"/>
          <w:sz w:val="22"/>
          <w:szCs w:val="22"/>
        </w:rPr>
        <w:t xml:space="preserve">Pomoći unutar općeg proračuna ostvarene su za </w:t>
      </w:r>
      <w:r>
        <w:rPr>
          <w:rFonts w:ascii="Aptos" w:hAnsi="Aptos" w:cstheme="minorHAnsi"/>
          <w:sz w:val="22"/>
          <w:szCs w:val="22"/>
        </w:rPr>
        <w:t>23,4</w:t>
      </w:r>
      <w:r w:rsidRPr="00C71D71">
        <w:rPr>
          <w:rFonts w:ascii="Aptos" w:hAnsi="Aptos" w:cstheme="minorHAnsi"/>
          <w:sz w:val="22"/>
          <w:szCs w:val="22"/>
        </w:rPr>
        <w:t>% više u odnosu na ostvarenje prošle godine.</w:t>
      </w:r>
    </w:p>
    <w:p w14:paraId="2BA99665" w14:textId="504CAF14" w:rsidR="00C71D71" w:rsidRPr="00C71D71" w:rsidRDefault="00C71D71" w:rsidP="00C71D71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C71D71">
        <w:rPr>
          <w:rFonts w:ascii="Aptos" w:hAnsi="Aptos" w:cstheme="minorHAnsi"/>
          <w:sz w:val="22"/>
          <w:szCs w:val="22"/>
        </w:rPr>
        <w:lastRenderedPageBreak/>
        <w:t xml:space="preserve">Tekuće pomoći unutar općeg proračuna – šifra 3631 </w:t>
      </w:r>
      <w:r>
        <w:rPr>
          <w:rFonts w:ascii="Aptos" w:hAnsi="Aptos" w:cstheme="minorHAnsi"/>
          <w:sz w:val="22"/>
          <w:szCs w:val="22"/>
        </w:rPr>
        <w:t xml:space="preserve">manje su za 29,8%, </w:t>
      </w:r>
      <w:r w:rsidRPr="00C71D71">
        <w:rPr>
          <w:rFonts w:ascii="Aptos" w:hAnsi="Aptos" w:cstheme="minorHAnsi"/>
          <w:sz w:val="22"/>
          <w:szCs w:val="22"/>
        </w:rPr>
        <w:t>a odnose se na sredstva isplaćena Gradu Rijeci temeljem Sporazuma o uređenju međusobnih odnosa vezanih za zajedničko korištenje postrojenja za sortiranje odvojeno prikupljenog otpada (sortirnica) na lokaciji Mihačeva Draga</w:t>
      </w:r>
    </w:p>
    <w:p w14:paraId="23FB65ED" w14:textId="2045C96C" w:rsidR="00C71D71" w:rsidRPr="00C71D71" w:rsidRDefault="00C71D71" w:rsidP="00C71D71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C71D71">
        <w:rPr>
          <w:rFonts w:ascii="Aptos" w:hAnsi="Aptos" w:cstheme="minorHAnsi"/>
          <w:sz w:val="22"/>
          <w:szCs w:val="22"/>
        </w:rPr>
        <w:t xml:space="preserve">Tekuće pomoći proračunskim korisnicima drugih proračuna – šifra 3661 iznose </w:t>
      </w:r>
      <w:r w:rsidRPr="00AD2E2E">
        <w:rPr>
          <w:rFonts w:ascii="Aptos" w:hAnsi="Aptos" w:cstheme="minorHAnsi"/>
          <w:sz w:val="22"/>
          <w:szCs w:val="22"/>
        </w:rPr>
        <w:t>183.</w:t>
      </w:r>
      <w:r w:rsidR="00AD2E2E">
        <w:rPr>
          <w:rFonts w:ascii="Aptos" w:hAnsi="Aptos" w:cstheme="minorHAnsi"/>
          <w:sz w:val="22"/>
          <w:szCs w:val="22"/>
        </w:rPr>
        <w:t>491</w:t>
      </w:r>
      <w:r w:rsidRPr="00AD2E2E">
        <w:rPr>
          <w:rFonts w:ascii="Aptos" w:hAnsi="Aptos" w:cstheme="minorHAnsi"/>
          <w:sz w:val="22"/>
          <w:szCs w:val="22"/>
        </w:rPr>
        <w:t>,1</w:t>
      </w:r>
      <w:r w:rsidR="00AD2E2E">
        <w:rPr>
          <w:rFonts w:ascii="Aptos" w:hAnsi="Aptos" w:cstheme="minorHAnsi"/>
          <w:sz w:val="22"/>
          <w:szCs w:val="22"/>
        </w:rPr>
        <w:t>6</w:t>
      </w:r>
      <w:r w:rsidRPr="00AD2E2E">
        <w:rPr>
          <w:rFonts w:ascii="Aptos" w:hAnsi="Aptos" w:cstheme="minorHAnsi"/>
          <w:sz w:val="22"/>
          <w:szCs w:val="22"/>
        </w:rPr>
        <w:t xml:space="preserve"> €, </w:t>
      </w:r>
      <w:r w:rsidRPr="00C71D71">
        <w:rPr>
          <w:rFonts w:ascii="Aptos" w:hAnsi="Aptos" w:cstheme="minorHAnsi"/>
          <w:sz w:val="22"/>
          <w:szCs w:val="22"/>
        </w:rPr>
        <w:t xml:space="preserve">a obuhvaćaju sufinanciranje troškova produženog boravka, sufinanciranje troškova Doma zdravlja PGŽ za palijativnu skrb i posebno dežurstvo, sufinanciranje željezničkog javnog gradskog prijevoza te sufinanciranje rada Centra za poljoprivredu i ruralni razvoj PGŽ. </w:t>
      </w:r>
    </w:p>
    <w:p w14:paraId="7E8208A4" w14:textId="2C79790F" w:rsidR="00C71D71" w:rsidRPr="00C71D71" w:rsidRDefault="00C71D71" w:rsidP="00C71D71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C71D71">
        <w:rPr>
          <w:rFonts w:ascii="Aptos" w:hAnsi="Aptos" w:cstheme="minorHAnsi"/>
          <w:sz w:val="22"/>
          <w:szCs w:val="22"/>
        </w:rPr>
        <w:t xml:space="preserve">Kapitalne pomoći proračunskim korisnicima drugih proračuna – šifra 3662 iznose </w:t>
      </w:r>
      <w:r w:rsidR="00A53C5B">
        <w:rPr>
          <w:rFonts w:ascii="Aptos" w:hAnsi="Aptos" w:cstheme="minorHAnsi"/>
          <w:sz w:val="22"/>
          <w:szCs w:val="22"/>
        </w:rPr>
        <w:t>5.081,69</w:t>
      </w:r>
      <w:r w:rsidRPr="00C71D71">
        <w:rPr>
          <w:rFonts w:ascii="Aptos" w:hAnsi="Aptos" w:cstheme="minorHAnsi"/>
          <w:sz w:val="22"/>
          <w:szCs w:val="22"/>
        </w:rPr>
        <w:t xml:space="preserve"> €, a odnose se na sufinanciranje izrade zaštitnih snimki i mrežne objave arhivskog gradiva Državnog arhiva u Rijeci</w:t>
      </w:r>
      <w:r w:rsidR="00A53C5B">
        <w:rPr>
          <w:rFonts w:ascii="Aptos" w:hAnsi="Aptos" w:cstheme="minorHAnsi"/>
          <w:sz w:val="22"/>
          <w:szCs w:val="22"/>
        </w:rPr>
        <w:t xml:space="preserve"> u iznosu od 1.100,00 € te kapitalnu donaciju Osnovnoj školi Bakar u iznosu od 3.981,69 € za popravak krovne instrukcije škole</w:t>
      </w:r>
      <w:r w:rsidRPr="00C71D71">
        <w:rPr>
          <w:rFonts w:ascii="Aptos" w:hAnsi="Aptos" w:cstheme="minorHAnsi"/>
          <w:sz w:val="22"/>
          <w:szCs w:val="22"/>
        </w:rPr>
        <w:t>.</w:t>
      </w:r>
    </w:p>
    <w:p w14:paraId="5D9269B9" w14:textId="5D723EBB" w:rsidR="00C71D71" w:rsidRPr="00C71D71" w:rsidRDefault="00C71D71" w:rsidP="00C71D71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C71D71">
        <w:rPr>
          <w:rFonts w:ascii="Aptos" w:hAnsi="Aptos" w:cstheme="minorHAnsi"/>
          <w:sz w:val="22"/>
          <w:szCs w:val="22"/>
        </w:rPr>
        <w:t xml:space="preserve">Prijenos novčanih sredstava proračunskim korisnicima Grada Bakra – Dječjem vrtiću Bakar i Gradskoj knjižnici Bakar – šifra 367 iznosi </w:t>
      </w:r>
      <w:r w:rsidR="00A53C5B">
        <w:rPr>
          <w:rFonts w:ascii="Aptos" w:hAnsi="Aptos" w:cstheme="minorHAnsi"/>
          <w:sz w:val="22"/>
          <w:szCs w:val="22"/>
        </w:rPr>
        <w:t>1.038.303,62</w:t>
      </w:r>
      <w:r w:rsidRPr="00C71D71">
        <w:rPr>
          <w:rFonts w:ascii="Aptos" w:hAnsi="Aptos" w:cstheme="minorHAnsi"/>
          <w:sz w:val="22"/>
          <w:szCs w:val="22"/>
        </w:rPr>
        <w:t xml:space="preserve"> €.</w:t>
      </w:r>
    </w:p>
    <w:p w14:paraId="76DD30D1" w14:textId="77777777" w:rsidR="0085328F" w:rsidRPr="007E55FE" w:rsidRDefault="0085328F" w:rsidP="0085328F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 xml:space="preserve">Bilješka </w:t>
      </w:r>
      <w:r>
        <w:rPr>
          <w:rFonts w:ascii="Aptos" w:hAnsi="Aptos" w:cs="Calibri"/>
          <w:b/>
          <w:bCs/>
          <w:color w:val="000000"/>
          <w:sz w:val="22"/>
          <w:szCs w:val="22"/>
        </w:rPr>
        <w:t>14</w:t>
      </w: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1EA6B9F7" w14:textId="77777777" w:rsidR="0085328F" w:rsidRPr="007E55FE" w:rsidRDefault="0085328F" w:rsidP="0085328F">
      <w:pPr>
        <w:pStyle w:val="Tijeloteksta-uvlaka3"/>
        <w:spacing w:before="60" w:after="60"/>
        <w:ind w:left="-426" w:firstLine="0"/>
        <w:rPr>
          <w:rFonts w:ascii="Aptos" w:hAnsi="Aptos" w:cstheme="minorHAnsi"/>
          <w:b/>
          <w:sz w:val="22"/>
          <w:szCs w:val="22"/>
        </w:rPr>
      </w:pPr>
      <w:r w:rsidRPr="00277A47">
        <w:rPr>
          <w:rFonts w:ascii="Aptos" w:hAnsi="Aptos" w:cstheme="minorHAnsi"/>
          <w:b/>
          <w:sz w:val="22"/>
          <w:szCs w:val="22"/>
        </w:rPr>
        <w:t xml:space="preserve">ŠIFRA 37 - </w:t>
      </w:r>
      <w:r w:rsidRPr="007E55FE">
        <w:rPr>
          <w:rFonts w:ascii="Aptos" w:hAnsi="Aptos" w:cstheme="minorHAnsi"/>
          <w:b/>
          <w:sz w:val="22"/>
          <w:szCs w:val="22"/>
        </w:rPr>
        <w:t>Naknade građanima i kućanstvima na temelju osiguranja i druge naknade</w:t>
      </w:r>
    </w:p>
    <w:p w14:paraId="61E6D4CB" w14:textId="01C0A591" w:rsidR="00A53C5B" w:rsidRDefault="00A53C5B" w:rsidP="00A53C5B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A53C5B">
        <w:rPr>
          <w:rFonts w:ascii="Aptos" w:hAnsi="Aptos" w:cstheme="minorHAnsi"/>
          <w:sz w:val="22"/>
          <w:szCs w:val="22"/>
        </w:rPr>
        <w:t xml:space="preserve">Navedene su naknade isplaćene u iznosu koji je </w:t>
      </w:r>
      <w:r w:rsidRPr="00AD2E2E">
        <w:rPr>
          <w:rFonts w:ascii="Aptos" w:hAnsi="Aptos" w:cstheme="minorHAnsi"/>
          <w:sz w:val="22"/>
          <w:szCs w:val="22"/>
        </w:rPr>
        <w:t xml:space="preserve">za </w:t>
      </w:r>
      <w:r w:rsidR="00AD2E2E" w:rsidRPr="00AD2E2E">
        <w:rPr>
          <w:rFonts w:ascii="Aptos" w:hAnsi="Aptos" w:cstheme="minorHAnsi"/>
          <w:sz w:val="22"/>
          <w:szCs w:val="22"/>
        </w:rPr>
        <w:t>29,4</w:t>
      </w:r>
      <w:r w:rsidRPr="00AD2E2E">
        <w:rPr>
          <w:rFonts w:ascii="Aptos" w:hAnsi="Aptos" w:cstheme="minorHAnsi"/>
          <w:sz w:val="22"/>
          <w:szCs w:val="22"/>
        </w:rPr>
        <w:t xml:space="preserve">% </w:t>
      </w:r>
      <w:r w:rsidRPr="00A53C5B">
        <w:rPr>
          <w:rFonts w:ascii="Aptos" w:hAnsi="Aptos" w:cstheme="minorHAnsi"/>
          <w:sz w:val="22"/>
          <w:szCs w:val="22"/>
        </w:rPr>
        <w:t>manji u odnosu na ostvarenje prošle godine, iz razloga što su u okviru ovih rashoda prošle godine evidentirane subvencije privatnim dječjim vrtićima.</w:t>
      </w:r>
    </w:p>
    <w:p w14:paraId="0BBEFF72" w14:textId="77777777" w:rsidR="0085328F" w:rsidRPr="007E55FE" w:rsidRDefault="0085328F" w:rsidP="0085328F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 xml:space="preserve">Bilješka </w:t>
      </w:r>
      <w:r>
        <w:rPr>
          <w:rFonts w:ascii="Aptos" w:hAnsi="Aptos" w:cs="Calibri"/>
          <w:b/>
          <w:bCs/>
          <w:color w:val="000000"/>
          <w:sz w:val="22"/>
          <w:szCs w:val="22"/>
        </w:rPr>
        <w:t>15</w:t>
      </w: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395A7C13" w14:textId="77777777" w:rsidR="0085328F" w:rsidRPr="007E55FE" w:rsidRDefault="0085328F" w:rsidP="0085328F">
      <w:pPr>
        <w:pStyle w:val="Tijeloteksta-uvlaka3"/>
        <w:spacing w:before="60" w:after="60"/>
        <w:ind w:left="-426" w:firstLine="0"/>
        <w:rPr>
          <w:rFonts w:ascii="Aptos" w:hAnsi="Aptos" w:cstheme="minorHAnsi"/>
          <w:b/>
          <w:sz w:val="22"/>
          <w:szCs w:val="22"/>
        </w:rPr>
      </w:pPr>
      <w:r w:rsidRPr="007E55FE">
        <w:rPr>
          <w:rFonts w:ascii="Aptos" w:hAnsi="Aptos" w:cstheme="minorHAnsi"/>
          <w:b/>
          <w:sz w:val="22"/>
          <w:szCs w:val="22"/>
        </w:rPr>
        <w:t>ŠIFRA 38 - Ostali rashodi</w:t>
      </w:r>
    </w:p>
    <w:p w14:paraId="1F953C52" w14:textId="5D010F09" w:rsidR="00A53C5B" w:rsidRPr="00A25111" w:rsidRDefault="00A53C5B" w:rsidP="00A53C5B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A25111">
        <w:rPr>
          <w:rFonts w:ascii="Aptos" w:hAnsi="Aptos" w:cstheme="minorHAnsi"/>
          <w:sz w:val="22"/>
          <w:szCs w:val="22"/>
        </w:rPr>
        <w:t>Ostali rashodi obuhvaćaju tekuće donacije u novcu i naravi sukladno programima javnih potreba i odlukama gradonačelnika te financiranje protupožarne i civilne zaštite. Ostali su rashodi ostvareni za 1</w:t>
      </w:r>
      <w:r w:rsidR="00741039">
        <w:rPr>
          <w:rFonts w:ascii="Aptos" w:hAnsi="Aptos" w:cstheme="minorHAnsi"/>
          <w:sz w:val="22"/>
          <w:szCs w:val="22"/>
        </w:rPr>
        <w:t>2</w:t>
      </w:r>
      <w:r w:rsidRPr="00A25111">
        <w:rPr>
          <w:rFonts w:ascii="Aptos" w:hAnsi="Aptos" w:cstheme="minorHAnsi"/>
          <w:sz w:val="22"/>
          <w:szCs w:val="22"/>
        </w:rPr>
        <w:t>,</w:t>
      </w:r>
      <w:r w:rsidR="00741039">
        <w:rPr>
          <w:rFonts w:ascii="Aptos" w:hAnsi="Aptos" w:cstheme="minorHAnsi"/>
          <w:sz w:val="22"/>
          <w:szCs w:val="22"/>
        </w:rPr>
        <w:t>2</w:t>
      </w:r>
      <w:r w:rsidRPr="00A25111">
        <w:rPr>
          <w:rFonts w:ascii="Aptos" w:hAnsi="Aptos" w:cstheme="minorHAnsi"/>
          <w:sz w:val="22"/>
          <w:szCs w:val="22"/>
        </w:rPr>
        <w:t>% više u odnosu na iste rashode ostvarene u 2023. godini.</w:t>
      </w:r>
    </w:p>
    <w:p w14:paraId="3B37CBD0" w14:textId="77777777" w:rsidR="00A53C5B" w:rsidRPr="00A25111" w:rsidRDefault="00A53C5B" w:rsidP="00A53C5B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A25111">
        <w:rPr>
          <w:rFonts w:ascii="Aptos" w:hAnsi="Aptos" w:cstheme="minorHAnsi"/>
          <w:sz w:val="22"/>
          <w:szCs w:val="22"/>
        </w:rPr>
        <w:t>Tekuće donacije – šifra 381 obuhvaćaju sufinanciranje sporta i rekreacije, protupožarne i civilne zaštite, kulturnog stvaralaštva i raznih manifestacija koje se održavaju putem Turističke zajednice Grada Bakra, sufinanciranje programa civilnog društva, rada Crvenog križa, programa pomoći u kući, bespovratne potpore poduzetnicima te naknade za rad političkih stranaka.</w:t>
      </w:r>
    </w:p>
    <w:p w14:paraId="6EBCAF4C" w14:textId="7630ED86" w:rsidR="00A53C5B" w:rsidRPr="00A25111" w:rsidRDefault="00A53C5B" w:rsidP="00A53C5B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A25111">
        <w:rPr>
          <w:rFonts w:ascii="Aptos" w:hAnsi="Aptos" w:cstheme="minorHAnsi"/>
          <w:sz w:val="22"/>
          <w:szCs w:val="22"/>
        </w:rPr>
        <w:t xml:space="preserve">Kapitalne donacije – šifra 382 u ovom su razdoblju realizirane u iznosu od 15.138,85 €, a obuhvaćaju kapitalnu donaciju Streljačkom klubu Kvarner iz Kukuljanova za </w:t>
      </w:r>
      <w:r w:rsidR="00A25111" w:rsidRPr="00A25111">
        <w:rPr>
          <w:rFonts w:ascii="Aptos" w:hAnsi="Aptos" w:cstheme="minorHAnsi"/>
          <w:sz w:val="22"/>
          <w:szCs w:val="22"/>
        </w:rPr>
        <w:t>uređenje prostora na strelištu Vojsko i kapitalnu donaciju Nogometnom klubu Borac iz Bakra za nabavku traktorske kosilice.</w:t>
      </w:r>
    </w:p>
    <w:p w14:paraId="274ED78D" w14:textId="2E138244" w:rsidR="00A53C5B" w:rsidRPr="00A25111" w:rsidRDefault="00A53C5B" w:rsidP="00A53C5B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A25111">
        <w:rPr>
          <w:rFonts w:ascii="Aptos" w:hAnsi="Aptos" w:cstheme="minorHAnsi"/>
          <w:sz w:val="22"/>
          <w:szCs w:val="22"/>
        </w:rPr>
        <w:t xml:space="preserve">Kapitalne pomoći trgovačkim društvima – šifra 3861 odnose se </w:t>
      </w:r>
      <w:r w:rsidR="00A25111">
        <w:rPr>
          <w:rFonts w:ascii="Aptos" w:hAnsi="Aptos" w:cstheme="minorHAnsi"/>
          <w:sz w:val="22"/>
          <w:szCs w:val="22"/>
        </w:rPr>
        <w:t>na p</w:t>
      </w:r>
      <w:r w:rsidR="00A25111" w:rsidRPr="00A25111">
        <w:rPr>
          <w:rFonts w:ascii="Aptos" w:hAnsi="Aptos" w:cstheme="minorHAnsi"/>
          <w:sz w:val="22"/>
          <w:szCs w:val="22"/>
        </w:rPr>
        <w:t>okriće ekonomski opravdanih troškova za 2022. g</w:t>
      </w:r>
      <w:r w:rsidR="00A25111">
        <w:rPr>
          <w:rFonts w:ascii="Aptos" w:hAnsi="Aptos" w:cstheme="minorHAnsi"/>
          <w:sz w:val="22"/>
          <w:szCs w:val="22"/>
        </w:rPr>
        <w:t>odinu</w:t>
      </w:r>
      <w:r w:rsidR="00A25111" w:rsidRPr="00A25111">
        <w:rPr>
          <w:rFonts w:ascii="Aptos" w:hAnsi="Aptos" w:cstheme="minorHAnsi"/>
          <w:sz w:val="22"/>
          <w:szCs w:val="22"/>
        </w:rPr>
        <w:t xml:space="preserve"> </w:t>
      </w:r>
      <w:r w:rsidR="00A25111">
        <w:rPr>
          <w:rFonts w:ascii="Aptos" w:hAnsi="Aptos" w:cstheme="minorHAnsi"/>
          <w:sz w:val="22"/>
          <w:szCs w:val="22"/>
        </w:rPr>
        <w:t xml:space="preserve"> i </w:t>
      </w:r>
      <w:r w:rsidRPr="00A25111">
        <w:rPr>
          <w:rFonts w:ascii="Aptos" w:hAnsi="Aptos" w:cstheme="minorHAnsi"/>
          <w:sz w:val="22"/>
          <w:szCs w:val="22"/>
        </w:rPr>
        <w:t xml:space="preserve">utrošak sredstava razvoja za </w:t>
      </w:r>
      <w:r w:rsidR="00A25111">
        <w:rPr>
          <w:rFonts w:ascii="Aptos" w:hAnsi="Aptos" w:cstheme="minorHAnsi"/>
          <w:sz w:val="22"/>
          <w:szCs w:val="22"/>
        </w:rPr>
        <w:t>2024. godinu</w:t>
      </w:r>
      <w:r w:rsidRPr="00A25111">
        <w:rPr>
          <w:rFonts w:ascii="Aptos" w:hAnsi="Aptos" w:cstheme="minorHAnsi"/>
          <w:sz w:val="22"/>
          <w:szCs w:val="22"/>
        </w:rPr>
        <w:t xml:space="preserve"> komunalnog društva Autotrolej d.o.o. Rijeka</w:t>
      </w:r>
      <w:r w:rsidR="00A25111">
        <w:rPr>
          <w:rFonts w:ascii="Aptos" w:hAnsi="Aptos" w:cstheme="minorHAnsi"/>
          <w:sz w:val="22"/>
          <w:szCs w:val="22"/>
        </w:rPr>
        <w:t>.</w:t>
      </w:r>
    </w:p>
    <w:p w14:paraId="2C8DBAF3" w14:textId="77777777" w:rsidR="0085328F" w:rsidRPr="00F61B8D" w:rsidRDefault="0085328F" w:rsidP="0085328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9" w:color="auto"/>
        </w:pBdr>
        <w:spacing w:before="60" w:after="60"/>
        <w:ind w:left="-425"/>
        <w:jc w:val="both"/>
        <w:rPr>
          <w:rFonts w:ascii="Aptos" w:hAnsi="Aptos" w:cstheme="minorHAnsi"/>
          <w:b/>
          <w:sz w:val="22"/>
          <w:szCs w:val="22"/>
        </w:rPr>
      </w:pPr>
      <w:r w:rsidRPr="00F61B8D">
        <w:rPr>
          <w:rFonts w:ascii="Aptos" w:hAnsi="Aptos" w:cstheme="minorHAnsi"/>
          <w:b/>
          <w:sz w:val="22"/>
          <w:szCs w:val="22"/>
        </w:rPr>
        <w:t>ŠIFRA 7 - PRIHODI OD PRODAJE NEFINANCIJSKE IMOVINE</w:t>
      </w:r>
    </w:p>
    <w:p w14:paraId="5449D2BE" w14:textId="77777777" w:rsidR="0085328F" w:rsidRPr="00F61B8D" w:rsidRDefault="0085328F" w:rsidP="0085328F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 xml:space="preserve">Bilješka </w:t>
      </w:r>
      <w:r>
        <w:rPr>
          <w:rFonts w:ascii="Aptos" w:hAnsi="Aptos" w:cs="Calibri"/>
          <w:b/>
          <w:bCs/>
          <w:color w:val="000000"/>
          <w:sz w:val="22"/>
          <w:szCs w:val="22"/>
        </w:rPr>
        <w:t>16</w:t>
      </w: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52C2793A" w14:textId="714053E2" w:rsidR="0097213A" w:rsidRPr="0074653E" w:rsidRDefault="0097213A" w:rsidP="0097213A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74653E">
        <w:rPr>
          <w:rFonts w:ascii="Aptos" w:hAnsi="Aptos" w:cstheme="minorHAnsi"/>
          <w:sz w:val="22"/>
          <w:szCs w:val="22"/>
        </w:rPr>
        <w:t xml:space="preserve">Ovi prihodi obuhvaćaju prihode od prodaje zemljišta u vlasništvu Grada Bakra u iznosu od </w:t>
      </w:r>
      <w:r w:rsidR="0074653E" w:rsidRPr="0074653E">
        <w:rPr>
          <w:rFonts w:ascii="Aptos" w:hAnsi="Aptos" w:cstheme="minorHAnsi"/>
          <w:sz w:val="22"/>
          <w:szCs w:val="22"/>
        </w:rPr>
        <w:t>28.940,91</w:t>
      </w:r>
      <w:r w:rsidRPr="0074653E">
        <w:rPr>
          <w:rFonts w:ascii="Aptos" w:hAnsi="Aptos" w:cstheme="minorHAnsi"/>
          <w:sz w:val="22"/>
          <w:szCs w:val="22"/>
        </w:rPr>
        <w:t xml:space="preserve"> € te prihode od godišnjih anuiteta po otplatama kredita građana koji su od Grada Bakra kupili stanove iz razdoblja 1996 - 1998. godine u iznosu od </w:t>
      </w:r>
      <w:r w:rsidR="0074653E" w:rsidRPr="0074653E">
        <w:rPr>
          <w:rFonts w:ascii="Aptos" w:hAnsi="Aptos" w:cstheme="minorHAnsi"/>
          <w:sz w:val="22"/>
          <w:szCs w:val="22"/>
        </w:rPr>
        <w:t>43,52</w:t>
      </w:r>
      <w:r w:rsidRPr="0074653E">
        <w:rPr>
          <w:rFonts w:ascii="Aptos" w:hAnsi="Aptos" w:cstheme="minorHAnsi"/>
          <w:sz w:val="22"/>
          <w:szCs w:val="22"/>
        </w:rPr>
        <w:t xml:space="preserve"> €.</w:t>
      </w:r>
    </w:p>
    <w:p w14:paraId="09B197E4" w14:textId="285092D1" w:rsidR="0097213A" w:rsidRPr="0074653E" w:rsidRDefault="0097213A" w:rsidP="0097213A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74653E">
        <w:rPr>
          <w:rFonts w:ascii="Aptos" w:hAnsi="Aptos" w:cstheme="minorHAnsi"/>
          <w:sz w:val="22"/>
          <w:szCs w:val="22"/>
        </w:rPr>
        <w:t>U odnosu na isto izvještajno razdoblje prošle godine ovi su prihodi ostvareni za 7</w:t>
      </w:r>
      <w:r w:rsidR="0074653E" w:rsidRPr="0074653E">
        <w:rPr>
          <w:rFonts w:ascii="Aptos" w:hAnsi="Aptos" w:cstheme="minorHAnsi"/>
          <w:sz w:val="22"/>
          <w:szCs w:val="22"/>
        </w:rPr>
        <w:t>9</w:t>
      </w:r>
      <w:r w:rsidRPr="0074653E">
        <w:rPr>
          <w:rFonts w:ascii="Aptos" w:hAnsi="Aptos" w:cstheme="minorHAnsi"/>
          <w:sz w:val="22"/>
          <w:szCs w:val="22"/>
        </w:rPr>
        <w:t>,</w:t>
      </w:r>
      <w:r w:rsidR="0074653E" w:rsidRPr="0074653E">
        <w:rPr>
          <w:rFonts w:ascii="Aptos" w:hAnsi="Aptos" w:cstheme="minorHAnsi"/>
          <w:sz w:val="22"/>
          <w:szCs w:val="22"/>
        </w:rPr>
        <w:t>9</w:t>
      </w:r>
      <w:r w:rsidRPr="0074653E">
        <w:rPr>
          <w:rFonts w:ascii="Aptos" w:hAnsi="Aptos" w:cstheme="minorHAnsi"/>
          <w:sz w:val="22"/>
          <w:szCs w:val="22"/>
        </w:rPr>
        <w:t>% manje obzirom je prošle godine realizirana kupoprodaja gradskog stambenog objekta u iznosu od 54.018,18 €.</w:t>
      </w:r>
    </w:p>
    <w:p w14:paraId="7962FB35" w14:textId="750CF63E" w:rsidR="002F05F0" w:rsidRPr="0074653E" w:rsidRDefault="0097213A" w:rsidP="0068040E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74653E">
        <w:rPr>
          <w:rFonts w:ascii="Aptos" w:hAnsi="Aptos" w:cstheme="minorHAnsi"/>
          <w:sz w:val="22"/>
          <w:szCs w:val="22"/>
        </w:rPr>
        <w:t>Usporedbom ostvarenja iz prošlogodišnjeg razdoblja utvrđeno je da su u 2023. godini ostvareni prihodi u iznosu od 10.640,00 € od prodaje dva gradska službena vozila.</w:t>
      </w:r>
    </w:p>
    <w:p w14:paraId="1E3C53AA" w14:textId="77777777" w:rsidR="0085328F" w:rsidRPr="00F61B8D" w:rsidRDefault="0085328F" w:rsidP="0085328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9" w:color="auto"/>
        </w:pBdr>
        <w:spacing w:before="60" w:after="60"/>
        <w:ind w:left="-425"/>
        <w:jc w:val="both"/>
        <w:rPr>
          <w:rFonts w:ascii="Aptos" w:hAnsi="Aptos" w:cstheme="minorHAnsi"/>
          <w:b/>
          <w:sz w:val="22"/>
          <w:szCs w:val="22"/>
        </w:rPr>
      </w:pPr>
      <w:r w:rsidRPr="00F61B8D">
        <w:rPr>
          <w:rFonts w:ascii="Aptos" w:hAnsi="Aptos" w:cstheme="minorHAnsi"/>
          <w:b/>
          <w:sz w:val="22"/>
          <w:szCs w:val="22"/>
        </w:rPr>
        <w:t>ŠIFRA 4 - RASHODI ZA NABAVU NEFINANCIJSKE IMOVINE</w:t>
      </w:r>
    </w:p>
    <w:p w14:paraId="0B6253F0" w14:textId="77777777" w:rsidR="0085328F" w:rsidRPr="009A676D" w:rsidRDefault="0085328F" w:rsidP="0085328F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sz w:val="22"/>
          <w:szCs w:val="22"/>
        </w:rPr>
      </w:pPr>
      <w:r w:rsidRPr="009A676D">
        <w:rPr>
          <w:rFonts w:ascii="Aptos" w:hAnsi="Aptos" w:cs="Calibri"/>
          <w:b/>
          <w:bCs/>
          <w:sz w:val="22"/>
          <w:szCs w:val="22"/>
        </w:rPr>
        <w:t>Bilješka 17.</w:t>
      </w:r>
    </w:p>
    <w:p w14:paraId="51BEFB80" w14:textId="7F8FF22E" w:rsidR="009A676D" w:rsidRPr="004B2EA3" w:rsidRDefault="009A676D" w:rsidP="009A676D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4B2EA3">
        <w:rPr>
          <w:rFonts w:ascii="Aptos" w:hAnsi="Aptos" w:cstheme="minorHAnsi"/>
          <w:sz w:val="22"/>
          <w:szCs w:val="22"/>
        </w:rPr>
        <w:t xml:space="preserve">Ukupni rashodi za nabavu nefinancijske imovine iznose </w:t>
      </w:r>
      <w:r w:rsidR="004B2EA3" w:rsidRPr="004B2EA3">
        <w:rPr>
          <w:rFonts w:ascii="Aptos" w:hAnsi="Aptos" w:cstheme="minorHAnsi"/>
          <w:sz w:val="22"/>
          <w:szCs w:val="22"/>
        </w:rPr>
        <w:t>31,10</w:t>
      </w:r>
      <w:r w:rsidRPr="004B2EA3">
        <w:rPr>
          <w:rFonts w:ascii="Aptos" w:hAnsi="Aptos" w:cstheme="minorHAnsi"/>
          <w:sz w:val="22"/>
          <w:szCs w:val="22"/>
        </w:rPr>
        <w:t xml:space="preserve">% manje u odnosu na iste ostvarene rashode u 2023. godini obzirom da su prošle godine realizirane značajnije investicije na izgradnji </w:t>
      </w:r>
      <w:r w:rsidRPr="004B2EA3">
        <w:rPr>
          <w:rFonts w:ascii="Aptos" w:hAnsi="Aptos" w:cstheme="minorHAnsi"/>
          <w:sz w:val="22"/>
          <w:szCs w:val="22"/>
        </w:rPr>
        <w:lastRenderedPageBreak/>
        <w:t>prometnice sa infrastrukturom za plato B6.2, rekonstrukciji dijela prometnice ŽC 5059 - škola Praputnjak te izgradnji kanalizacijskog sustava.</w:t>
      </w:r>
    </w:p>
    <w:p w14:paraId="29E3546C" w14:textId="77777777" w:rsidR="0085328F" w:rsidRPr="00F61B8D" w:rsidRDefault="0085328F" w:rsidP="0085328F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 xml:space="preserve">Bilješka </w:t>
      </w:r>
      <w:r>
        <w:rPr>
          <w:rFonts w:ascii="Aptos" w:hAnsi="Aptos" w:cs="Calibri"/>
          <w:b/>
          <w:bCs/>
          <w:color w:val="000000"/>
          <w:sz w:val="22"/>
          <w:szCs w:val="22"/>
        </w:rPr>
        <w:t>18</w:t>
      </w: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112A7FF7" w14:textId="77777777" w:rsidR="0085328F" w:rsidRPr="007E55FE" w:rsidRDefault="0085328F" w:rsidP="0085328F">
      <w:pPr>
        <w:pStyle w:val="Tijeloteksta-uvlaka3"/>
        <w:spacing w:before="60" w:after="60"/>
        <w:ind w:left="-426" w:firstLine="0"/>
        <w:rPr>
          <w:rFonts w:ascii="Aptos" w:hAnsi="Aptos" w:cstheme="minorHAnsi"/>
          <w:b/>
          <w:sz w:val="22"/>
          <w:szCs w:val="22"/>
        </w:rPr>
      </w:pPr>
      <w:r w:rsidRPr="007E55FE">
        <w:rPr>
          <w:rFonts w:ascii="Aptos" w:hAnsi="Aptos" w:cstheme="minorHAnsi"/>
          <w:b/>
          <w:sz w:val="22"/>
          <w:szCs w:val="22"/>
        </w:rPr>
        <w:t xml:space="preserve">ŠIFRA </w:t>
      </w:r>
      <w:r>
        <w:rPr>
          <w:rFonts w:ascii="Aptos" w:hAnsi="Aptos" w:cstheme="minorHAnsi"/>
          <w:b/>
          <w:sz w:val="22"/>
          <w:szCs w:val="22"/>
        </w:rPr>
        <w:t>41</w:t>
      </w:r>
      <w:r w:rsidRPr="007E55FE">
        <w:rPr>
          <w:rFonts w:ascii="Aptos" w:hAnsi="Aptos" w:cstheme="minorHAnsi"/>
          <w:b/>
          <w:sz w:val="22"/>
          <w:szCs w:val="22"/>
        </w:rPr>
        <w:t xml:space="preserve"> </w:t>
      </w:r>
      <w:r>
        <w:rPr>
          <w:rFonts w:ascii="Aptos" w:hAnsi="Aptos" w:cstheme="minorHAnsi"/>
          <w:b/>
          <w:sz w:val="22"/>
          <w:szCs w:val="22"/>
        </w:rPr>
        <w:t>–</w:t>
      </w:r>
      <w:r w:rsidRPr="007E55FE">
        <w:rPr>
          <w:rFonts w:ascii="Aptos" w:hAnsi="Aptos" w:cstheme="minorHAnsi"/>
          <w:b/>
          <w:sz w:val="22"/>
          <w:szCs w:val="22"/>
        </w:rPr>
        <w:t xml:space="preserve"> </w:t>
      </w:r>
      <w:r>
        <w:rPr>
          <w:rFonts w:ascii="Aptos" w:hAnsi="Aptos" w:cstheme="minorHAnsi"/>
          <w:b/>
          <w:sz w:val="22"/>
          <w:szCs w:val="22"/>
        </w:rPr>
        <w:t>Rashodi za nabavu neproizvedene dugotrajne imovine</w:t>
      </w:r>
    </w:p>
    <w:p w14:paraId="5531E396" w14:textId="6C3F1594" w:rsidR="004B2EA3" w:rsidRDefault="0085328F" w:rsidP="004B2EA3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 xml:space="preserve">Ovi su rashodi ostvareni u iznosu od </w:t>
      </w:r>
      <w:r w:rsidR="004B2EA3" w:rsidRPr="004B2EA3">
        <w:rPr>
          <w:rFonts w:ascii="Aptos" w:hAnsi="Aptos" w:cstheme="minorHAnsi"/>
          <w:sz w:val="22"/>
          <w:szCs w:val="22"/>
        </w:rPr>
        <w:t>94</w:t>
      </w:r>
      <w:r w:rsidR="004B2EA3">
        <w:rPr>
          <w:rFonts w:ascii="Aptos" w:hAnsi="Aptos" w:cstheme="minorHAnsi"/>
          <w:sz w:val="22"/>
          <w:szCs w:val="22"/>
        </w:rPr>
        <w:t>.</w:t>
      </w:r>
      <w:r w:rsidR="004B2EA3" w:rsidRPr="004B2EA3">
        <w:rPr>
          <w:rFonts w:ascii="Aptos" w:hAnsi="Aptos" w:cstheme="minorHAnsi"/>
          <w:sz w:val="22"/>
          <w:szCs w:val="22"/>
        </w:rPr>
        <w:t>325,05</w:t>
      </w:r>
      <w:r w:rsidR="004B2EA3">
        <w:rPr>
          <w:rFonts w:ascii="Aptos" w:hAnsi="Aptos" w:cstheme="minorHAnsi"/>
          <w:sz w:val="22"/>
          <w:szCs w:val="22"/>
        </w:rPr>
        <w:t xml:space="preserve"> </w:t>
      </w:r>
      <w:r>
        <w:rPr>
          <w:rFonts w:ascii="Aptos" w:hAnsi="Aptos" w:cstheme="minorHAnsi"/>
          <w:sz w:val="22"/>
          <w:szCs w:val="22"/>
        </w:rPr>
        <w:t xml:space="preserve">€, </w:t>
      </w:r>
      <w:r w:rsidR="004B2EA3" w:rsidRPr="004B2EA3">
        <w:rPr>
          <w:rFonts w:ascii="Aptos" w:hAnsi="Aptos" w:cstheme="minorHAnsi"/>
          <w:sz w:val="22"/>
          <w:szCs w:val="22"/>
        </w:rPr>
        <w:t>što je manje nego prošle godine, a odnose se na rashode prema kupoprodajnim ugovorima za otkup zemljišta radi izgradnje komunalne i ostale infrastrukture.</w:t>
      </w:r>
    </w:p>
    <w:p w14:paraId="786EF4EC" w14:textId="77777777" w:rsidR="0085328F" w:rsidRPr="00BD7E48" w:rsidRDefault="0085328F" w:rsidP="0085328F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 xml:space="preserve">Bilješka </w:t>
      </w:r>
      <w:r>
        <w:rPr>
          <w:rFonts w:ascii="Aptos" w:hAnsi="Aptos" w:cs="Calibri"/>
          <w:b/>
          <w:bCs/>
          <w:color w:val="000000"/>
          <w:sz w:val="22"/>
          <w:szCs w:val="22"/>
        </w:rPr>
        <w:t>19</w:t>
      </w: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53B7017C" w14:textId="77777777" w:rsidR="0085328F" w:rsidRPr="007E55FE" w:rsidRDefault="0085328F" w:rsidP="0085328F">
      <w:pPr>
        <w:pStyle w:val="Tijeloteksta-uvlaka3"/>
        <w:spacing w:before="60" w:after="60"/>
        <w:ind w:left="-426" w:firstLine="0"/>
        <w:rPr>
          <w:rFonts w:ascii="Aptos" w:hAnsi="Aptos" w:cstheme="minorHAnsi"/>
          <w:b/>
          <w:sz w:val="22"/>
          <w:szCs w:val="22"/>
        </w:rPr>
      </w:pPr>
      <w:r w:rsidRPr="007E55FE">
        <w:rPr>
          <w:rFonts w:ascii="Aptos" w:hAnsi="Aptos" w:cstheme="minorHAnsi"/>
          <w:b/>
          <w:sz w:val="22"/>
          <w:szCs w:val="22"/>
        </w:rPr>
        <w:t xml:space="preserve">ŠIFRA </w:t>
      </w:r>
      <w:r>
        <w:rPr>
          <w:rFonts w:ascii="Aptos" w:hAnsi="Aptos" w:cstheme="minorHAnsi"/>
          <w:b/>
          <w:sz w:val="22"/>
          <w:szCs w:val="22"/>
        </w:rPr>
        <w:t>42</w:t>
      </w:r>
      <w:r w:rsidRPr="007E55FE">
        <w:rPr>
          <w:rFonts w:ascii="Aptos" w:hAnsi="Aptos" w:cstheme="minorHAnsi"/>
          <w:b/>
          <w:sz w:val="22"/>
          <w:szCs w:val="22"/>
        </w:rPr>
        <w:t xml:space="preserve"> </w:t>
      </w:r>
      <w:r>
        <w:rPr>
          <w:rFonts w:ascii="Aptos" w:hAnsi="Aptos" w:cstheme="minorHAnsi"/>
          <w:b/>
          <w:sz w:val="22"/>
          <w:szCs w:val="22"/>
        </w:rPr>
        <w:t>–</w:t>
      </w:r>
      <w:r w:rsidRPr="007E55FE">
        <w:rPr>
          <w:rFonts w:ascii="Aptos" w:hAnsi="Aptos" w:cstheme="minorHAnsi"/>
          <w:b/>
          <w:sz w:val="22"/>
          <w:szCs w:val="22"/>
        </w:rPr>
        <w:t xml:space="preserve"> </w:t>
      </w:r>
      <w:r>
        <w:rPr>
          <w:rFonts w:ascii="Aptos" w:hAnsi="Aptos" w:cstheme="minorHAnsi"/>
          <w:b/>
          <w:sz w:val="22"/>
          <w:szCs w:val="22"/>
        </w:rPr>
        <w:t>Rashodi za nabavu proizvedene dugotrajne imovine</w:t>
      </w:r>
    </w:p>
    <w:p w14:paraId="3C3F29A1" w14:textId="4721AE52" w:rsidR="004B2EA3" w:rsidRPr="004B2EA3" w:rsidRDefault="004B2EA3" w:rsidP="001B6256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4B2EA3">
        <w:rPr>
          <w:rFonts w:ascii="Aptos" w:hAnsi="Aptos" w:cstheme="minorHAnsi"/>
          <w:sz w:val="22"/>
          <w:szCs w:val="22"/>
        </w:rPr>
        <w:t xml:space="preserve">U odnosu na prošlu godinu ostvarenje ovih rashoda manje je za 55,2%. </w:t>
      </w:r>
      <w:r>
        <w:rPr>
          <w:rFonts w:ascii="Aptos" w:hAnsi="Aptos" w:cstheme="minorHAnsi"/>
          <w:sz w:val="22"/>
          <w:szCs w:val="22"/>
        </w:rPr>
        <w:t xml:space="preserve">Iznos ostvarenih rashoda za nabavu građevinskih objekata – šifra 421 </w:t>
      </w:r>
      <w:r w:rsidR="001B6256">
        <w:rPr>
          <w:rFonts w:ascii="Aptos" w:hAnsi="Aptos" w:cstheme="minorHAnsi"/>
          <w:sz w:val="22"/>
          <w:szCs w:val="22"/>
        </w:rPr>
        <w:t>obuhvaća</w:t>
      </w:r>
      <w:r>
        <w:rPr>
          <w:rFonts w:ascii="Aptos" w:hAnsi="Aptos" w:cstheme="minorHAnsi"/>
          <w:sz w:val="22"/>
          <w:szCs w:val="22"/>
        </w:rPr>
        <w:t xml:space="preserve"> </w:t>
      </w:r>
      <w:r w:rsidRPr="004B2EA3">
        <w:rPr>
          <w:rFonts w:ascii="Aptos" w:hAnsi="Aptos" w:cstheme="minorHAnsi"/>
          <w:sz w:val="22"/>
          <w:szCs w:val="22"/>
        </w:rPr>
        <w:t>rashode temeljem Sporazuma o sufinanciranju izgradnje raskršća za groblje Škrljevo s Županijskom upravom za ceste</w:t>
      </w:r>
      <w:r w:rsidR="001B6256">
        <w:rPr>
          <w:rFonts w:ascii="Aptos" w:hAnsi="Aptos" w:cstheme="minorHAnsi"/>
          <w:sz w:val="22"/>
          <w:szCs w:val="22"/>
        </w:rPr>
        <w:t xml:space="preserve">, rashode za </w:t>
      </w:r>
      <w:r w:rsidRPr="004B2EA3">
        <w:rPr>
          <w:rFonts w:ascii="Aptos" w:hAnsi="Aptos" w:cstheme="minorHAnsi"/>
          <w:sz w:val="22"/>
          <w:szCs w:val="22"/>
        </w:rPr>
        <w:t xml:space="preserve">radove na proširenju javne rasvjete </w:t>
      </w:r>
      <w:r w:rsidR="001B6256">
        <w:rPr>
          <w:rFonts w:ascii="Aptos" w:hAnsi="Aptos" w:cstheme="minorHAnsi"/>
          <w:sz w:val="22"/>
          <w:szCs w:val="22"/>
        </w:rPr>
        <w:t>na gradskom području, sufinanciranje projekta</w:t>
      </w:r>
      <w:r w:rsidR="001B6256" w:rsidRPr="001B6256">
        <w:rPr>
          <w:rFonts w:ascii="Aptos" w:hAnsi="Aptos" w:cstheme="minorHAnsi"/>
          <w:sz w:val="22"/>
          <w:szCs w:val="22"/>
        </w:rPr>
        <w:t xml:space="preserve"> </w:t>
      </w:r>
      <w:r w:rsidR="001B6256">
        <w:rPr>
          <w:rFonts w:ascii="Aptos" w:hAnsi="Aptos" w:cstheme="minorHAnsi"/>
          <w:sz w:val="22"/>
          <w:szCs w:val="22"/>
        </w:rPr>
        <w:t>v</w:t>
      </w:r>
      <w:r w:rsidR="001B6256" w:rsidRPr="001B6256">
        <w:rPr>
          <w:rFonts w:ascii="Aptos" w:hAnsi="Aptos" w:cstheme="minorHAnsi"/>
          <w:sz w:val="22"/>
          <w:szCs w:val="22"/>
        </w:rPr>
        <w:t>odoopskrb</w:t>
      </w:r>
      <w:r w:rsidR="001B6256">
        <w:rPr>
          <w:rFonts w:ascii="Aptos" w:hAnsi="Aptos" w:cstheme="minorHAnsi"/>
          <w:sz w:val="22"/>
          <w:szCs w:val="22"/>
        </w:rPr>
        <w:t>e</w:t>
      </w:r>
      <w:r w:rsidR="001B6256" w:rsidRPr="001B6256">
        <w:rPr>
          <w:rFonts w:ascii="Aptos" w:hAnsi="Aptos" w:cstheme="minorHAnsi"/>
          <w:sz w:val="22"/>
          <w:szCs w:val="22"/>
        </w:rPr>
        <w:t xml:space="preserve"> Melnice </w:t>
      </w:r>
      <w:r w:rsidR="001B6256">
        <w:rPr>
          <w:rFonts w:ascii="Aptos" w:hAnsi="Aptos" w:cstheme="minorHAnsi"/>
          <w:sz w:val="22"/>
          <w:szCs w:val="22"/>
        </w:rPr>
        <w:t>te s</w:t>
      </w:r>
      <w:r w:rsidR="001B6256" w:rsidRPr="001B6256">
        <w:rPr>
          <w:rFonts w:ascii="Aptos" w:hAnsi="Aptos" w:cstheme="minorHAnsi"/>
          <w:sz w:val="22"/>
          <w:szCs w:val="22"/>
        </w:rPr>
        <w:t xml:space="preserve">ufinanciranje </w:t>
      </w:r>
      <w:r w:rsidR="001B6256">
        <w:rPr>
          <w:rFonts w:ascii="Aptos" w:hAnsi="Aptos" w:cstheme="minorHAnsi"/>
          <w:sz w:val="22"/>
          <w:szCs w:val="22"/>
        </w:rPr>
        <w:t>i</w:t>
      </w:r>
      <w:r w:rsidR="001B6256" w:rsidRPr="001B6256">
        <w:rPr>
          <w:rFonts w:ascii="Aptos" w:hAnsi="Aptos" w:cstheme="minorHAnsi"/>
          <w:sz w:val="22"/>
          <w:szCs w:val="22"/>
        </w:rPr>
        <w:t>zgradnje glavnog kolektora i UPOV-a Bakar</w:t>
      </w:r>
      <w:r w:rsidR="001B6256">
        <w:rPr>
          <w:rFonts w:ascii="Aptos" w:hAnsi="Aptos" w:cstheme="minorHAnsi"/>
          <w:sz w:val="22"/>
          <w:szCs w:val="22"/>
        </w:rPr>
        <w:t>.</w:t>
      </w:r>
    </w:p>
    <w:p w14:paraId="5E2CC6AD" w14:textId="04E9A835" w:rsidR="004B2EA3" w:rsidRPr="001B6256" w:rsidRDefault="004B2EA3" w:rsidP="00BF7DB5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1B6256">
        <w:rPr>
          <w:rFonts w:ascii="Aptos" w:hAnsi="Aptos" w:cstheme="minorHAnsi"/>
          <w:sz w:val="22"/>
          <w:szCs w:val="22"/>
        </w:rPr>
        <w:t xml:space="preserve">Ulaganja u uredsku opremu i namještaj – šifra 4221 odnose se na nabavu </w:t>
      </w:r>
      <w:r w:rsidR="001B6256">
        <w:rPr>
          <w:rFonts w:ascii="Aptos" w:hAnsi="Aptos" w:cstheme="minorHAnsi"/>
          <w:sz w:val="22"/>
          <w:szCs w:val="22"/>
        </w:rPr>
        <w:t xml:space="preserve">poslužitelja, </w:t>
      </w:r>
      <w:r w:rsidRPr="001B6256">
        <w:rPr>
          <w:rFonts w:ascii="Aptos" w:hAnsi="Aptos" w:cstheme="minorHAnsi"/>
          <w:sz w:val="22"/>
          <w:szCs w:val="22"/>
        </w:rPr>
        <w:t>računala, skenera i projektora za potrebe gradske uprave</w:t>
      </w:r>
      <w:r w:rsidR="001B6256">
        <w:rPr>
          <w:rFonts w:ascii="Aptos" w:hAnsi="Aptos" w:cstheme="minorHAnsi"/>
          <w:sz w:val="22"/>
          <w:szCs w:val="22"/>
        </w:rPr>
        <w:t xml:space="preserve"> te nabavu n</w:t>
      </w:r>
      <w:r w:rsidR="001B6256" w:rsidRPr="001B6256">
        <w:rPr>
          <w:rFonts w:ascii="Aptos" w:hAnsi="Aptos" w:cstheme="minorHAnsi"/>
          <w:sz w:val="22"/>
          <w:szCs w:val="22"/>
        </w:rPr>
        <w:t>amještaj</w:t>
      </w:r>
      <w:r w:rsidR="001B6256">
        <w:rPr>
          <w:rFonts w:ascii="Aptos" w:hAnsi="Aptos" w:cstheme="minorHAnsi"/>
          <w:sz w:val="22"/>
          <w:szCs w:val="22"/>
        </w:rPr>
        <w:t>a</w:t>
      </w:r>
      <w:r w:rsidR="001B6256" w:rsidRPr="001B6256">
        <w:rPr>
          <w:rFonts w:ascii="Aptos" w:hAnsi="Aptos" w:cstheme="minorHAnsi"/>
          <w:sz w:val="22"/>
          <w:szCs w:val="22"/>
        </w:rPr>
        <w:t xml:space="preserve"> za ambulantu Škrljevo</w:t>
      </w:r>
      <w:r w:rsidRPr="001B6256">
        <w:rPr>
          <w:rFonts w:ascii="Aptos" w:hAnsi="Aptos" w:cstheme="minorHAnsi"/>
          <w:sz w:val="22"/>
          <w:szCs w:val="22"/>
        </w:rPr>
        <w:t xml:space="preserve">. Oprema za održavanje i zaštitu – šifra 4223 obuhvaća opremu za održavanje sportskih igrališta i terena, </w:t>
      </w:r>
      <w:r w:rsidR="001B6256">
        <w:rPr>
          <w:rFonts w:ascii="Aptos" w:hAnsi="Aptos" w:cstheme="minorHAnsi"/>
          <w:sz w:val="22"/>
          <w:szCs w:val="22"/>
        </w:rPr>
        <w:t xml:space="preserve">dok se rashodi za sportsku i glazbenu opremu – šifra 4226 odnose na </w:t>
      </w:r>
      <w:r w:rsidR="00BF7DB5">
        <w:rPr>
          <w:rFonts w:ascii="Aptos" w:hAnsi="Aptos" w:cstheme="minorHAnsi"/>
          <w:sz w:val="22"/>
          <w:szCs w:val="22"/>
        </w:rPr>
        <w:t xml:space="preserve">opremanje dječjeg igrališta Škrljevo. U okviru </w:t>
      </w:r>
      <w:r w:rsidRPr="001B6256">
        <w:rPr>
          <w:rFonts w:ascii="Aptos" w:hAnsi="Aptos" w:cstheme="minorHAnsi"/>
          <w:sz w:val="22"/>
          <w:szCs w:val="22"/>
        </w:rPr>
        <w:t>rashod</w:t>
      </w:r>
      <w:r w:rsidR="00BF7DB5">
        <w:rPr>
          <w:rFonts w:ascii="Aptos" w:hAnsi="Aptos" w:cstheme="minorHAnsi"/>
          <w:sz w:val="22"/>
          <w:szCs w:val="22"/>
        </w:rPr>
        <w:t>a</w:t>
      </w:r>
      <w:r w:rsidRPr="001B6256">
        <w:rPr>
          <w:rFonts w:ascii="Aptos" w:hAnsi="Aptos" w:cstheme="minorHAnsi"/>
          <w:sz w:val="22"/>
          <w:szCs w:val="22"/>
        </w:rPr>
        <w:t xml:space="preserve"> za uređaje, strojeve i opremu za ostale namjene – šifra 4227 </w:t>
      </w:r>
      <w:r w:rsidR="00BF7DB5">
        <w:rPr>
          <w:rFonts w:ascii="Aptos" w:hAnsi="Aptos" w:cstheme="minorHAnsi"/>
          <w:sz w:val="22"/>
          <w:szCs w:val="22"/>
        </w:rPr>
        <w:t xml:space="preserve">ostvareni su rashodi za </w:t>
      </w:r>
      <w:r w:rsidRPr="001B6256">
        <w:rPr>
          <w:rFonts w:ascii="Aptos" w:hAnsi="Aptos" w:cstheme="minorHAnsi"/>
          <w:sz w:val="22"/>
          <w:szCs w:val="22"/>
        </w:rPr>
        <w:t>nabavu i montažu klima uređaja za pedijatriju u ambulanti Hreljin te zgradu VMO Krasica, nabavu kontejnera za komunalno dvorište Krasica, nabavu kamere za foto nadzor komunalnog dvorišta Hreljin</w:t>
      </w:r>
      <w:r w:rsidR="00BF7DB5">
        <w:rPr>
          <w:rFonts w:ascii="Aptos" w:hAnsi="Aptos" w:cstheme="minorHAnsi"/>
          <w:sz w:val="22"/>
          <w:szCs w:val="22"/>
        </w:rPr>
        <w:t xml:space="preserve">, </w:t>
      </w:r>
      <w:r w:rsidRPr="001B6256">
        <w:rPr>
          <w:rFonts w:ascii="Aptos" w:hAnsi="Aptos" w:cstheme="minorHAnsi"/>
          <w:sz w:val="22"/>
          <w:szCs w:val="22"/>
        </w:rPr>
        <w:t>rashod</w:t>
      </w:r>
      <w:r w:rsidR="00BF7DB5">
        <w:rPr>
          <w:rFonts w:ascii="Aptos" w:hAnsi="Aptos" w:cstheme="minorHAnsi"/>
          <w:sz w:val="22"/>
          <w:szCs w:val="22"/>
        </w:rPr>
        <w:t>i</w:t>
      </w:r>
      <w:r w:rsidRPr="001B6256">
        <w:rPr>
          <w:rFonts w:ascii="Aptos" w:hAnsi="Aptos" w:cstheme="minorHAnsi"/>
          <w:sz w:val="22"/>
          <w:szCs w:val="22"/>
        </w:rPr>
        <w:t xml:space="preserve"> za sigurnosni sustav Doma kulture Praputnjak</w:t>
      </w:r>
      <w:r w:rsidR="00BF7DB5">
        <w:rPr>
          <w:rFonts w:ascii="Aptos" w:hAnsi="Aptos" w:cstheme="minorHAnsi"/>
          <w:sz w:val="22"/>
          <w:szCs w:val="22"/>
        </w:rPr>
        <w:t>, za nabavu igrala i parkovne opreme za igralište kod Doma Praputnjak te rashodi za iluminaciju i dekoraciju.</w:t>
      </w:r>
    </w:p>
    <w:p w14:paraId="76CEB5BC" w14:textId="7FE3C4AF" w:rsidR="004B2EA3" w:rsidRPr="00BF7DB5" w:rsidRDefault="004B2EA3" w:rsidP="004B2EA3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BF7DB5">
        <w:rPr>
          <w:rFonts w:ascii="Aptos" w:hAnsi="Aptos" w:cstheme="minorHAnsi"/>
          <w:sz w:val="22"/>
          <w:szCs w:val="22"/>
        </w:rPr>
        <w:t>U prošlogodišnjem izvještajnom razdoblju realizirani su rashodi za nabavu novog službenog vozila – šifra 4231 u iznosu od 4</w:t>
      </w:r>
      <w:r w:rsidR="0068040E">
        <w:rPr>
          <w:rFonts w:ascii="Aptos" w:hAnsi="Aptos" w:cstheme="minorHAnsi"/>
          <w:sz w:val="22"/>
          <w:szCs w:val="22"/>
        </w:rPr>
        <w:t>8</w:t>
      </w:r>
      <w:r w:rsidRPr="00BF7DB5">
        <w:rPr>
          <w:rFonts w:ascii="Aptos" w:hAnsi="Aptos" w:cstheme="minorHAnsi"/>
          <w:sz w:val="22"/>
          <w:szCs w:val="22"/>
        </w:rPr>
        <w:t>.</w:t>
      </w:r>
      <w:r w:rsidR="0068040E">
        <w:rPr>
          <w:rFonts w:ascii="Aptos" w:hAnsi="Aptos" w:cstheme="minorHAnsi"/>
          <w:sz w:val="22"/>
          <w:szCs w:val="22"/>
        </w:rPr>
        <w:t>955</w:t>
      </w:r>
      <w:r w:rsidRPr="00BF7DB5">
        <w:rPr>
          <w:rFonts w:ascii="Aptos" w:hAnsi="Aptos" w:cstheme="minorHAnsi"/>
          <w:sz w:val="22"/>
          <w:szCs w:val="22"/>
        </w:rPr>
        <w:t>,</w:t>
      </w:r>
      <w:r w:rsidR="0068040E">
        <w:rPr>
          <w:rFonts w:ascii="Aptos" w:hAnsi="Aptos" w:cstheme="minorHAnsi"/>
          <w:sz w:val="22"/>
          <w:szCs w:val="22"/>
        </w:rPr>
        <w:t>47</w:t>
      </w:r>
      <w:r w:rsidRPr="00BF7DB5">
        <w:rPr>
          <w:rFonts w:ascii="Aptos" w:hAnsi="Aptos" w:cstheme="minorHAnsi"/>
          <w:sz w:val="22"/>
          <w:szCs w:val="22"/>
        </w:rPr>
        <w:t xml:space="preserve"> €.</w:t>
      </w:r>
    </w:p>
    <w:p w14:paraId="731ED3CC" w14:textId="2653756B" w:rsidR="004B2EA3" w:rsidRDefault="004B2EA3" w:rsidP="004B2EA3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5120A7">
        <w:rPr>
          <w:rFonts w:ascii="Aptos" w:hAnsi="Aptos" w:cstheme="minorHAnsi"/>
          <w:sz w:val="22"/>
          <w:szCs w:val="22"/>
        </w:rPr>
        <w:t xml:space="preserve">Rashodi za </w:t>
      </w:r>
      <w:r w:rsidR="005120A7" w:rsidRPr="005120A7">
        <w:rPr>
          <w:rFonts w:ascii="Aptos" w:hAnsi="Aptos" w:cstheme="minorHAnsi"/>
          <w:sz w:val="22"/>
          <w:szCs w:val="22"/>
        </w:rPr>
        <w:t>nabavu</w:t>
      </w:r>
      <w:r w:rsidRPr="005120A7">
        <w:rPr>
          <w:rFonts w:ascii="Aptos" w:hAnsi="Aptos" w:cstheme="minorHAnsi"/>
          <w:sz w:val="22"/>
          <w:szCs w:val="22"/>
        </w:rPr>
        <w:t xml:space="preserve"> nematerijaln</w:t>
      </w:r>
      <w:r w:rsidR="005120A7" w:rsidRPr="005120A7">
        <w:rPr>
          <w:rFonts w:ascii="Aptos" w:hAnsi="Aptos" w:cstheme="minorHAnsi"/>
          <w:sz w:val="22"/>
          <w:szCs w:val="22"/>
        </w:rPr>
        <w:t>e proizvedene</w:t>
      </w:r>
      <w:r w:rsidRPr="005120A7">
        <w:rPr>
          <w:rFonts w:ascii="Aptos" w:hAnsi="Aptos" w:cstheme="minorHAnsi"/>
          <w:sz w:val="22"/>
          <w:szCs w:val="22"/>
        </w:rPr>
        <w:t xml:space="preserve"> imovin</w:t>
      </w:r>
      <w:r w:rsidR="005120A7" w:rsidRPr="005120A7">
        <w:rPr>
          <w:rFonts w:ascii="Aptos" w:hAnsi="Aptos" w:cstheme="minorHAnsi"/>
          <w:sz w:val="22"/>
          <w:szCs w:val="22"/>
        </w:rPr>
        <w:t>e</w:t>
      </w:r>
      <w:r w:rsidRPr="005120A7">
        <w:rPr>
          <w:rFonts w:ascii="Aptos" w:hAnsi="Aptos" w:cstheme="minorHAnsi"/>
          <w:sz w:val="22"/>
          <w:szCs w:val="22"/>
        </w:rPr>
        <w:t xml:space="preserve"> – šifra 426 ostvareni su u iznosu od </w:t>
      </w:r>
      <w:r w:rsidR="005120A7" w:rsidRPr="005120A7">
        <w:rPr>
          <w:rFonts w:ascii="Aptos" w:hAnsi="Aptos" w:cstheme="minorHAnsi"/>
          <w:sz w:val="22"/>
          <w:szCs w:val="22"/>
        </w:rPr>
        <w:t>228.700,38</w:t>
      </w:r>
      <w:r w:rsidRPr="005120A7">
        <w:rPr>
          <w:rFonts w:ascii="Aptos" w:hAnsi="Aptos" w:cstheme="minorHAnsi"/>
          <w:sz w:val="22"/>
          <w:szCs w:val="22"/>
        </w:rPr>
        <w:t xml:space="preserve"> €, što je </w:t>
      </w:r>
      <w:r w:rsidR="005120A7" w:rsidRPr="005120A7">
        <w:rPr>
          <w:rFonts w:ascii="Aptos" w:hAnsi="Aptos" w:cstheme="minorHAnsi"/>
          <w:sz w:val="22"/>
          <w:szCs w:val="22"/>
        </w:rPr>
        <w:t>za 66,5%</w:t>
      </w:r>
      <w:r w:rsidRPr="005120A7">
        <w:rPr>
          <w:rFonts w:ascii="Aptos" w:hAnsi="Aptos" w:cstheme="minorHAnsi"/>
          <w:sz w:val="22"/>
          <w:szCs w:val="22"/>
        </w:rPr>
        <w:t xml:space="preserve"> više nego prošle godine, a uslijed  izrade većeg broja elaborata i geodetskih podloga, kao što su elaborati zaštite okolišta za prometnicu 1A do 3B - UPU 3 i plažu Banj, idejni projekt za rekonstrukciju prometnica u naselju Krasica, izrada prostorne provjere rješenja za izgradnju dječjeg vrtića u Bakru i Kukulanovu, izrada projektne</w:t>
      </w:r>
      <w:r w:rsidR="005120A7">
        <w:rPr>
          <w:rFonts w:ascii="Aptos" w:hAnsi="Aptos" w:cstheme="minorHAnsi"/>
          <w:sz w:val="22"/>
          <w:szCs w:val="22"/>
        </w:rPr>
        <w:t xml:space="preserve"> i izvedbene</w:t>
      </w:r>
      <w:r w:rsidRPr="005120A7">
        <w:rPr>
          <w:rFonts w:ascii="Aptos" w:hAnsi="Aptos" w:cstheme="minorHAnsi"/>
          <w:sz w:val="22"/>
          <w:szCs w:val="22"/>
        </w:rPr>
        <w:t xml:space="preserve"> dokumentacije za Vatrogasni dom Hreljin, idejno rješenje za stalni muzeološki postav Etno kuće Marohnić, izrada projektne dokumentacije za sadnju i navodnjavanje drvoreda uz prometnice u Industrijskoj zoni Kukuljanovo</w:t>
      </w:r>
      <w:r w:rsidR="005120A7">
        <w:rPr>
          <w:rFonts w:ascii="Aptos" w:hAnsi="Aptos" w:cstheme="minorHAnsi"/>
          <w:sz w:val="22"/>
          <w:szCs w:val="22"/>
        </w:rPr>
        <w:t>, i</w:t>
      </w:r>
      <w:r w:rsidR="005120A7" w:rsidRPr="005120A7">
        <w:rPr>
          <w:rFonts w:ascii="Aptos" w:hAnsi="Aptos" w:cstheme="minorHAnsi"/>
          <w:sz w:val="22"/>
          <w:szCs w:val="22"/>
        </w:rPr>
        <w:t>zrada idejnog rješenja za izgradnju dječjeg vrtića Kukuljanov</w:t>
      </w:r>
      <w:r w:rsidR="005120A7">
        <w:rPr>
          <w:rFonts w:ascii="Aptos" w:hAnsi="Aptos" w:cstheme="minorHAnsi"/>
          <w:sz w:val="22"/>
          <w:szCs w:val="22"/>
        </w:rPr>
        <w:t>o, i</w:t>
      </w:r>
      <w:r w:rsidR="005120A7" w:rsidRPr="005120A7">
        <w:rPr>
          <w:rFonts w:ascii="Aptos" w:hAnsi="Aptos" w:cstheme="minorHAnsi"/>
          <w:sz w:val="22"/>
          <w:szCs w:val="22"/>
        </w:rPr>
        <w:t xml:space="preserve">zrada projektne dokumentacije uređenja plaže </w:t>
      </w:r>
      <w:r w:rsidR="005120A7">
        <w:rPr>
          <w:rFonts w:ascii="Aptos" w:hAnsi="Aptos" w:cstheme="minorHAnsi"/>
          <w:sz w:val="22"/>
          <w:szCs w:val="22"/>
        </w:rPr>
        <w:t>B</w:t>
      </w:r>
      <w:r w:rsidR="005120A7" w:rsidRPr="005120A7">
        <w:rPr>
          <w:rFonts w:ascii="Aptos" w:hAnsi="Aptos" w:cstheme="minorHAnsi"/>
          <w:sz w:val="22"/>
          <w:szCs w:val="22"/>
        </w:rPr>
        <w:t>anj</w:t>
      </w:r>
      <w:r w:rsidRPr="005120A7">
        <w:rPr>
          <w:rFonts w:ascii="Aptos" w:hAnsi="Aptos" w:cstheme="minorHAnsi"/>
          <w:sz w:val="22"/>
          <w:szCs w:val="22"/>
        </w:rPr>
        <w:t xml:space="preserve"> i sl.</w:t>
      </w:r>
      <w:r w:rsidR="005120A7">
        <w:rPr>
          <w:rFonts w:ascii="Aptos" w:hAnsi="Aptos" w:cstheme="minorHAnsi"/>
          <w:sz w:val="22"/>
          <w:szCs w:val="22"/>
        </w:rPr>
        <w:t xml:space="preserve"> </w:t>
      </w:r>
    </w:p>
    <w:p w14:paraId="7F7855FA" w14:textId="49079153" w:rsidR="005120A7" w:rsidRPr="005120A7" w:rsidRDefault="005120A7" w:rsidP="005120A7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 xml:space="preserve">Ove godine nisu ostvareni rashodi za nabavu umjetničkih. literalnih i znanstvenih djela – šifra 4263 za razliku od prošle godine kada su evidentirani rashodi u iznosu od 41.250,00 € za </w:t>
      </w:r>
      <w:r w:rsidRPr="008E5648">
        <w:rPr>
          <w:rFonts w:ascii="Aptos" w:hAnsi="Aptos" w:cstheme="minorHAnsi"/>
          <w:sz w:val="22"/>
          <w:szCs w:val="22"/>
        </w:rPr>
        <w:t>multimedijaln</w:t>
      </w:r>
      <w:r>
        <w:rPr>
          <w:rFonts w:ascii="Aptos" w:hAnsi="Aptos" w:cstheme="minorHAnsi"/>
          <w:sz w:val="22"/>
          <w:szCs w:val="22"/>
        </w:rPr>
        <w:t>u</w:t>
      </w:r>
      <w:r w:rsidRPr="008E5648">
        <w:rPr>
          <w:rFonts w:ascii="Aptos" w:hAnsi="Aptos" w:cstheme="minorHAnsi"/>
          <w:sz w:val="22"/>
          <w:szCs w:val="22"/>
        </w:rPr>
        <w:t xml:space="preserve"> produkcij</w:t>
      </w:r>
      <w:r>
        <w:rPr>
          <w:rFonts w:ascii="Aptos" w:hAnsi="Aptos" w:cstheme="minorHAnsi"/>
          <w:sz w:val="22"/>
          <w:szCs w:val="22"/>
        </w:rPr>
        <w:t>u u okviru kapitalnog projekta uređenja interpretacijskog centra ribarstvene i pomorske baštine „O RIBI“.</w:t>
      </w:r>
    </w:p>
    <w:p w14:paraId="31DEFAAA" w14:textId="77777777" w:rsidR="0085328F" w:rsidRPr="00BD7E48" w:rsidRDefault="0085328F" w:rsidP="0085328F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 xml:space="preserve">Bilješka </w:t>
      </w:r>
      <w:r>
        <w:rPr>
          <w:rFonts w:ascii="Aptos" w:hAnsi="Aptos" w:cs="Calibri"/>
          <w:b/>
          <w:bCs/>
          <w:color w:val="000000"/>
          <w:sz w:val="22"/>
          <w:szCs w:val="22"/>
        </w:rPr>
        <w:t>20</w:t>
      </w: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524318B5" w14:textId="77777777" w:rsidR="0085328F" w:rsidRPr="008E5648" w:rsidRDefault="0085328F" w:rsidP="0085328F">
      <w:pPr>
        <w:pStyle w:val="Tijeloteksta-uvlaka3"/>
        <w:spacing w:before="60" w:after="60"/>
        <w:ind w:left="-426" w:firstLine="0"/>
        <w:rPr>
          <w:rFonts w:ascii="Aptos" w:hAnsi="Aptos" w:cstheme="minorHAnsi"/>
          <w:b/>
          <w:sz w:val="22"/>
          <w:szCs w:val="22"/>
        </w:rPr>
      </w:pPr>
      <w:r w:rsidRPr="007E55FE">
        <w:rPr>
          <w:rFonts w:ascii="Aptos" w:hAnsi="Aptos" w:cstheme="minorHAnsi"/>
          <w:b/>
          <w:sz w:val="22"/>
          <w:szCs w:val="22"/>
        </w:rPr>
        <w:t xml:space="preserve">ŠIFRA </w:t>
      </w:r>
      <w:r>
        <w:rPr>
          <w:rFonts w:ascii="Aptos" w:hAnsi="Aptos" w:cstheme="minorHAnsi"/>
          <w:b/>
          <w:sz w:val="22"/>
          <w:szCs w:val="22"/>
        </w:rPr>
        <w:t>43</w:t>
      </w:r>
      <w:r w:rsidRPr="007E55FE">
        <w:rPr>
          <w:rFonts w:ascii="Aptos" w:hAnsi="Aptos" w:cstheme="minorHAnsi"/>
          <w:b/>
          <w:sz w:val="22"/>
          <w:szCs w:val="22"/>
        </w:rPr>
        <w:t xml:space="preserve"> </w:t>
      </w:r>
      <w:r>
        <w:rPr>
          <w:rFonts w:ascii="Aptos" w:hAnsi="Aptos" w:cstheme="minorHAnsi"/>
          <w:b/>
          <w:sz w:val="22"/>
          <w:szCs w:val="22"/>
        </w:rPr>
        <w:t>–</w:t>
      </w:r>
      <w:r w:rsidRPr="007E55FE">
        <w:rPr>
          <w:rFonts w:ascii="Aptos" w:hAnsi="Aptos" w:cstheme="minorHAnsi"/>
          <w:b/>
          <w:sz w:val="22"/>
          <w:szCs w:val="22"/>
        </w:rPr>
        <w:t xml:space="preserve"> </w:t>
      </w:r>
      <w:r>
        <w:rPr>
          <w:rFonts w:ascii="Aptos" w:hAnsi="Aptos" w:cstheme="minorHAnsi"/>
          <w:b/>
          <w:sz w:val="22"/>
          <w:szCs w:val="22"/>
        </w:rPr>
        <w:t>Rashodi za nabavu plemenitih metala i ostalih pohranjenih vrijednosti</w:t>
      </w:r>
    </w:p>
    <w:p w14:paraId="7317C67F" w14:textId="06213C55" w:rsidR="0085328F" w:rsidRDefault="005120A7" w:rsidP="002D7D29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>U ovom izvještajnom razdoblju nisu o</w:t>
      </w:r>
      <w:r w:rsidR="0085328F" w:rsidRPr="00F61B8D">
        <w:rPr>
          <w:rFonts w:ascii="Aptos" w:hAnsi="Aptos" w:cstheme="minorHAnsi"/>
          <w:sz w:val="22"/>
          <w:szCs w:val="22"/>
        </w:rPr>
        <w:t xml:space="preserve">stvareni rashodi za nabavu pohranjenih knjiga, umjetničkih djela i sličnih vrijednosti </w:t>
      </w:r>
      <w:r w:rsidR="002D7D29">
        <w:rPr>
          <w:rFonts w:ascii="Aptos" w:hAnsi="Aptos" w:cstheme="minorHAnsi"/>
          <w:sz w:val="22"/>
          <w:szCs w:val="22"/>
        </w:rPr>
        <w:t xml:space="preserve">– šifra 4312 za razliku od prošlogodišnjeg razdoblja u kojem su ostvareni rashodi za </w:t>
      </w:r>
      <w:r w:rsidR="0085328F" w:rsidRPr="00F61B8D">
        <w:rPr>
          <w:rFonts w:ascii="Aptos" w:hAnsi="Aptos" w:cstheme="minorHAnsi"/>
          <w:sz w:val="22"/>
          <w:szCs w:val="22"/>
        </w:rPr>
        <w:t>izradu i postavu biste u čast Josipu Marohniću, jednom od najpoznatijih iseljenika naših krajeva, predsjedniku Hrvatske bratske zajednice u Americi od 1912. do 1921. godine.</w:t>
      </w:r>
    </w:p>
    <w:p w14:paraId="7226E1CE" w14:textId="77777777" w:rsidR="0085328F" w:rsidRPr="00BD7E48" w:rsidRDefault="0085328F" w:rsidP="0085328F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 xml:space="preserve">Bilješka </w:t>
      </w:r>
      <w:r>
        <w:rPr>
          <w:rFonts w:ascii="Aptos" w:hAnsi="Aptos" w:cs="Calibri"/>
          <w:b/>
          <w:bCs/>
          <w:color w:val="000000"/>
          <w:sz w:val="22"/>
          <w:szCs w:val="22"/>
        </w:rPr>
        <w:t>21</w:t>
      </w: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58B19CC9" w14:textId="77777777" w:rsidR="0085328F" w:rsidRPr="008E5648" w:rsidRDefault="0085328F" w:rsidP="0085328F">
      <w:pPr>
        <w:pStyle w:val="Tijeloteksta-uvlaka3"/>
        <w:spacing w:before="60" w:after="60"/>
        <w:ind w:left="-426" w:firstLine="0"/>
        <w:rPr>
          <w:rFonts w:ascii="Aptos" w:hAnsi="Aptos" w:cstheme="minorHAnsi"/>
          <w:b/>
          <w:sz w:val="22"/>
          <w:szCs w:val="22"/>
        </w:rPr>
      </w:pPr>
      <w:r w:rsidRPr="007E55FE">
        <w:rPr>
          <w:rFonts w:ascii="Aptos" w:hAnsi="Aptos" w:cstheme="minorHAnsi"/>
          <w:b/>
          <w:sz w:val="22"/>
          <w:szCs w:val="22"/>
        </w:rPr>
        <w:t xml:space="preserve">ŠIFRA </w:t>
      </w:r>
      <w:r>
        <w:rPr>
          <w:rFonts w:ascii="Aptos" w:hAnsi="Aptos" w:cstheme="minorHAnsi"/>
          <w:b/>
          <w:sz w:val="22"/>
          <w:szCs w:val="22"/>
        </w:rPr>
        <w:t>45</w:t>
      </w:r>
      <w:r w:rsidRPr="007E55FE">
        <w:rPr>
          <w:rFonts w:ascii="Aptos" w:hAnsi="Aptos" w:cstheme="minorHAnsi"/>
          <w:b/>
          <w:sz w:val="22"/>
          <w:szCs w:val="22"/>
        </w:rPr>
        <w:t xml:space="preserve"> </w:t>
      </w:r>
      <w:r>
        <w:rPr>
          <w:rFonts w:ascii="Aptos" w:hAnsi="Aptos" w:cstheme="minorHAnsi"/>
          <w:b/>
          <w:sz w:val="22"/>
          <w:szCs w:val="22"/>
        </w:rPr>
        <w:t>–</w:t>
      </w:r>
      <w:r w:rsidRPr="007E55FE">
        <w:rPr>
          <w:rFonts w:ascii="Aptos" w:hAnsi="Aptos" w:cstheme="minorHAnsi"/>
          <w:b/>
          <w:sz w:val="22"/>
          <w:szCs w:val="22"/>
        </w:rPr>
        <w:t xml:space="preserve"> </w:t>
      </w:r>
      <w:r>
        <w:rPr>
          <w:rFonts w:ascii="Aptos" w:hAnsi="Aptos" w:cstheme="minorHAnsi"/>
          <w:b/>
          <w:sz w:val="22"/>
          <w:szCs w:val="22"/>
        </w:rPr>
        <w:t>Rashodi za dodatna ulaganja na nefinancijskoj imovini</w:t>
      </w:r>
    </w:p>
    <w:p w14:paraId="4C801DA6" w14:textId="3DC10E3D" w:rsidR="00DF28E1" w:rsidRDefault="00DF28E1" w:rsidP="00DF28E1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DF28E1">
        <w:rPr>
          <w:rFonts w:ascii="Aptos" w:hAnsi="Aptos" w:cstheme="minorHAnsi"/>
          <w:sz w:val="22"/>
          <w:szCs w:val="22"/>
        </w:rPr>
        <w:t>Rashodi za dodatna ulaganja</w:t>
      </w:r>
      <w:r>
        <w:rPr>
          <w:rFonts w:ascii="Aptos" w:hAnsi="Aptos" w:cstheme="minorHAnsi"/>
          <w:sz w:val="22"/>
          <w:szCs w:val="22"/>
        </w:rPr>
        <w:t xml:space="preserve"> na građevinskim objektima – šifra 451</w:t>
      </w:r>
      <w:r w:rsidRPr="00DF28E1">
        <w:rPr>
          <w:rFonts w:ascii="Aptos" w:hAnsi="Aptos" w:cstheme="minorHAnsi"/>
          <w:sz w:val="22"/>
          <w:szCs w:val="22"/>
        </w:rPr>
        <w:t xml:space="preserve"> ostvareni su znatno više nego prošle godine uslijed većeg broja investicija, a obuhvaćaju održavanje poslovnih prostora i domova </w:t>
      </w:r>
      <w:r w:rsidRPr="00DF28E1">
        <w:rPr>
          <w:rFonts w:ascii="Aptos" w:hAnsi="Aptos" w:cstheme="minorHAnsi"/>
          <w:sz w:val="22"/>
          <w:szCs w:val="22"/>
        </w:rPr>
        <w:lastRenderedPageBreak/>
        <w:t>kulture, groblja, radove na sanaciji konstrukcije drugog kata i restauracije oslika u muzeju Kaštela u Bakru, radove na uređenju Turske kuće, kao i održavanje sportskih terena, dječjih igrališta i objekata.</w:t>
      </w:r>
    </w:p>
    <w:p w14:paraId="34424AA8" w14:textId="338D19EC" w:rsidR="00DF28E1" w:rsidRPr="00DF28E1" w:rsidRDefault="00DF28E1" w:rsidP="00DF28E1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>U ovom su razdoblju ostvareni rashodi za dodatna ulaganja na postrojenjima i opremi – šifra 452 u iznosu od 11.890,00 €</w:t>
      </w:r>
      <w:r w:rsidR="00503EDA">
        <w:rPr>
          <w:rFonts w:ascii="Aptos" w:hAnsi="Aptos" w:cstheme="minorHAnsi"/>
          <w:sz w:val="22"/>
          <w:szCs w:val="22"/>
        </w:rPr>
        <w:t xml:space="preserve"> koji se odnose na restauraciju namještaja u Etno kući Marohnić.</w:t>
      </w:r>
    </w:p>
    <w:p w14:paraId="2EF8D1F3" w14:textId="625C0692" w:rsidR="00DF28E1" w:rsidRPr="00F61B8D" w:rsidRDefault="00503EDA" w:rsidP="00BB5D52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BB5D52">
        <w:rPr>
          <w:rFonts w:ascii="Aptos" w:hAnsi="Aptos" w:cstheme="minorHAnsi"/>
          <w:sz w:val="22"/>
          <w:szCs w:val="22"/>
        </w:rPr>
        <w:t>R</w:t>
      </w:r>
      <w:r w:rsidR="00DF28E1" w:rsidRPr="00BB5D52">
        <w:rPr>
          <w:rFonts w:ascii="Aptos" w:hAnsi="Aptos" w:cstheme="minorHAnsi"/>
          <w:sz w:val="22"/>
          <w:szCs w:val="22"/>
        </w:rPr>
        <w:t xml:space="preserve">ashodi za dodatna ulaganja za ostalu nefinancijsku imovinu – šifra 454 u iznosu od </w:t>
      </w:r>
      <w:r w:rsidRPr="00BB5D52">
        <w:rPr>
          <w:rFonts w:ascii="Aptos" w:hAnsi="Aptos" w:cstheme="minorHAnsi"/>
          <w:sz w:val="22"/>
          <w:szCs w:val="22"/>
        </w:rPr>
        <w:t>164.575,46</w:t>
      </w:r>
      <w:r w:rsidR="00DF28E1" w:rsidRPr="00BB5D52">
        <w:rPr>
          <w:rFonts w:ascii="Aptos" w:hAnsi="Aptos" w:cstheme="minorHAnsi"/>
          <w:sz w:val="22"/>
          <w:szCs w:val="22"/>
        </w:rPr>
        <w:t xml:space="preserve"> €</w:t>
      </w:r>
      <w:r w:rsidRPr="00BB5D52">
        <w:rPr>
          <w:rFonts w:ascii="Aptos" w:hAnsi="Aptos" w:cstheme="minorHAnsi"/>
          <w:sz w:val="22"/>
          <w:szCs w:val="22"/>
        </w:rPr>
        <w:t xml:space="preserve"> </w:t>
      </w:r>
      <w:r w:rsidR="00DF28E1" w:rsidRPr="00BB5D52">
        <w:rPr>
          <w:rFonts w:ascii="Aptos" w:hAnsi="Aptos" w:cstheme="minorHAnsi"/>
          <w:sz w:val="22"/>
          <w:szCs w:val="22"/>
        </w:rPr>
        <w:t>odnose se na nadzor i izvođenje radova na uređenju dječjeg igrališta kod Doma kulture Praputnjak</w:t>
      </w:r>
      <w:r w:rsidR="00BB5D52" w:rsidRPr="00BB5D52">
        <w:rPr>
          <w:rFonts w:ascii="Aptos" w:hAnsi="Aptos" w:cstheme="minorHAnsi"/>
          <w:sz w:val="22"/>
          <w:szCs w:val="22"/>
        </w:rPr>
        <w:t xml:space="preserve"> te sanaciju terena i uređenje okoliša nogometnog igrališta NK Borac u Bakru.</w:t>
      </w:r>
    </w:p>
    <w:p w14:paraId="770CA3B6" w14:textId="77777777" w:rsidR="0085328F" w:rsidRPr="00F61B8D" w:rsidRDefault="0085328F" w:rsidP="0085328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9" w:color="auto"/>
        </w:pBdr>
        <w:spacing w:before="60" w:after="60"/>
        <w:ind w:left="-425"/>
        <w:jc w:val="both"/>
        <w:rPr>
          <w:rFonts w:ascii="Aptos" w:hAnsi="Aptos" w:cstheme="minorHAnsi"/>
          <w:b/>
          <w:sz w:val="22"/>
          <w:szCs w:val="22"/>
        </w:rPr>
      </w:pPr>
      <w:r w:rsidRPr="00F61B8D">
        <w:rPr>
          <w:rFonts w:ascii="Aptos" w:hAnsi="Aptos" w:cstheme="minorHAnsi"/>
          <w:b/>
          <w:sz w:val="22"/>
          <w:szCs w:val="22"/>
        </w:rPr>
        <w:t>ŠIFRA 8 - PRIMICI OD FINANCIJSKE IMOVINE I ZADUŽIVANJA</w:t>
      </w:r>
    </w:p>
    <w:p w14:paraId="3AF172C1" w14:textId="77777777" w:rsidR="0085328F" w:rsidRPr="00F61B8D" w:rsidRDefault="0085328F" w:rsidP="0085328F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 xml:space="preserve">Bilješka </w:t>
      </w:r>
      <w:r>
        <w:rPr>
          <w:rFonts w:ascii="Aptos" w:hAnsi="Aptos" w:cs="Calibri"/>
          <w:b/>
          <w:bCs/>
          <w:color w:val="000000"/>
          <w:sz w:val="22"/>
          <w:szCs w:val="22"/>
        </w:rPr>
        <w:t>22</w:t>
      </w: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5BCC36D8" w14:textId="77777777" w:rsidR="0085328F" w:rsidRPr="00F61B8D" w:rsidRDefault="0085328F" w:rsidP="0085328F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F61B8D">
        <w:rPr>
          <w:rFonts w:ascii="Aptos" w:hAnsi="Aptos" w:cstheme="minorHAnsi"/>
          <w:sz w:val="22"/>
          <w:szCs w:val="22"/>
        </w:rPr>
        <w:t>Primici od financijske imovine i zaduživanja u ovom izvještajnom razdoblju nisu realizirani.</w:t>
      </w:r>
    </w:p>
    <w:p w14:paraId="4460E96A" w14:textId="77777777" w:rsidR="0085328F" w:rsidRPr="00F61B8D" w:rsidRDefault="0085328F" w:rsidP="0085328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9" w:color="auto"/>
        </w:pBdr>
        <w:spacing w:before="60" w:after="60"/>
        <w:ind w:left="-425"/>
        <w:jc w:val="both"/>
        <w:rPr>
          <w:rFonts w:ascii="Aptos" w:hAnsi="Aptos" w:cstheme="minorHAnsi"/>
          <w:b/>
          <w:sz w:val="22"/>
          <w:szCs w:val="22"/>
        </w:rPr>
      </w:pPr>
      <w:r w:rsidRPr="00F61B8D">
        <w:rPr>
          <w:rFonts w:ascii="Aptos" w:hAnsi="Aptos" w:cstheme="minorHAnsi"/>
          <w:b/>
          <w:sz w:val="22"/>
          <w:szCs w:val="22"/>
        </w:rPr>
        <w:t>ŠIFRA 5 - IZDACI ZA FINANCIJSKU IMOVINU I OTPLATE ZAJMOVA</w:t>
      </w:r>
    </w:p>
    <w:p w14:paraId="54E76564" w14:textId="77777777" w:rsidR="0085328F" w:rsidRPr="00F61B8D" w:rsidRDefault="0085328F" w:rsidP="0085328F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 xml:space="preserve">Bilješka </w:t>
      </w:r>
      <w:r>
        <w:rPr>
          <w:rFonts w:ascii="Aptos" w:hAnsi="Aptos" w:cs="Calibri"/>
          <w:b/>
          <w:bCs/>
          <w:color w:val="000000"/>
          <w:sz w:val="22"/>
          <w:szCs w:val="22"/>
        </w:rPr>
        <w:t>23</w:t>
      </w: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4F044033" w14:textId="3E797EF4" w:rsidR="00BB5D52" w:rsidRPr="00BB5D52" w:rsidRDefault="00BB5D52" w:rsidP="00BB5D52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BB5D52">
        <w:rPr>
          <w:rFonts w:ascii="Aptos" w:hAnsi="Aptos" w:cstheme="minorHAnsi"/>
          <w:sz w:val="22"/>
          <w:szCs w:val="22"/>
        </w:rPr>
        <w:t>Izdaci za financijsku imovinu i otplate zajmova iznose 63,3% više nego prošle godine, obzirom da su u okviru ovih izdataka evidentirani izdaci za udjele u glavnici trgovačkih društava u javnom sektoru – šifra 5321 u iznosu od 246.983,56 €. Isti se odnose na financiranje građenja, usluge stručnog nadzora i koordinatora II na izgradnji vodovodnog ogranka Hreljin 58b-69a i Hreljin 58b-71b te na izgradnji vodovodnog ogranka Bršljanovo – Krasica temeljem Ugovora sklopljenih s komunalnim društvom Vodovod i kanalizacija d.o.o. Rijeka, a za čiju će se izvršenu vrijednost ulaganja povećati vrijednost udjela Grada Bakra u temeljnom kapitalu komunalnog društva.</w:t>
      </w:r>
    </w:p>
    <w:p w14:paraId="711FC362" w14:textId="594C4761" w:rsidR="00BB5D52" w:rsidRPr="00BB5D52" w:rsidRDefault="00BB5D52" w:rsidP="00BB5D52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BB5D52">
        <w:rPr>
          <w:rFonts w:ascii="Aptos" w:hAnsi="Aptos" w:cstheme="minorHAnsi"/>
          <w:sz w:val="22"/>
          <w:szCs w:val="22"/>
        </w:rPr>
        <w:t>Otplata glavnice primljenih kredita – šifra 5443 iznosi 65</w:t>
      </w:r>
      <w:r>
        <w:rPr>
          <w:rFonts w:ascii="Aptos" w:hAnsi="Aptos" w:cstheme="minorHAnsi"/>
          <w:sz w:val="22"/>
          <w:szCs w:val="22"/>
        </w:rPr>
        <w:t>.</w:t>
      </w:r>
      <w:r w:rsidRPr="00BB5D52">
        <w:rPr>
          <w:rFonts w:ascii="Aptos" w:hAnsi="Aptos" w:cstheme="minorHAnsi"/>
          <w:sz w:val="22"/>
          <w:szCs w:val="22"/>
        </w:rPr>
        <w:t>033,32</w:t>
      </w:r>
      <w:r>
        <w:rPr>
          <w:rFonts w:ascii="Aptos" w:hAnsi="Aptos" w:cstheme="minorHAnsi"/>
          <w:sz w:val="22"/>
          <w:szCs w:val="22"/>
        </w:rPr>
        <w:t xml:space="preserve"> </w:t>
      </w:r>
      <w:r w:rsidRPr="00BB5D52">
        <w:rPr>
          <w:rFonts w:ascii="Aptos" w:hAnsi="Aptos" w:cstheme="minorHAnsi"/>
          <w:sz w:val="22"/>
          <w:szCs w:val="22"/>
        </w:rPr>
        <w:t>€, a  odnos</w:t>
      </w:r>
      <w:r>
        <w:rPr>
          <w:rFonts w:ascii="Aptos" w:hAnsi="Aptos" w:cstheme="minorHAnsi"/>
          <w:sz w:val="22"/>
          <w:szCs w:val="22"/>
        </w:rPr>
        <w:t>i</w:t>
      </w:r>
      <w:r w:rsidRPr="00BB5D52">
        <w:rPr>
          <w:rFonts w:ascii="Aptos" w:hAnsi="Aptos" w:cstheme="minorHAnsi"/>
          <w:sz w:val="22"/>
          <w:szCs w:val="22"/>
        </w:rPr>
        <w:t xml:space="preserve"> se na izdatke za otplatu glavnice primljenog kredita od HBOR-a za modernizaciju i rekonstrukciju javne rasvjete na gradskom području. U odnosu na prošlogodišnje izvještajno razdoblje ovi su izdaci manji iz razloga što je u 2023. godini postojala obveza otplate glavnice primljenog kredita za izgradnju školske sportske dvorane Osnovne škole Hreljin.</w:t>
      </w:r>
    </w:p>
    <w:p w14:paraId="5D339549" w14:textId="77777777" w:rsidR="0085328F" w:rsidRPr="00F61B8D" w:rsidRDefault="0085328F" w:rsidP="0085328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9" w:color="auto"/>
        </w:pBdr>
        <w:spacing w:before="60" w:after="60"/>
        <w:ind w:left="-425"/>
        <w:jc w:val="both"/>
        <w:rPr>
          <w:rFonts w:ascii="Aptos" w:hAnsi="Aptos" w:cstheme="minorHAnsi"/>
          <w:b/>
          <w:sz w:val="22"/>
          <w:szCs w:val="22"/>
        </w:rPr>
      </w:pPr>
      <w:r w:rsidRPr="00F61B8D">
        <w:rPr>
          <w:rFonts w:ascii="Aptos" w:hAnsi="Aptos" w:cstheme="minorHAnsi"/>
          <w:b/>
          <w:sz w:val="22"/>
          <w:szCs w:val="22"/>
        </w:rPr>
        <w:t xml:space="preserve">ŠIFRA X005 - REZULTAT POSLOVANJA </w:t>
      </w:r>
    </w:p>
    <w:p w14:paraId="1EF30570" w14:textId="77777777" w:rsidR="0085328F" w:rsidRPr="00F61B8D" w:rsidRDefault="0085328F" w:rsidP="0085328F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 xml:space="preserve">Bilješka </w:t>
      </w:r>
      <w:r>
        <w:rPr>
          <w:rFonts w:ascii="Aptos" w:hAnsi="Aptos" w:cs="Calibri"/>
          <w:b/>
          <w:bCs/>
          <w:color w:val="000000"/>
          <w:sz w:val="22"/>
          <w:szCs w:val="22"/>
        </w:rPr>
        <w:t>24</w:t>
      </w: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2AB2F1BF" w14:textId="0A857D9A" w:rsidR="007257F1" w:rsidRPr="00F61B8D" w:rsidRDefault="0085328F" w:rsidP="007257F1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095DB8">
        <w:rPr>
          <w:rFonts w:ascii="Aptos" w:hAnsi="Aptos" w:cstheme="minorHAnsi"/>
          <w:sz w:val="22"/>
          <w:szCs w:val="22"/>
        </w:rPr>
        <w:t xml:space="preserve">U ovom izvještajnom razdoblju evidentiran je višak prihoda i primitaka nad rashodima i izdacima u iznosu od </w:t>
      </w:r>
      <w:r w:rsidR="00B97552">
        <w:rPr>
          <w:rFonts w:ascii="Aptos" w:hAnsi="Aptos" w:cstheme="minorHAnsi"/>
          <w:sz w:val="22"/>
          <w:szCs w:val="22"/>
        </w:rPr>
        <w:t>23</w:t>
      </w:r>
      <w:r w:rsidR="007257F1">
        <w:rPr>
          <w:rFonts w:ascii="Aptos" w:hAnsi="Aptos" w:cstheme="minorHAnsi"/>
          <w:sz w:val="22"/>
          <w:szCs w:val="22"/>
        </w:rPr>
        <w:t>2</w:t>
      </w:r>
      <w:r w:rsidR="00B97552">
        <w:rPr>
          <w:rFonts w:ascii="Aptos" w:hAnsi="Aptos" w:cstheme="minorHAnsi"/>
          <w:sz w:val="22"/>
          <w:szCs w:val="22"/>
        </w:rPr>
        <w:t>.</w:t>
      </w:r>
      <w:r w:rsidR="007257F1">
        <w:rPr>
          <w:rFonts w:ascii="Aptos" w:hAnsi="Aptos" w:cstheme="minorHAnsi"/>
          <w:sz w:val="22"/>
          <w:szCs w:val="22"/>
        </w:rPr>
        <w:t>623</w:t>
      </w:r>
      <w:r w:rsidR="00B97552">
        <w:rPr>
          <w:rFonts w:ascii="Aptos" w:hAnsi="Aptos" w:cstheme="minorHAnsi"/>
          <w:sz w:val="22"/>
          <w:szCs w:val="22"/>
        </w:rPr>
        <w:t>,3</w:t>
      </w:r>
      <w:r w:rsidR="007257F1">
        <w:rPr>
          <w:rFonts w:ascii="Aptos" w:hAnsi="Aptos" w:cstheme="minorHAnsi"/>
          <w:sz w:val="22"/>
          <w:szCs w:val="22"/>
        </w:rPr>
        <w:t>7</w:t>
      </w:r>
      <w:r>
        <w:rPr>
          <w:rFonts w:ascii="Aptos" w:hAnsi="Aptos" w:cstheme="minorHAnsi"/>
          <w:sz w:val="22"/>
          <w:szCs w:val="22"/>
        </w:rPr>
        <w:t xml:space="preserve"> </w:t>
      </w:r>
      <w:r w:rsidRPr="00095DB8">
        <w:rPr>
          <w:rFonts w:ascii="Aptos" w:hAnsi="Aptos" w:cstheme="minorHAnsi"/>
          <w:sz w:val="22"/>
          <w:szCs w:val="22"/>
        </w:rPr>
        <w:t>€. Uzimajući u obzir preneseni višak prihoda i primitaka, ukupni višak prihoda i primitaka  raspoloživ u slijedećem razdoblju</w:t>
      </w:r>
      <w:r>
        <w:rPr>
          <w:rFonts w:ascii="Aptos" w:hAnsi="Aptos" w:cstheme="minorHAnsi"/>
          <w:sz w:val="22"/>
          <w:szCs w:val="22"/>
        </w:rPr>
        <w:t xml:space="preserve"> – šifra X006</w:t>
      </w:r>
      <w:r w:rsidRPr="00095DB8">
        <w:rPr>
          <w:rFonts w:ascii="Aptos" w:hAnsi="Aptos" w:cstheme="minorHAnsi"/>
          <w:sz w:val="22"/>
          <w:szCs w:val="22"/>
        </w:rPr>
        <w:t xml:space="preserve"> iznosi </w:t>
      </w:r>
      <w:r>
        <w:rPr>
          <w:rFonts w:ascii="Aptos" w:hAnsi="Aptos" w:cstheme="minorHAnsi"/>
          <w:sz w:val="22"/>
          <w:szCs w:val="22"/>
        </w:rPr>
        <w:t>6.</w:t>
      </w:r>
      <w:r w:rsidR="00B97552">
        <w:rPr>
          <w:rFonts w:ascii="Aptos" w:hAnsi="Aptos" w:cstheme="minorHAnsi"/>
          <w:sz w:val="22"/>
          <w:szCs w:val="22"/>
        </w:rPr>
        <w:t>5</w:t>
      </w:r>
      <w:r w:rsidR="007257F1">
        <w:rPr>
          <w:rFonts w:ascii="Aptos" w:hAnsi="Aptos" w:cstheme="minorHAnsi"/>
          <w:sz w:val="22"/>
          <w:szCs w:val="22"/>
        </w:rPr>
        <w:t>88</w:t>
      </w:r>
      <w:r w:rsidR="00B97552">
        <w:rPr>
          <w:rFonts w:ascii="Aptos" w:hAnsi="Aptos" w:cstheme="minorHAnsi"/>
          <w:sz w:val="22"/>
          <w:szCs w:val="22"/>
        </w:rPr>
        <w:t>.</w:t>
      </w:r>
      <w:r w:rsidR="007257F1">
        <w:rPr>
          <w:rFonts w:ascii="Aptos" w:hAnsi="Aptos" w:cstheme="minorHAnsi"/>
          <w:sz w:val="22"/>
          <w:szCs w:val="22"/>
        </w:rPr>
        <w:t>209</w:t>
      </w:r>
      <w:r w:rsidR="00B97552">
        <w:rPr>
          <w:rFonts w:ascii="Aptos" w:hAnsi="Aptos" w:cstheme="minorHAnsi"/>
          <w:sz w:val="22"/>
          <w:szCs w:val="22"/>
        </w:rPr>
        <w:t>,</w:t>
      </w:r>
      <w:r w:rsidR="007257F1">
        <w:rPr>
          <w:rFonts w:ascii="Aptos" w:hAnsi="Aptos" w:cstheme="minorHAnsi"/>
          <w:sz w:val="22"/>
          <w:szCs w:val="22"/>
        </w:rPr>
        <w:t>75</w:t>
      </w:r>
      <w:r>
        <w:rPr>
          <w:rFonts w:ascii="Aptos" w:hAnsi="Aptos" w:cstheme="minorHAnsi"/>
          <w:sz w:val="22"/>
          <w:szCs w:val="22"/>
        </w:rPr>
        <w:t xml:space="preserve"> </w:t>
      </w:r>
      <w:r w:rsidRPr="00095DB8">
        <w:rPr>
          <w:rFonts w:ascii="Aptos" w:hAnsi="Aptos" w:cstheme="minorHAnsi"/>
          <w:sz w:val="22"/>
          <w:szCs w:val="22"/>
        </w:rPr>
        <w:t xml:space="preserve">€. </w:t>
      </w:r>
    </w:p>
    <w:p w14:paraId="255D519C" w14:textId="70215D73" w:rsidR="00B17337" w:rsidRPr="00E731FC" w:rsidRDefault="00C54F0E" w:rsidP="00C54F0E">
      <w:pPr>
        <w:shd w:val="clear" w:color="auto" w:fill="D9D9D9" w:themeFill="background1" w:themeFillShade="D9"/>
        <w:spacing w:before="60" w:after="60"/>
        <w:ind w:left="-425" w:right="-380"/>
        <w:jc w:val="both"/>
        <w:rPr>
          <w:rFonts w:ascii="Aptos" w:hAnsi="Aptos" w:cstheme="minorHAnsi"/>
          <w:b/>
          <w:sz w:val="22"/>
          <w:szCs w:val="22"/>
        </w:rPr>
      </w:pPr>
      <w:r w:rsidRPr="00E731FC">
        <w:rPr>
          <w:rFonts w:ascii="Aptos" w:hAnsi="Aptos" w:cstheme="minorHAnsi"/>
          <w:b/>
          <w:sz w:val="22"/>
          <w:szCs w:val="22"/>
        </w:rPr>
        <w:t>B</w:t>
      </w:r>
      <w:r w:rsidR="006202F0" w:rsidRPr="00E731FC">
        <w:rPr>
          <w:rFonts w:ascii="Aptos" w:hAnsi="Aptos" w:cstheme="minorHAnsi"/>
          <w:b/>
          <w:sz w:val="22"/>
          <w:szCs w:val="22"/>
        </w:rPr>
        <w:t xml:space="preserve">/  BILJEŠKE UZ BILANCU </w:t>
      </w:r>
    </w:p>
    <w:p w14:paraId="234328EA" w14:textId="23DA6784" w:rsidR="005C3EC0" w:rsidRPr="00F61B8D" w:rsidRDefault="005C3EC0" w:rsidP="005C3EC0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>Bilješka 1.</w:t>
      </w:r>
    </w:p>
    <w:p w14:paraId="7FB27862" w14:textId="7F53E464" w:rsidR="009409B0" w:rsidRPr="006D0455" w:rsidRDefault="009409B0" w:rsidP="00D51A7F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6D0455">
        <w:rPr>
          <w:rFonts w:ascii="Aptos" w:hAnsi="Aptos" w:cstheme="minorHAnsi"/>
          <w:sz w:val="22"/>
          <w:szCs w:val="22"/>
        </w:rPr>
        <w:t>Analizom financijskih podataka iz bilance na dan 31.12.20</w:t>
      </w:r>
      <w:r w:rsidR="000612DB" w:rsidRPr="006D0455">
        <w:rPr>
          <w:rFonts w:ascii="Aptos" w:hAnsi="Aptos" w:cstheme="minorHAnsi"/>
          <w:sz w:val="22"/>
          <w:szCs w:val="22"/>
        </w:rPr>
        <w:t>2</w:t>
      </w:r>
      <w:r w:rsidR="00E731FC">
        <w:rPr>
          <w:rFonts w:ascii="Aptos" w:hAnsi="Aptos" w:cstheme="minorHAnsi"/>
          <w:sz w:val="22"/>
          <w:szCs w:val="22"/>
        </w:rPr>
        <w:t>4</w:t>
      </w:r>
      <w:r w:rsidRPr="006D0455">
        <w:rPr>
          <w:rFonts w:ascii="Aptos" w:hAnsi="Aptos" w:cstheme="minorHAnsi"/>
          <w:sz w:val="22"/>
          <w:szCs w:val="22"/>
        </w:rPr>
        <w:t>. godine utvrđeno je:</w:t>
      </w:r>
    </w:p>
    <w:p w14:paraId="7CC13BD0" w14:textId="571340ED" w:rsidR="009409B0" w:rsidRPr="006D0455" w:rsidRDefault="009409B0" w:rsidP="00D51A7F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theme="minorHAnsi"/>
          <w:sz w:val="22"/>
          <w:szCs w:val="22"/>
        </w:rPr>
      </w:pPr>
      <w:r w:rsidRPr="006D0455">
        <w:rPr>
          <w:rFonts w:ascii="Aptos" w:hAnsi="Aptos" w:cstheme="minorHAnsi"/>
          <w:sz w:val="22"/>
          <w:szCs w:val="22"/>
        </w:rPr>
        <w:t>Stanje</w:t>
      </w:r>
      <w:r w:rsidR="006F0501" w:rsidRPr="006D0455">
        <w:rPr>
          <w:rFonts w:ascii="Aptos" w:hAnsi="Aptos" w:cstheme="minorHAnsi"/>
          <w:sz w:val="22"/>
          <w:szCs w:val="22"/>
        </w:rPr>
        <w:t xml:space="preserve"> nefinancijske</w:t>
      </w:r>
      <w:r w:rsidRPr="006D0455">
        <w:rPr>
          <w:rFonts w:ascii="Aptos" w:hAnsi="Aptos" w:cstheme="minorHAnsi"/>
          <w:sz w:val="22"/>
          <w:szCs w:val="22"/>
        </w:rPr>
        <w:t xml:space="preserve"> imovine </w:t>
      </w:r>
      <w:r w:rsidR="005F5A9D" w:rsidRPr="006D0455">
        <w:rPr>
          <w:rFonts w:ascii="Aptos" w:hAnsi="Aptos" w:cstheme="minorHAnsi"/>
          <w:sz w:val="22"/>
          <w:szCs w:val="22"/>
        </w:rPr>
        <w:t>– šifra B00</w:t>
      </w:r>
      <w:r w:rsidR="006F0501" w:rsidRPr="006D0455">
        <w:rPr>
          <w:rFonts w:ascii="Aptos" w:hAnsi="Aptos" w:cstheme="minorHAnsi"/>
          <w:sz w:val="22"/>
          <w:szCs w:val="22"/>
        </w:rPr>
        <w:t>2</w:t>
      </w:r>
      <w:r w:rsidR="005F5A9D" w:rsidRPr="006D0455">
        <w:rPr>
          <w:rFonts w:ascii="Aptos" w:hAnsi="Aptos" w:cstheme="minorHAnsi"/>
          <w:sz w:val="22"/>
          <w:szCs w:val="22"/>
        </w:rPr>
        <w:t xml:space="preserve"> </w:t>
      </w:r>
      <w:r w:rsidRPr="006D0455">
        <w:rPr>
          <w:rFonts w:ascii="Aptos" w:hAnsi="Aptos" w:cstheme="minorHAnsi"/>
          <w:sz w:val="22"/>
          <w:szCs w:val="22"/>
        </w:rPr>
        <w:t xml:space="preserve">u iznosu od </w:t>
      </w:r>
      <w:r w:rsidR="00E731FC">
        <w:rPr>
          <w:rFonts w:ascii="Aptos" w:hAnsi="Aptos" w:cstheme="minorHAnsi"/>
          <w:sz w:val="22"/>
          <w:szCs w:val="22"/>
        </w:rPr>
        <w:t>116.111.666,12 €</w:t>
      </w:r>
      <w:r w:rsidR="006D0455">
        <w:rPr>
          <w:rFonts w:ascii="Aptos" w:hAnsi="Aptos" w:cstheme="minorHAnsi"/>
          <w:sz w:val="22"/>
          <w:szCs w:val="22"/>
        </w:rPr>
        <w:t xml:space="preserve"> ili</w:t>
      </w:r>
      <w:r w:rsidRPr="006D0455">
        <w:rPr>
          <w:rFonts w:ascii="Aptos" w:hAnsi="Aptos" w:cstheme="minorHAnsi"/>
          <w:sz w:val="22"/>
          <w:szCs w:val="22"/>
        </w:rPr>
        <w:t xml:space="preserve"> </w:t>
      </w:r>
      <w:r w:rsidR="00E731FC">
        <w:rPr>
          <w:rFonts w:ascii="Aptos" w:hAnsi="Aptos" w:cstheme="minorHAnsi"/>
          <w:sz w:val="22"/>
          <w:szCs w:val="22"/>
        </w:rPr>
        <w:t>0,9</w:t>
      </w:r>
      <w:r w:rsidRPr="006D0455">
        <w:rPr>
          <w:rFonts w:ascii="Aptos" w:hAnsi="Aptos" w:cstheme="minorHAnsi"/>
          <w:sz w:val="22"/>
          <w:szCs w:val="22"/>
        </w:rPr>
        <w:t xml:space="preserve">% </w:t>
      </w:r>
      <w:r w:rsidR="008C7C5D" w:rsidRPr="006D0455">
        <w:rPr>
          <w:rFonts w:ascii="Aptos" w:hAnsi="Aptos" w:cstheme="minorHAnsi"/>
          <w:sz w:val="22"/>
          <w:szCs w:val="22"/>
        </w:rPr>
        <w:t>više</w:t>
      </w:r>
      <w:r w:rsidRPr="006D0455">
        <w:rPr>
          <w:rFonts w:ascii="Aptos" w:hAnsi="Aptos" w:cstheme="minorHAnsi"/>
          <w:sz w:val="22"/>
          <w:szCs w:val="22"/>
        </w:rPr>
        <w:t xml:space="preserve"> u odnosu na </w:t>
      </w:r>
      <w:r w:rsidR="00FC1E4A" w:rsidRPr="006D0455">
        <w:rPr>
          <w:rFonts w:ascii="Aptos" w:hAnsi="Aptos" w:cstheme="minorHAnsi"/>
          <w:sz w:val="22"/>
          <w:szCs w:val="22"/>
        </w:rPr>
        <w:t>stanje prethodne godine</w:t>
      </w:r>
    </w:p>
    <w:p w14:paraId="1C209047" w14:textId="7E3EED80" w:rsidR="00EB243E" w:rsidRPr="006D0455" w:rsidRDefault="008C7C5D" w:rsidP="00D51A7F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theme="minorHAnsi"/>
          <w:sz w:val="22"/>
          <w:szCs w:val="22"/>
        </w:rPr>
      </w:pPr>
      <w:r w:rsidRPr="006D0455">
        <w:rPr>
          <w:rFonts w:ascii="Aptos" w:hAnsi="Aptos" w:cstheme="minorHAnsi"/>
          <w:sz w:val="22"/>
          <w:szCs w:val="22"/>
        </w:rPr>
        <w:t>Ukupna financijska imovina</w:t>
      </w:r>
      <w:r w:rsidR="006F0501" w:rsidRPr="006D0455">
        <w:rPr>
          <w:rFonts w:ascii="Aptos" w:hAnsi="Aptos" w:cstheme="minorHAnsi"/>
          <w:sz w:val="22"/>
          <w:szCs w:val="22"/>
        </w:rPr>
        <w:t xml:space="preserve"> – šifra 1</w:t>
      </w:r>
      <w:r w:rsidRPr="006D0455">
        <w:rPr>
          <w:rFonts w:ascii="Aptos" w:hAnsi="Aptos" w:cstheme="minorHAnsi"/>
          <w:sz w:val="22"/>
          <w:szCs w:val="22"/>
        </w:rPr>
        <w:t xml:space="preserve"> na kraju izvještajnog razdoblja iznosi </w:t>
      </w:r>
      <w:r w:rsidR="00E731FC">
        <w:rPr>
          <w:rFonts w:ascii="Aptos" w:hAnsi="Aptos" w:cstheme="minorHAnsi"/>
          <w:sz w:val="22"/>
          <w:szCs w:val="22"/>
        </w:rPr>
        <w:t>41.247.320,93</w:t>
      </w:r>
      <w:r w:rsidR="006D0455">
        <w:rPr>
          <w:rFonts w:ascii="Aptos" w:hAnsi="Aptos" w:cstheme="minorHAnsi"/>
          <w:sz w:val="22"/>
          <w:szCs w:val="22"/>
        </w:rPr>
        <w:t xml:space="preserve"> €</w:t>
      </w:r>
      <w:r w:rsidR="00E731FC">
        <w:rPr>
          <w:rFonts w:ascii="Aptos" w:hAnsi="Aptos" w:cstheme="minorHAnsi"/>
          <w:sz w:val="22"/>
          <w:szCs w:val="22"/>
        </w:rPr>
        <w:t>,</w:t>
      </w:r>
      <w:r w:rsidRPr="006D0455">
        <w:rPr>
          <w:rFonts w:ascii="Aptos" w:hAnsi="Aptos" w:cstheme="minorHAnsi"/>
          <w:sz w:val="22"/>
          <w:szCs w:val="22"/>
        </w:rPr>
        <w:t xml:space="preserve"> što je </w:t>
      </w:r>
      <w:r w:rsidR="006F0501" w:rsidRPr="006D0455">
        <w:rPr>
          <w:rFonts w:ascii="Aptos" w:hAnsi="Aptos" w:cstheme="minorHAnsi"/>
          <w:sz w:val="22"/>
          <w:szCs w:val="22"/>
        </w:rPr>
        <w:t xml:space="preserve">za </w:t>
      </w:r>
      <w:r w:rsidR="00E731FC">
        <w:rPr>
          <w:rFonts w:ascii="Aptos" w:hAnsi="Aptos" w:cstheme="minorHAnsi"/>
          <w:sz w:val="22"/>
          <w:szCs w:val="22"/>
        </w:rPr>
        <w:t>5,2</w:t>
      </w:r>
      <w:r w:rsidR="006F0501" w:rsidRPr="006D0455">
        <w:rPr>
          <w:rFonts w:ascii="Aptos" w:hAnsi="Aptos" w:cstheme="minorHAnsi"/>
          <w:sz w:val="22"/>
          <w:szCs w:val="22"/>
        </w:rPr>
        <w:t xml:space="preserve">% </w:t>
      </w:r>
      <w:r w:rsidR="006D0455">
        <w:rPr>
          <w:rFonts w:ascii="Aptos" w:hAnsi="Aptos" w:cstheme="minorHAnsi"/>
          <w:sz w:val="22"/>
          <w:szCs w:val="22"/>
        </w:rPr>
        <w:t>više</w:t>
      </w:r>
      <w:r w:rsidR="006F0501" w:rsidRPr="006D0455">
        <w:rPr>
          <w:rFonts w:ascii="Aptos" w:hAnsi="Aptos" w:cstheme="minorHAnsi"/>
          <w:sz w:val="22"/>
          <w:szCs w:val="22"/>
        </w:rPr>
        <w:t xml:space="preserve"> u</w:t>
      </w:r>
      <w:r w:rsidRPr="006D0455">
        <w:rPr>
          <w:rFonts w:ascii="Aptos" w:hAnsi="Aptos" w:cstheme="minorHAnsi"/>
          <w:sz w:val="22"/>
          <w:szCs w:val="22"/>
        </w:rPr>
        <w:t xml:space="preserve"> odnosu na isto prethodno razdoblje </w:t>
      </w:r>
    </w:p>
    <w:p w14:paraId="284BB50F" w14:textId="43FB904B" w:rsidR="009409B0" w:rsidRPr="006D0455" w:rsidRDefault="009409B0" w:rsidP="00D51A7F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theme="minorHAnsi"/>
          <w:sz w:val="22"/>
          <w:szCs w:val="22"/>
        </w:rPr>
      </w:pPr>
      <w:r w:rsidRPr="006D0455">
        <w:rPr>
          <w:rFonts w:ascii="Aptos" w:hAnsi="Aptos" w:cstheme="minorHAnsi"/>
          <w:sz w:val="22"/>
          <w:szCs w:val="22"/>
        </w:rPr>
        <w:t>Stanje obveza</w:t>
      </w:r>
      <w:r w:rsidR="006F0501" w:rsidRPr="006D0455">
        <w:rPr>
          <w:rFonts w:ascii="Aptos" w:hAnsi="Aptos" w:cstheme="minorHAnsi"/>
          <w:sz w:val="22"/>
          <w:szCs w:val="22"/>
        </w:rPr>
        <w:t xml:space="preserve"> – šifra 2</w:t>
      </w:r>
      <w:r w:rsidR="001F4FF8" w:rsidRPr="006D0455">
        <w:rPr>
          <w:rFonts w:ascii="Aptos" w:hAnsi="Aptos" w:cstheme="minorHAnsi"/>
          <w:sz w:val="22"/>
          <w:szCs w:val="22"/>
        </w:rPr>
        <w:t xml:space="preserve"> na kraju izjveštajnog razdoblja iznosi</w:t>
      </w:r>
      <w:r w:rsidRPr="006D0455">
        <w:rPr>
          <w:rFonts w:ascii="Aptos" w:hAnsi="Aptos" w:cstheme="minorHAnsi"/>
          <w:sz w:val="22"/>
          <w:szCs w:val="22"/>
        </w:rPr>
        <w:t xml:space="preserve"> </w:t>
      </w:r>
      <w:r w:rsidR="00E731FC">
        <w:rPr>
          <w:rFonts w:ascii="Aptos" w:hAnsi="Aptos" w:cstheme="minorHAnsi"/>
          <w:sz w:val="22"/>
          <w:szCs w:val="22"/>
        </w:rPr>
        <w:t>1.716.509,05</w:t>
      </w:r>
      <w:r w:rsidR="006D0455">
        <w:rPr>
          <w:rFonts w:ascii="Aptos" w:hAnsi="Aptos" w:cstheme="minorHAnsi"/>
          <w:sz w:val="22"/>
          <w:szCs w:val="22"/>
        </w:rPr>
        <w:t xml:space="preserve"> €</w:t>
      </w:r>
      <w:r w:rsidRPr="006D0455">
        <w:rPr>
          <w:rFonts w:ascii="Aptos" w:hAnsi="Aptos" w:cstheme="minorHAnsi"/>
          <w:sz w:val="22"/>
          <w:szCs w:val="22"/>
        </w:rPr>
        <w:t xml:space="preserve">, što je u odnosu na </w:t>
      </w:r>
      <w:r w:rsidR="001F4FF8" w:rsidRPr="006D0455">
        <w:rPr>
          <w:rFonts w:ascii="Aptos" w:hAnsi="Aptos" w:cstheme="minorHAnsi"/>
          <w:sz w:val="22"/>
          <w:szCs w:val="22"/>
        </w:rPr>
        <w:t xml:space="preserve">isto razdoblje </w:t>
      </w:r>
      <w:r w:rsidRPr="006D0455">
        <w:rPr>
          <w:rFonts w:ascii="Aptos" w:hAnsi="Aptos" w:cstheme="minorHAnsi"/>
          <w:sz w:val="22"/>
          <w:szCs w:val="22"/>
        </w:rPr>
        <w:t>20</w:t>
      </w:r>
      <w:r w:rsidR="00101646" w:rsidRPr="006D0455">
        <w:rPr>
          <w:rFonts w:ascii="Aptos" w:hAnsi="Aptos" w:cstheme="minorHAnsi"/>
          <w:sz w:val="22"/>
          <w:szCs w:val="22"/>
        </w:rPr>
        <w:t>2</w:t>
      </w:r>
      <w:r w:rsidR="00E731FC">
        <w:rPr>
          <w:rFonts w:ascii="Aptos" w:hAnsi="Aptos" w:cstheme="minorHAnsi"/>
          <w:sz w:val="22"/>
          <w:szCs w:val="22"/>
        </w:rPr>
        <w:t>3</w:t>
      </w:r>
      <w:r w:rsidRPr="006D0455">
        <w:rPr>
          <w:rFonts w:ascii="Aptos" w:hAnsi="Aptos" w:cstheme="minorHAnsi"/>
          <w:sz w:val="22"/>
          <w:szCs w:val="22"/>
        </w:rPr>
        <w:t>. godin</w:t>
      </w:r>
      <w:r w:rsidR="001F4FF8" w:rsidRPr="006D0455">
        <w:rPr>
          <w:rFonts w:ascii="Aptos" w:hAnsi="Aptos" w:cstheme="minorHAnsi"/>
          <w:sz w:val="22"/>
          <w:szCs w:val="22"/>
        </w:rPr>
        <w:t>e</w:t>
      </w:r>
      <w:r w:rsidRPr="006D0455">
        <w:rPr>
          <w:rFonts w:ascii="Aptos" w:hAnsi="Aptos" w:cstheme="minorHAnsi"/>
          <w:sz w:val="22"/>
          <w:szCs w:val="22"/>
        </w:rPr>
        <w:t xml:space="preserve"> </w:t>
      </w:r>
      <w:r w:rsidR="00E731FC">
        <w:rPr>
          <w:rFonts w:ascii="Aptos" w:hAnsi="Aptos" w:cstheme="minorHAnsi"/>
          <w:sz w:val="22"/>
          <w:szCs w:val="22"/>
        </w:rPr>
        <w:t>više</w:t>
      </w:r>
      <w:r w:rsidR="001F4FF8" w:rsidRPr="006D0455">
        <w:rPr>
          <w:rFonts w:ascii="Aptos" w:hAnsi="Aptos" w:cstheme="minorHAnsi"/>
          <w:sz w:val="22"/>
          <w:szCs w:val="22"/>
        </w:rPr>
        <w:t xml:space="preserve"> </w:t>
      </w:r>
      <w:r w:rsidRPr="006D0455">
        <w:rPr>
          <w:rFonts w:ascii="Aptos" w:hAnsi="Aptos" w:cstheme="minorHAnsi"/>
          <w:sz w:val="22"/>
          <w:szCs w:val="22"/>
        </w:rPr>
        <w:t xml:space="preserve"> za </w:t>
      </w:r>
      <w:r w:rsidR="00E731FC">
        <w:rPr>
          <w:rFonts w:ascii="Aptos" w:hAnsi="Aptos" w:cstheme="minorHAnsi"/>
          <w:sz w:val="22"/>
          <w:szCs w:val="22"/>
        </w:rPr>
        <w:t>43</w:t>
      </w:r>
      <w:r w:rsidRPr="006D0455">
        <w:rPr>
          <w:rFonts w:ascii="Aptos" w:hAnsi="Aptos" w:cstheme="minorHAnsi"/>
          <w:sz w:val="22"/>
          <w:szCs w:val="22"/>
        </w:rPr>
        <w:t>%</w:t>
      </w:r>
      <w:r w:rsidR="006F0501" w:rsidRPr="006D0455">
        <w:rPr>
          <w:rFonts w:ascii="Aptos" w:hAnsi="Aptos" w:cstheme="minorHAnsi"/>
          <w:sz w:val="22"/>
          <w:szCs w:val="22"/>
        </w:rPr>
        <w:t xml:space="preserve"> </w:t>
      </w:r>
    </w:p>
    <w:p w14:paraId="6340FC01" w14:textId="39CB31FE" w:rsidR="004335C3" w:rsidRDefault="009409B0" w:rsidP="004335C3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theme="minorHAnsi"/>
          <w:sz w:val="22"/>
          <w:szCs w:val="22"/>
        </w:rPr>
      </w:pPr>
      <w:r w:rsidRPr="00CC5EE6">
        <w:rPr>
          <w:rFonts w:ascii="Aptos" w:hAnsi="Aptos" w:cstheme="minorHAnsi"/>
          <w:sz w:val="22"/>
          <w:szCs w:val="22"/>
        </w:rPr>
        <w:t xml:space="preserve">Stanje vlastitih izvora </w:t>
      </w:r>
      <w:r w:rsidR="006F0501" w:rsidRPr="00CC5EE6">
        <w:rPr>
          <w:rFonts w:ascii="Aptos" w:hAnsi="Aptos" w:cstheme="minorHAnsi"/>
          <w:sz w:val="22"/>
          <w:szCs w:val="22"/>
        </w:rPr>
        <w:t>– šifra 9</w:t>
      </w:r>
      <w:r w:rsidRPr="00CC5EE6">
        <w:rPr>
          <w:rFonts w:ascii="Aptos" w:hAnsi="Aptos" w:cstheme="minorHAnsi"/>
          <w:sz w:val="22"/>
          <w:szCs w:val="22"/>
        </w:rPr>
        <w:t xml:space="preserve"> </w:t>
      </w:r>
      <w:r w:rsidR="00C93507" w:rsidRPr="00CC5EE6">
        <w:rPr>
          <w:rFonts w:ascii="Aptos" w:hAnsi="Aptos" w:cstheme="minorHAnsi"/>
          <w:sz w:val="22"/>
          <w:szCs w:val="22"/>
        </w:rPr>
        <w:t xml:space="preserve"> iznosi </w:t>
      </w:r>
      <w:r w:rsidR="00E731FC">
        <w:rPr>
          <w:rFonts w:ascii="Aptos" w:hAnsi="Aptos" w:cstheme="minorHAnsi"/>
          <w:sz w:val="22"/>
          <w:szCs w:val="22"/>
        </w:rPr>
        <w:t>155.642.478,00</w:t>
      </w:r>
      <w:r w:rsidR="00CC5EE6">
        <w:rPr>
          <w:rFonts w:ascii="Aptos" w:hAnsi="Aptos" w:cstheme="minorHAnsi"/>
          <w:sz w:val="22"/>
          <w:szCs w:val="22"/>
        </w:rPr>
        <w:t xml:space="preserve"> € ili </w:t>
      </w:r>
      <w:r w:rsidR="00E731FC">
        <w:rPr>
          <w:rFonts w:ascii="Aptos" w:hAnsi="Aptos" w:cstheme="minorHAnsi"/>
          <w:sz w:val="22"/>
          <w:szCs w:val="22"/>
        </w:rPr>
        <w:t>1,7</w:t>
      </w:r>
      <w:r w:rsidR="00CC5EE6">
        <w:rPr>
          <w:rFonts w:ascii="Aptos" w:hAnsi="Aptos" w:cstheme="minorHAnsi"/>
          <w:sz w:val="22"/>
          <w:szCs w:val="22"/>
        </w:rPr>
        <w:t>% više u</w:t>
      </w:r>
      <w:r w:rsidR="00C93507" w:rsidRPr="00CC5EE6">
        <w:rPr>
          <w:rFonts w:ascii="Aptos" w:hAnsi="Aptos" w:cstheme="minorHAnsi"/>
          <w:sz w:val="22"/>
          <w:szCs w:val="22"/>
        </w:rPr>
        <w:t xml:space="preserve"> odnosu na iste podatke  u prethodnom obračunskom razdoblju</w:t>
      </w:r>
      <w:r w:rsidR="00EB243E" w:rsidRPr="00CC5EE6">
        <w:rPr>
          <w:rFonts w:ascii="Aptos" w:hAnsi="Aptos" w:cstheme="minorHAnsi"/>
          <w:sz w:val="22"/>
          <w:szCs w:val="22"/>
        </w:rPr>
        <w:t>.</w:t>
      </w:r>
      <w:r w:rsidR="00CB0A78" w:rsidRPr="00CC5EE6">
        <w:rPr>
          <w:rFonts w:ascii="Aptos" w:hAnsi="Aptos" w:cstheme="minorHAnsi"/>
          <w:sz w:val="22"/>
          <w:szCs w:val="22"/>
        </w:rPr>
        <w:t xml:space="preserve">  </w:t>
      </w:r>
    </w:p>
    <w:p w14:paraId="7EC8FC48" w14:textId="77777777" w:rsidR="00E731FC" w:rsidRDefault="00E731FC" w:rsidP="00E731FC">
      <w:pPr>
        <w:spacing w:before="60" w:after="60"/>
        <w:ind w:right="-380"/>
        <w:jc w:val="both"/>
        <w:rPr>
          <w:rFonts w:ascii="Aptos" w:hAnsi="Aptos" w:cstheme="minorHAnsi"/>
          <w:sz w:val="22"/>
          <w:szCs w:val="22"/>
        </w:rPr>
      </w:pPr>
    </w:p>
    <w:p w14:paraId="3C7E300F" w14:textId="77777777" w:rsidR="00E731FC" w:rsidRDefault="00E731FC" w:rsidP="00E731FC">
      <w:pPr>
        <w:spacing w:before="60" w:after="60"/>
        <w:ind w:right="-380"/>
        <w:jc w:val="both"/>
        <w:rPr>
          <w:rFonts w:ascii="Aptos" w:hAnsi="Aptos" w:cstheme="minorHAnsi"/>
          <w:sz w:val="22"/>
          <w:szCs w:val="22"/>
        </w:rPr>
      </w:pPr>
    </w:p>
    <w:p w14:paraId="27CA76AA" w14:textId="77777777" w:rsidR="00E731FC" w:rsidRDefault="00E731FC" w:rsidP="00E731FC">
      <w:pPr>
        <w:spacing w:before="60" w:after="60"/>
        <w:ind w:right="-380"/>
        <w:jc w:val="both"/>
        <w:rPr>
          <w:rFonts w:ascii="Aptos" w:hAnsi="Aptos" w:cstheme="minorHAnsi"/>
          <w:sz w:val="22"/>
          <w:szCs w:val="22"/>
        </w:rPr>
      </w:pPr>
    </w:p>
    <w:p w14:paraId="69512DEF" w14:textId="77777777" w:rsidR="00E731FC" w:rsidRPr="00E731FC" w:rsidRDefault="00E731FC" w:rsidP="00E731FC">
      <w:pPr>
        <w:spacing w:before="60" w:after="60"/>
        <w:ind w:right="-380"/>
        <w:jc w:val="both"/>
        <w:rPr>
          <w:rFonts w:ascii="Aptos" w:hAnsi="Aptos" w:cstheme="minorHAnsi"/>
          <w:sz w:val="22"/>
          <w:szCs w:val="22"/>
        </w:rPr>
      </w:pPr>
    </w:p>
    <w:p w14:paraId="7A94DF5A" w14:textId="1DCAEFAD" w:rsidR="00D51A7F" w:rsidRPr="00922A99" w:rsidRDefault="00D51A7F" w:rsidP="009C645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9" w:color="auto"/>
        </w:pBdr>
        <w:spacing w:before="60" w:after="60"/>
        <w:ind w:left="-425"/>
        <w:jc w:val="both"/>
        <w:rPr>
          <w:rFonts w:ascii="Aptos" w:hAnsi="Aptos" w:cstheme="minorHAnsi"/>
          <w:b/>
          <w:sz w:val="22"/>
          <w:szCs w:val="22"/>
        </w:rPr>
      </w:pPr>
      <w:r w:rsidRPr="00922A99">
        <w:rPr>
          <w:rFonts w:ascii="Aptos" w:hAnsi="Aptos" w:cstheme="minorHAnsi"/>
          <w:b/>
          <w:sz w:val="22"/>
          <w:szCs w:val="22"/>
        </w:rPr>
        <w:lastRenderedPageBreak/>
        <w:t>ŠIFRA B001 - IMOVINA</w:t>
      </w:r>
    </w:p>
    <w:p w14:paraId="00736E6F" w14:textId="097F0C09" w:rsidR="005C3EC0" w:rsidRPr="00F61B8D" w:rsidRDefault="005C3EC0" w:rsidP="00F61B8D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>Bilješka 2.</w:t>
      </w:r>
    </w:p>
    <w:p w14:paraId="170D907D" w14:textId="17CBCC90" w:rsidR="005E5645" w:rsidRPr="00F61B8D" w:rsidRDefault="005E5645" w:rsidP="005E5645">
      <w:pPr>
        <w:pStyle w:val="Tijeloteksta-uvlaka3"/>
        <w:spacing w:before="60" w:after="60"/>
        <w:ind w:left="-426" w:firstLine="0"/>
        <w:rPr>
          <w:rFonts w:ascii="Aptos" w:hAnsi="Aptos" w:cstheme="minorHAnsi"/>
          <w:b/>
          <w:sz w:val="22"/>
          <w:szCs w:val="22"/>
        </w:rPr>
      </w:pPr>
      <w:r w:rsidRPr="00F61B8D">
        <w:rPr>
          <w:rFonts w:ascii="Aptos" w:hAnsi="Aptos" w:cstheme="minorHAnsi"/>
          <w:b/>
          <w:sz w:val="22"/>
          <w:szCs w:val="22"/>
        </w:rPr>
        <w:t>ŠIFRA B002 – Nefinancijska imovina</w:t>
      </w:r>
    </w:p>
    <w:p w14:paraId="7E6CB67E" w14:textId="105E141A" w:rsidR="005E5645" w:rsidRPr="00410ADF" w:rsidRDefault="005E5645" w:rsidP="005E5645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410ADF">
        <w:rPr>
          <w:rFonts w:ascii="Aptos" w:hAnsi="Aptos" w:cstheme="minorHAnsi"/>
          <w:sz w:val="22"/>
          <w:szCs w:val="22"/>
        </w:rPr>
        <w:t>Ukupna vrijednost nefinancijske imovine  na dan 31.12.202</w:t>
      </w:r>
      <w:r w:rsidR="00CC2A78">
        <w:rPr>
          <w:rFonts w:ascii="Aptos" w:hAnsi="Aptos" w:cstheme="minorHAnsi"/>
          <w:sz w:val="22"/>
          <w:szCs w:val="22"/>
        </w:rPr>
        <w:t>4</w:t>
      </w:r>
      <w:r w:rsidRPr="00410ADF">
        <w:rPr>
          <w:rFonts w:ascii="Aptos" w:hAnsi="Aptos" w:cstheme="minorHAnsi"/>
          <w:sz w:val="22"/>
          <w:szCs w:val="22"/>
        </w:rPr>
        <w:t xml:space="preserve">. godine iznosi </w:t>
      </w:r>
      <w:r w:rsidR="00CC2A78">
        <w:rPr>
          <w:rFonts w:ascii="Aptos" w:hAnsi="Aptos" w:cstheme="minorHAnsi"/>
          <w:sz w:val="22"/>
          <w:szCs w:val="22"/>
        </w:rPr>
        <w:t>116.111.666,12</w:t>
      </w:r>
      <w:r w:rsidR="00410ADF">
        <w:rPr>
          <w:rFonts w:ascii="Aptos" w:hAnsi="Aptos" w:cstheme="minorHAnsi"/>
          <w:sz w:val="22"/>
          <w:szCs w:val="22"/>
        </w:rPr>
        <w:t xml:space="preserve"> €</w:t>
      </w:r>
      <w:r w:rsidRPr="00410ADF">
        <w:rPr>
          <w:rFonts w:ascii="Aptos" w:hAnsi="Aptos" w:cstheme="minorHAnsi"/>
          <w:sz w:val="22"/>
          <w:szCs w:val="22"/>
        </w:rPr>
        <w:t>, što je u odnosu na vrijednost iste u 202</w:t>
      </w:r>
      <w:r w:rsidR="00CC2A78">
        <w:rPr>
          <w:rFonts w:ascii="Aptos" w:hAnsi="Aptos" w:cstheme="minorHAnsi"/>
          <w:sz w:val="22"/>
          <w:szCs w:val="22"/>
        </w:rPr>
        <w:t>3</w:t>
      </w:r>
      <w:r w:rsidRPr="00410ADF">
        <w:rPr>
          <w:rFonts w:ascii="Aptos" w:hAnsi="Aptos" w:cstheme="minorHAnsi"/>
          <w:sz w:val="22"/>
          <w:szCs w:val="22"/>
        </w:rPr>
        <w:t xml:space="preserve">. godini više za </w:t>
      </w:r>
      <w:r w:rsidR="00CC2A78">
        <w:rPr>
          <w:rFonts w:ascii="Aptos" w:hAnsi="Aptos" w:cstheme="minorHAnsi"/>
          <w:sz w:val="22"/>
          <w:szCs w:val="22"/>
        </w:rPr>
        <w:t>0,9</w:t>
      </w:r>
      <w:r w:rsidRPr="00410ADF">
        <w:rPr>
          <w:rFonts w:ascii="Aptos" w:hAnsi="Aptos" w:cstheme="minorHAnsi"/>
          <w:sz w:val="22"/>
          <w:szCs w:val="22"/>
        </w:rPr>
        <w:t>%.</w:t>
      </w:r>
    </w:p>
    <w:p w14:paraId="2BA1EA9F" w14:textId="6EFC974B" w:rsidR="005E5645" w:rsidRDefault="005E5645" w:rsidP="005E5645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1C2994">
        <w:rPr>
          <w:rFonts w:ascii="Aptos" w:hAnsi="Aptos" w:cstheme="minorHAnsi"/>
          <w:sz w:val="22"/>
          <w:szCs w:val="22"/>
        </w:rPr>
        <w:t>Ispravak vrijednosti nefinancijske imovine za 202</w:t>
      </w:r>
      <w:r w:rsidR="00CC2A78">
        <w:rPr>
          <w:rFonts w:ascii="Aptos" w:hAnsi="Aptos" w:cstheme="minorHAnsi"/>
          <w:sz w:val="22"/>
          <w:szCs w:val="22"/>
        </w:rPr>
        <w:t>4</w:t>
      </w:r>
      <w:r w:rsidRPr="001C2994">
        <w:rPr>
          <w:rFonts w:ascii="Aptos" w:hAnsi="Aptos" w:cstheme="minorHAnsi"/>
          <w:sz w:val="22"/>
          <w:szCs w:val="22"/>
        </w:rPr>
        <w:t>. godinu proveden je linearnom metodom uz primjenu zakonskih  stopa te ukupno obračunata amortizacija nefinancijske imovine za 202</w:t>
      </w:r>
      <w:r w:rsidR="00CC2A78">
        <w:rPr>
          <w:rFonts w:ascii="Aptos" w:hAnsi="Aptos" w:cstheme="minorHAnsi"/>
          <w:sz w:val="22"/>
          <w:szCs w:val="22"/>
        </w:rPr>
        <w:t>4</w:t>
      </w:r>
      <w:r w:rsidRPr="001C2994">
        <w:rPr>
          <w:rFonts w:ascii="Aptos" w:hAnsi="Aptos" w:cstheme="minorHAnsi"/>
          <w:sz w:val="22"/>
          <w:szCs w:val="22"/>
        </w:rPr>
        <w:t>. godinu iznosi</w:t>
      </w:r>
      <w:r w:rsidR="001C2994">
        <w:rPr>
          <w:rFonts w:ascii="Aptos" w:hAnsi="Aptos" w:cstheme="minorHAnsi"/>
          <w:sz w:val="22"/>
          <w:szCs w:val="22"/>
        </w:rPr>
        <w:t xml:space="preserve"> </w:t>
      </w:r>
      <w:r w:rsidR="00CC2A78" w:rsidRPr="00CC2A78">
        <w:rPr>
          <w:rFonts w:ascii="Aptos" w:hAnsi="Aptos" w:cstheme="minorHAnsi"/>
          <w:sz w:val="22"/>
          <w:szCs w:val="22"/>
        </w:rPr>
        <w:t>25.741.861,98</w:t>
      </w:r>
      <w:r w:rsidR="00CC2A78">
        <w:rPr>
          <w:rFonts w:ascii="Aptos" w:hAnsi="Aptos" w:cstheme="minorHAnsi"/>
          <w:sz w:val="22"/>
          <w:szCs w:val="22"/>
        </w:rPr>
        <w:t xml:space="preserve"> </w:t>
      </w:r>
      <w:r w:rsidR="001C2994">
        <w:rPr>
          <w:rFonts w:ascii="Aptos" w:hAnsi="Aptos" w:cstheme="minorHAnsi"/>
          <w:sz w:val="22"/>
          <w:szCs w:val="22"/>
        </w:rPr>
        <w:t>€</w:t>
      </w:r>
      <w:r w:rsidRPr="001C2994">
        <w:rPr>
          <w:rFonts w:ascii="Aptos" w:hAnsi="Aptos" w:cstheme="minorHAnsi"/>
          <w:sz w:val="22"/>
          <w:szCs w:val="22"/>
        </w:rPr>
        <w:t>.</w:t>
      </w:r>
    </w:p>
    <w:p w14:paraId="13ADDE4B" w14:textId="0942F00B" w:rsidR="00F41919" w:rsidRPr="00F61B8D" w:rsidRDefault="00F41919" w:rsidP="00F61B8D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>Bilješka 3.</w:t>
      </w:r>
    </w:p>
    <w:p w14:paraId="7DB2B07F" w14:textId="77777777" w:rsidR="005E5645" w:rsidRPr="00F61B8D" w:rsidRDefault="005E5645" w:rsidP="005E5645">
      <w:pPr>
        <w:pStyle w:val="Tijeloteksta-uvlaka3"/>
        <w:spacing w:before="60" w:after="60"/>
        <w:ind w:left="-426" w:firstLine="0"/>
        <w:rPr>
          <w:rFonts w:ascii="Aptos" w:hAnsi="Aptos" w:cstheme="minorHAnsi"/>
          <w:b/>
          <w:sz w:val="22"/>
          <w:szCs w:val="22"/>
        </w:rPr>
      </w:pPr>
      <w:r w:rsidRPr="00F61B8D">
        <w:rPr>
          <w:rFonts w:ascii="Aptos" w:hAnsi="Aptos" w:cstheme="minorHAnsi"/>
          <w:b/>
          <w:sz w:val="22"/>
          <w:szCs w:val="22"/>
        </w:rPr>
        <w:t>ŠIFRA 01 - Neproizvedena dugotrajna imovina</w:t>
      </w:r>
    </w:p>
    <w:p w14:paraId="4B29F711" w14:textId="703F2CC4" w:rsidR="005E5645" w:rsidRPr="00F61B8D" w:rsidRDefault="005E5645" w:rsidP="005E5645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F61B8D">
        <w:rPr>
          <w:rFonts w:ascii="Aptos" w:hAnsi="Aptos" w:cstheme="minorHAnsi"/>
          <w:sz w:val="22"/>
          <w:szCs w:val="22"/>
        </w:rPr>
        <w:t>Vrijednost neproizvedene dugotrajne imovine u odnosu na vrijednost iste u 202</w:t>
      </w:r>
      <w:r w:rsidR="00CC2A78">
        <w:rPr>
          <w:rFonts w:ascii="Aptos" w:hAnsi="Aptos" w:cstheme="minorHAnsi"/>
          <w:sz w:val="22"/>
          <w:szCs w:val="22"/>
        </w:rPr>
        <w:t>3</w:t>
      </w:r>
      <w:r w:rsidRPr="00F61B8D">
        <w:rPr>
          <w:rFonts w:ascii="Aptos" w:hAnsi="Aptos" w:cstheme="minorHAnsi"/>
          <w:sz w:val="22"/>
          <w:szCs w:val="22"/>
        </w:rPr>
        <w:t xml:space="preserve">. godini </w:t>
      </w:r>
      <w:r w:rsidR="00410ADF">
        <w:rPr>
          <w:rFonts w:ascii="Aptos" w:hAnsi="Aptos" w:cstheme="minorHAnsi"/>
          <w:sz w:val="22"/>
          <w:szCs w:val="22"/>
        </w:rPr>
        <w:t xml:space="preserve">veća je za </w:t>
      </w:r>
      <w:r w:rsidR="00CC2A78">
        <w:rPr>
          <w:rFonts w:ascii="Aptos" w:hAnsi="Aptos" w:cstheme="minorHAnsi"/>
          <w:sz w:val="22"/>
          <w:szCs w:val="22"/>
        </w:rPr>
        <w:t>0,3</w:t>
      </w:r>
      <w:r w:rsidR="00410ADF">
        <w:rPr>
          <w:rFonts w:ascii="Aptos" w:hAnsi="Aptos" w:cstheme="minorHAnsi"/>
          <w:sz w:val="22"/>
          <w:szCs w:val="22"/>
        </w:rPr>
        <w:t>% i</w:t>
      </w:r>
      <w:r w:rsidRPr="00F61B8D">
        <w:rPr>
          <w:rFonts w:ascii="Aptos" w:hAnsi="Aptos" w:cstheme="minorHAnsi"/>
          <w:sz w:val="22"/>
          <w:szCs w:val="22"/>
        </w:rPr>
        <w:t xml:space="preserve">  iznosi </w:t>
      </w:r>
      <w:r w:rsidR="00690D8D">
        <w:rPr>
          <w:rFonts w:ascii="Aptos" w:hAnsi="Aptos" w:cstheme="minorHAnsi"/>
          <w:sz w:val="22"/>
          <w:szCs w:val="22"/>
        </w:rPr>
        <w:t>71.</w:t>
      </w:r>
      <w:r w:rsidR="00CC2A78">
        <w:rPr>
          <w:rFonts w:ascii="Aptos" w:hAnsi="Aptos" w:cstheme="minorHAnsi"/>
          <w:sz w:val="22"/>
          <w:szCs w:val="22"/>
        </w:rPr>
        <w:t>867.511,90</w:t>
      </w:r>
      <w:r w:rsidR="00410ADF">
        <w:rPr>
          <w:rFonts w:ascii="Aptos" w:hAnsi="Aptos" w:cstheme="minorHAnsi"/>
          <w:sz w:val="22"/>
          <w:szCs w:val="22"/>
        </w:rPr>
        <w:t xml:space="preserve"> €</w:t>
      </w:r>
      <w:r w:rsidRPr="00F61B8D">
        <w:rPr>
          <w:rFonts w:ascii="Aptos" w:hAnsi="Aptos" w:cstheme="minorHAnsi"/>
          <w:sz w:val="22"/>
          <w:szCs w:val="22"/>
        </w:rPr>
        <w:t xml:space="preserve">.  </w:t>
      </w:r>
    </w:p>
    <w:p w14:paraId="592A68B9" w14:textId="37BA00BA" w:rsidR="00F41919" w:rsidRPr="00F61B8D" w:rsidRDefault="00F41919" w:rsidP="00F61B8D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>Bilješka 4.</w:t>
      </w:r>
    </w:p>
    <w:p w14:paraId="23F815A1" w14:textId="77777777" w:rsidR="005E5645" w:rsidRPr="00F61B8D" w:rsidRDefault="005E5645" w:rsidP="005E5645">
      <w:pPr>
        <w:pStyle w:val="Tijeloteksta-uvlaka3"/>
        <w:spacing w:before="60" w:after="60"/>
        <w:ind w:left="-426" w:firstLine="0"/>
        <w:rPr>
          <w:rFonts w:ascii="Aptos" w:hAnsi="Aptos" w:cstheme="minorHAnsi"/>
          <w:b/>
          <w:sz w:val="22"/>
          <w:szCs w:val="22"/>
        </w:rPr>
      </w:pPr>
      <w:r w:rsidRPr="00F61B8D">
        <w:rPr>
          <w:rFonts w:ascii="Aptos" w:hAnsi="Aptos" w:cstheme="minorHAnsi"/>
          <w:b/>
          <w:sz w:val="22"/>
          <w:szCs w:val="22"/>
        </w:rPr>
        <w:t>ŠIFRA 011 – Materijalna imovina – prirodna bogatstva</w:t>
      </w:r>
    </w:p>
    <w:p w14:paraId="30362C26" w14:textId="21A10A47" w:rsidR="00486C5C" w:rsidRDefault="005E5645" w:rsidP="00966A1C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F61B8D">
        <w:rPr>
          <w:rFonts w:ascii="Aptos" w:hAnsi="Aptos" w:cstheme="minorHAnsi"/>
          <w:sz w:val="22"/>
          <w:szCs w:val="22"/>
        </w:rPr>
        <w:t xml:space="preserve">Vrijednost materijalne imovine na kraju obračunskog razdoblja iznosi  </w:t>
      </w:r>
      <w:r w:rsidR="00410ADF">
        <w:rPr>
          <w:rFonts w:ascii="Aptos" w:hAnsi="Aptos" w:cstheme="minorHAnsi"/>
          <w:sz w:val="22"/>
          <w:szCs w:val="22"/>
        </w:rPr>
        <w:t>70.</w:t>
      </w:r>
      <w:r w:rsidR="00CC2A78">
        <w:rPr>
          <w:rFonts w:ascii="Aptos" w:hAnsi="Aptos" w:cstheme="minorHAnsi"/>
          <w:sz w:val="22"/>
          <w:szCs w:val="22"/>
        </w:rPr>
        <w:t>485.465,78</w:t>
      </w:r>
      <w:r w:rsidR="00410ADF">
        <w:rPr>
          <w:rFonts w:ascii="Aptos" w:hAnsi="Aptos" w:cstheme="minorHAnsi"/>
          <w:sz w:val="22"/>
          <w:szCs w:val="22"/>
        </w:rPr>
        <w:t xml:space="preserve"> €, što je više za </w:t>
      </w:r>
      <w:r w:rsidR="00CC2A78">
        <w:rPr>
          <w:rFonts w:ascii="Aptos" w:hAnsi="Aptos" w:cstheme="minorHAnsi"/>
          <w:sz w:val="22"/>
          <w:szCs w:val="22"/>
        </w:rPr>
        <w:t>0,1</w:t>
      </w:r>
      <w:r w:rsidR="00410ADF">
        <w:rPr>
          <w:rFonts w:ascii="Aptos" w:hAnsi="Aptos" w:cstheme="minorHAnsi"/>
          <w:sz w:val="22"/>
          <w:szCs w:val="22"/>
        </w:rPr>
        <w:t>% u odnosu na prošlu godinu</w:t>
      </w:r>
      <w:r w:rsidR="00486C5C">
        <w:rPr>
          <w:rFonts w:ascii="Aptos" w:hAnsi="Aptos" w:cstheme="minorHAnsi"/>
          <w:sz w:val="22"/>
          <w:szCs w:val="22"/>
        </w:rPr>
        <w:t>.</w:t>
      </w:r>
    </w:p>
    <w:p w14:paraId="33F6275B" w14:textId="2DD0E22A" w:rsidR="00A12425" w:rsidRDefault="00B530F1" w:rsidP="000640EF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922A99">
        <w:rPr>
          <w:rFonts w:ascii="Aptos" w:hAnsi="Aptos" w:cstheme="minorHAnsi"/>
          <w:sz w:val="22"/>
          <w:szCs w:val="22"/>
        </w:rPr>
        <w:t xml:space="preserve">Smanjenje vrijednosti zemljišta realizirano je u iznosu od </w:t>
      </w:r>
      <w:r w:rsidR="00922A99">
        <w:rPr>
          <w:rFonts w:ascii="Aptos" w:hAnsi="Aptos" w:cstheme="minorHAnsi"/>
          <w:sz w:val="22"/>
          <w:szCs w:val="22"/>
        </w:rPr>
        <w:t>137,70</w:t>
      </w:r>
      <w:r w:rsidRPr="00922A99">
        <w:rPr>
          <w:rFonts w:ascii="Aptos" w:hAnsi="Aptos" w:cstheme="minorHAnsi"/>
          <w:sz w:val="22"/>
          <w:szCs w:val="22"/>
        </w:rPr>
        <w:t xml:space="preserve"> € uslijed </w:t>
      </w:r>
      <w:r w:rsidR="005E5645" w:rsidRPr="00922A99">
        <w:rPr>
          <w:rFonts w:ascii="Aptos" w:hAnsi="Aptos" w:cstheme="minorHAnsi"/>
          <w:sz w:val="22"/>
          <w:szCs w:val="22"/>
        </w:rPr>
        <w:t xml:space="preserve">prodaje građevinskog zemljišta </w:t>
      </w:r>
      <w:r w:rsidR="00922A99">
        <w:rPr>
          <w:rFonts w:ascii="Aptos" w:hAnsi="Aptos" w:cstheme="minorHAnsi"/>
          <w:sz w:val="22"/>
          <w:szCs w:val="22"/>
        </w:rPr>
        <w:t>fizičkoj osobi temeljem kupoprodajnog ugovora iz 2019. godine</w:t>
      </w:r>
      <w:r w:rsidRPr="00922A99">
        <w:rPr>
          <w:rFonts w:ascii="Aptos" w:hAnsi="Aptos" w:cstheme="minorHAnsi"/>
          <w:sz w:val="22"/>
          <w:szCs w:val="22"/>
        </w:rPr>
        <w:t>.</w:t>
      </w:r>
      <w:r w:rsidR="000640EF">
        <w:rPr>
          <w:rFonts w:ascii="Aptos" w:hAnsi="Aptos" w:cstheme="minorHAnsi"/>
          <w:sz w:val="22"/>
          <w:szCs w:val="22"/>
        </w:rPr>
        <w:t xml:space="preserve"> </w:t>
      </w:r>
      <w:r w:rsidR="005E5645" w:rsidRPr="00922A99">
        <w:rPr>
          <w:rFonts w:ascii="Aptos" w:hAnsi="Aptos" w:cstheme="minorHAnsi"/>
          <w:sz w:val="22"/>
          <w:szCs w:val="22"/>
        </w:rPr>
        <w:t>Povećanje vrijednosti zemljišta</w:t>
      </w:r>
      <w:r w:rsidR="008E32DD" w:rsidRPr="00922A99">
        <w:rPr>
          <w:rFonts w:ascii="Aptos" w:hAnsi="Aptos" w:cstheme="minorHAnsi"/>
          <w:sz w:val="22"/>
          <w:szCs w:val="22"/>
        </w:rPr>
        <w:t xml:space="preserve"> iznosi </w:t>
      </w:r>
      <w:r w:rsidR="00922A99" w:rsidRPr="00922A99">
        <w:rPr>
          <w:rFonts w:ascii="Aptos" w:hAnsi="Aptos" w:cstheme="minorHAnsi"/>
          <w:sz w:val="22"/>
          <w:szCs w:val="22"/>
        </w:rPr>
        <w:t>94.325,05</w:t>
      </w:r>
      <w:r w:rsidR="00922A99">
        <w:rPr>
          <w:rFonts w:ascii="Aptos" w:hAnsi="Aptos" w:cstheme="minorHAnsi"/>
          <w:sz w:val="22"/>
          <w:szCs w:val="22"/>
        </w:rPr>
        <w:t xml:space="preserve"> </w:t>
      </w:r>
      <w:r w:rsidR="008E32DD" w:rsidRPr="00922A99">
        <w:rPr>
          <w:rFonts w:ascii="Aptos" w:hAnsi="Aptos" w:cstheme="minorHAnsi"/>
          <w:sz w:val="22"/>
          <w:szCs w:val="22"/>
        </w:rPr>
        <w:t xml:space="preserve">€, </w:t>
      </w:r>
      <w:r w:rsidR="00922A99">
        <w:rPr>
          <w:rFonts w:ascii="Aptos" w:hAnsi="Aptos" w:cstheme="minorHAnsi"/>
          <w:sz w:val="22"/>
          <w:szCs w:val="22"/>
        </w:rPr>
        <w:t>temeljem kupoprodajnih ugovora u</w:t>
      </w:r>
      <w:r w:rsidR="0083594A" w:rsidRPr="00922A99">
        <w:rPr>
          <w:rFonts w:ascii="Aptos" w:hAnsi="Aptos" w:cstheme="minorHAnsi"/>
          <w:sz w:val="22"/>
          <w:szCs w:val="22"/>
        </w:rPr>
        <w:t xml:space="preserve"> svrhu izgradnje komunalne infrastrukture </w:t>
      </w:r>
      <w:r w:rsidR="00922A99">
        <w:rPr>
          <w:rFonts w:ascii="Aptos" w:hAnsi="Aptos" w:cstheme="minorHAnsi"/>
          <w:sz w:val="22"/>
          <w:szCs w:val="22"/>
        </w:rPr>
        <w:t>na području Praputnjaka, Hreljina i Industrijske zone Kukuljanovo.</w:t>
      </w:r>
      <w:r w:rsidR="00A12425">
        <w:rPr>
          <w:rFonts w:ascii="Aptos" w:hAnsi="Aptos" w:cstheme="minorHAnsi"/>
          <w:sz w:val="22"/>
          <w:szCs w:val="22"/>
        </w:rPr>
        <w:t xml:space="preserve"> </w:t>
      </w:r>
    </w:p>
    <w:p w14:paraId="522A4A94" w14:textId="44E98895" w:rsidR="00BC207E" w:rsidRPr="00BC207E" w:rsidRDefault="00BC207E" w:rsidP="00BC207E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 xml:space="preserve">Bilješka </w:t>
      </w:r>
      <w:r>
        <w:rPr>
          <w:rFonts w:ascii="Aptos" w:hAnsi="Aptos" w:cs="Calibri"/>
          <w:b/>
          <w:bCs/>
          <w:color w:val="000000"/>
          <w:sz w:val="22"/>
          <w:szCs w:val="22"/>
        </w:rPr>
        <w:t>5</w:t>
      </w: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346D1D24" w14:textId="77777777" w:rsidR="005E5645" w:rsidRPr="00F61B8D" w:rsidRDefault="005E5645" w:rsidP="00966A1C">
      <w:pPr>
        <w:pStyle w:val="Tijeloteksta-uvlaka3"/>
        <w:spacing w:before="60" w:after="60"/>
        <w:ind w:left="-426" w:firstLine="0"/>
        <w:rPr>
          <w:rFonts w:ascii="Aptos" w:hAnsi="Aptos" w:cstheme="minorHAnsi"/>
          <w:b/>
          <w:sz w:val="22"/>
          <w:szCs w:val="22"/>
        </w:rPr>
      </w:pPr>
      <w:r w:rsidRPr="00F61B8D">
        <w:rPr>
          <w:rFonts w:ascii="Aptos" w:hAnsi="Aptos" w:cstheme="minorHAnsi"/>
          <w:b/>
          <w:sz w:val="22"/>
          <w:szCs w:val="22"/>
        </w:rPr>
        <w:t>ŠIFRA 012 - Nematerijalna imovina</w:t>
      </w:r>
    </w:p>
    <w:p w14:paraId="75EC2415" w14:textId="5E37601C" w:rsidR="00EC6951" w:rsidRDefault="005E5645" w:rsidP="00E26668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F61B8D">
        <w:rPr>
          <w:rFonts w:ascii="Aptos" w:hAnsi="Aptos" w:cstheme="minorHAnsi"/>
          <w:sz w:val="22"/>
          <w:szCs w:val="22"/>
        </w:rPr>
        <w:t>Nabavna vrijednost nematerijalne imovine na kraju 202</w:t>
      </w:r>
      <w:r w:rsidR="00922A99">
        <w:rPr>
          <w:rFonts w:ascii="Aptos" w:hAnsi="Aptos" w:cstheme="minorHAnsi"/>
          <w:sz w:val="22"/>
          <w:szCs w:val="22"/>
        </w:rPr>
        <w:t>4</w:t>
      </w:r>
      <w:r w:rsidRPr="00F61B8D">
        <w:rPr>
          <w:rFonts w:ascii="Aptos" w:hAnsi="Aptos" w:cstheme="minorHAnsi"/>
          <w:sz w:val="22"/>
          <w:szCs w:val="22"/>
        </w:rPr>
        <w:t xml:space="preserve">. godine iznosi </w:t>
      </w:r>
      <w:r w:rsidR="00922A99">
        <w:rPr>
          <w:rFonts w:ascii="Aptos" w:hAnsi="Aptos" w:cstheme="minorHAnsi"/>
          <w:sz w:val="22"/>
          <w:szCs w:val="22"/>
        </w:rPr>
        <w:t>1.589.300,55</w:t>
      </w:r>
      <w:r w:rsidR="00EC6951">
        <w:rPr>
          <w:rFonts w:ascii="Aptos" w:hAnsi="Aptos" w:cstheme="minorHAnsi"/>
          <w:sz w:val="22"/>
          <w:szCs w:val="22"/>
        </w:rPr>
        <w:t xml:space="preserve"> €</w:t>
      </w:r>
      <w:r w:rsidR="00922A99">
        <w:rPr>
          <w:rFonts w:ascii="Aptos" w:hAnsi="Aptos" w:cstheme="minorHAnsi"/>
          <w:sz w:val="22"/>
          <w:szCs w:val="22"/>
        </w:rPr>
        <w:t>, a obuhvaća u</w:t>
      </w:r>
      <w:r w:rsidR="00922A99" w:rsidRPr="00922A99">
        <w:rPr>
          <w:rFonts w:ascii="Aptos" w:hAnsi="Aptos" w:cstheme="minorHAnsi"/>
          <w:sz w:val="22"/>
          <w:szCs w:val="22"/>
        </w:rPr>
        <w:t>laganja na tuđoj imovini radi prava korištenja</w:t>
      </w:r>
      <w:r w:rsidRPr="00F61B8D">
        <w:rPr>
          <w:rFonts w:ascii="Aptos" w:hAnsi="Aptos" w:cstheme="minorHAnsi"/>
          <w:sz w:val="22"/>
          <w:szCs w:val="22"/>
        </w:rPr>
        <w:t xml:space="preserve">.  U odnosu na </w:t>
      </w:r>
      <w:r w:rsidR="00EC6951">
        <w:rPr>
          <w:rFonts w:ascii="Aptos" w:hAnsi="Aptos" w:cstheme="minorHAnsi"/>
          <w:sz w:val="22"/>
          <w:szCs w:val="22"/>
        </w:rPr>
        <w:t>prošlogodišnje razdoblje vrijednost ove imovine</w:t>
      </w:r>
      <w:r w:rsidRPr="00F61B8D">
        <w:rPr>
          <w:rFonts w:ascii="Aptos" w:hAnsi="Aptos" w:cstheme="minorHAnsi"/>
          <w:sz w:val="22"/>
          <w:szCs w:val="22"/>
        </w:rPr>
        <w:t xml:space="preserve"> </w:t>
      </w:r>
      <w:r w:rsidR="00EC6951">
        <w:rPr>
          <w:rFonts w:ascii="Aptos" w:hAnsi="Aptos" w:cstheme="minorHAnsi"/>
          <w:sz w:val="22"/>
          <w:szCs w:val="22"/>
        </w:rPr>
        <w:t>veća je</w:t>
      </w:r>
      <w:r w:rsidRPr="00F61B8D">
        <w:rPr>
          <w:rFonts w:ascii="Aptos" w:hAnsi="Aptos" w:cstheme="minorHAnsi"/>
          <w:sz w:val="22"/>
          <w:szCs w:val="22"/>
        </w:rPr>
        <w:t xml:space="preserve"> za </w:t>
      </w:r>
      <w:r w:rsidR="00922A99">
        <w:rPr>
          <w:rFonts w:ascii="Aptos" w:hAnsi="Aptos" w:cstheme="minorHAnsi"/>
          <w:sz w:val="22"/>
          <w:szCs w:val="22"/>
        </w:rPr>
        <w:t>9,1</w:t>
      </w:r>
      <w:r w:rsidRPr="00F61B8D">
        <w:rPr>
          <w:rFonts w:ascii="Aptos" w:hAnsi="Aptos" w:cstheme="minorHAnsi"/>
          <w:sz w:val="22"/>
          <w:szCs w:val="22"/>
        </w:rPr>
        <w:t>%</w:t>
      </w:r>
      <w:r w:rsidR="00690D8D">
        <w:rPr>
          <w:rFonts w:ascii="Aptos" w:hAnsi="Aptos" w:cstheme="minorHAnsi"/>
          <w:sz w:val="22"/>
          <w:szCs w:val="22"/>
        </w:rPr>
        <w:t xml:space="preserve"> odnosno za </w:t>
      </w:r>
      <w:r w:rsidR="00922A99" w:rsidRPr="00922A99">
        <w:rPr>
          <w:rFonts w:ascii="Aptos" w:hAnsi="Aptos" w:cstheme="minorHAnsi"/>
          <w:sz w:val="22"/>
          <w:szCs w:val="22"/>
        </w:rPr>
        <w:t>131.994,39</w:t>
      </w:r>
      <w:r w:rsidR="00922A99">
        <w:rPr>
          <w:rFonts w:ascii="Aptos" w:hAnsi="Aptos" w:cstheme="minorHAnsi"/>
          <w:sz w:val="22"/>
          <w:szCs w:val="22"/>
        </w:rPr>
        <w:t xml:space="preserve"> </w:t>
      </w:r>
      <w:r w:rsidR="00EC6951">
        <w:rPr>
          <w:rFonts w:ascii="Aptos" w:hAnsi="Aptos" w:cstheme="minorHAnsi"/>
          <w:sz w:val="22"/>
          <w:szCs w:val="22"/>
        </w:rPr>
        <w:t xml:space="preserve">€ radi financiranja </w:t>
      </w:r>
      <w:r w:rsidR="00922A99" w:rsidRPr="00922A99">
        <w:rPr>
          <w:rFonts w:ascii="Aptos" w:hAnsi="Aptos" w:cstheme="minorHAnsi"/>
          <w:sz w:val="22"/>
          <w:szCs w:val="22"/>
        </w:rPr>
        <w:t xml:space="preserve">sanacije raskrižja </w:t>
      </w:r>
      <w:r w:rsidR="00E26668">
        <w:rPr>
          <w:rFonts w:ascii="Aptos" w:hAnsi="Aptos" w:cstheme="minorHAnsi"/>
          <w:sz w:val="22"/>
          <w:szCs w:val="22"/>
        </w:rPr>
        <w:t>županijske ceste</w:t>
      </w:r>
      <w:r w:rsidR="00922A99" w:rsidRPr="00922A99">
        <w:rPr>
          <w:rFonts w:ascii="Aptos" w:hAnsi="Aptos" w:cstheme="minorHAnsi"/>
          <w:sz w:val="22"/>
          <w:szCs w:val="22"/>
        </w:rPr>
        <w:t xml:space="preserve"> 5059 Škrljevo - groblje</w:t>
      </w:r>
      <w:r w:rsidR="00EC6951">
        <w:rPr>
          <w:rFonts w:ascii="Aptos" w:hAnsi="Aptos" w:cstheme="minorHAnsi"/>
          <w:sz w:val="22"/>
          <w:szCs w:val="22"/>
        </w:rPr>
        <w:t>.</w:t>
      </w:r>
    </w:p>
    <w:p w14:paraId="6DF88CF0" w14:textId="552426B9" w:rsidR="00F41919" w:rsidRPr="00F61B8D" w:rsidRDefault="00F41919" w:rsidP="00F61B8D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>Bilješka 6.</w:t>
      </w:r>
    </w:p>
    <w:p w14:paraId="00C317ED" w14:textId="77777777" w:rsidR="005E5645" w:rsidRPr="00F61B8D" w:rsidRDefault="005E5645" w:rsidP="00966A1C">
      <w:pPr>
        <w:pStyle w:val="Tijeloteksta-uvlaka3"/>
        <w:spacing w:before="60" w:after="60"/>
        <w:ind w:left="-426" w:firstLine="0"/>
        <w:rPr>
          <w:rFonts w:ascii="Aptos" w:hAnsi="Aptos"/>
          <w:b/>
          <w:i/>
          <w:iCs/>
          <w:sz w:val="22"/>
          <w:szCs w:val="22"/>
        </w:rPr>
      </w:pPr>
      <w:r w:rsidRPr="00F61B8D">
        <w:rPr>
          <w:rFonts w:ascii="Aptos" w:hAnsi="Aptos" w:cstheme="minorHAnsi"/>
          <w:b/>
          <w:sz w:val="22"/>
          <w:szCs w:val="22"/>
        </w:rPr>
        <w:t>ŠIFRA 019 - Ispravak vrijednosti  neproizvedene dugotrajne imovine</w:t>
      </w:r>
    </w:p>
    <w:p w14:paraId="57799AAA" w14:textId="5AA56E34" w:rsidR="005E5645" w:rsidRPr="00690D8D" w:rsidRDefault="005E5645" w:rsidP="00966A1C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690D8D">
        <w:rPr>
          <w:rFonts w:ascii="Aptos" w:hAnsi="Aptos" w:cstheme="minorHAnsi"/>
          <w:sz w:val="22"/>
          <w:szCs w:val="22"/>
        </w:rPr>
        <w:t>Stanje ispravka vrijednosti neproizvedene dugotrajne materijalne imovine na kraju 202</w:t>
      </w:r>
      <w:r w:rsidR="00E26668">
        <w:rPr>
          <w:rFonts w:ascii="Aptos" w:hAnsi="Aptos" w:cstheme="minorHAnsi"/>
          <w:sz w:val="22"/>
          <w:szCs w:val="22"/>
        </w:rPr>
        <w:t>4</w:t>
      </w:r>
      <w:r w:rsidRPr="00690D8D">
        <w:rPr>
          <w:rFonts w:ascii="Aptos" w:hAnsi="Aptos" w:cstheme="minorHAnsi"/>
          <w:sz w:val="22"/>
          <w:szCs w:val="22"/>
        </w:rPr>
        <w:t xml:space="preserve">. godine iznosi </w:t>
      </w:r>
      <w:r w:rsidR="00E26668" w:rsidRPr="00E26668">
        <w:rPr>
          <w:rFonts w:ascii="Aptos" w:hAnsi="Aptos" w:cstheme="minorHAnsi"/>
          <w:sz w:val="22"/>
          <w:szCs w:val="22"/>
        </w:rPr>
        <w:t>207.254,43</w:t>
      </w:r>
      <w:r w:rsidR="00E26668">
        <w:rPr>
          <w:rFonts w:ascii="Aptos" w:hAnsi="Aptos" w:cstheme="minorHAnsi"/>
          <w:sz w:val="22"/>
          <w:szCs w:val="22"/>
        </w:rPr>
        <w:t xml:space="preserve"> </w:t>
      </w:r>
      <w:r w:rsidR="00690D8D">
        <w:rPr>
          <w:rFonts w:ascii="Aptos" w:hAnsi="Aptos" w:cstheme="minorHAnsi"/>
          <w:sz w:val="22"/>
          <w:szCs w:val="22"/>
        </w:rPr>
        <w:t>€</w:t>
      </w:r>
      <w:r w:rsidRPr="00690D8D">
        <w:rPr>
          <w:rFonts w:ascii="Aptos" w:hAnsi="Aptos" w:cstheme="minorHAnsi"/>
          <w:sz w:val="22"/>
          <w:szCs w:val="22"/>
        </w:rPr>
        <w:t xml:space="preserve"> </w:t>
      </w:r>
      <w:r w:rsidR="00690D8D">
        <w:rPr>
          <w:rFonts w:ascii="Aptos" w:hAnsi="Aptos" w:cstheme="minorHAnsi"/>
          <w:sz w:val="22"/>
          <w:szCs w:val="22"/>
        </w:rPr>
        <w:t>primjenom</w:t>
      </w:r>
      <w:r w:rsidRPr="00690D8D">
        <w:rPr>
          <w:rFonts w:ascii="Aptos" w:hAnsi="Aptos" w:cstheme="minorHAnsi"/>
          <w:sz w:val="22"/>
          <w:szCs w:val="22"/>
        </w:rPr>
        <w:t xml:space="preserve"> linearn</w:t>
      </w:r>
      <w:r w:rsidR="00690D8D">
        <w:rPr>
          <w:rFonts w:ascii="Aptos" w:hAnsi="Aptos" w:cstheme="minorHAnsi"/>
          <w:sz w:val="22"/>
          <w:szCs w:val="22"/>
        </w:rPr>
        <w:t>e</w:t>
      </w:r>
      <w:r w:rsidRPr="00690D8D">
        <w:rPr>
          <w:rFonts w:ascii="Aptos" w:hAnsi="Aptos" w:cstheme="minorHAnsi"/>
          <w:sz w:val="22"/>
          <w:szCs w:val="22"/>
        </w:rPr>
        <w:t xml:space="preserve"> metod</w:t>
      </w:r>
      <w:r w:rsidR="00690D8D">
        <w:rPr>
          <w:rFonts w:ascii="Aptos" w:hAnsi="Aptos" w:cstheme="minorHAnsi"/>
          <w:sz w:val="22"/>
          <w:szCs w:val="22"/>
        </w:rPr>
        <w:t>e</w:t>
      </w:r>
      <w:r w:rsidRPr="00690D8D">
        <w:rPr>
          <w:rFonts w:ascii="Aptos" w:hAnsi="Aptos" w:cstheme="minorHAnsi"/>
          <w:sz w:val="22"/>
          <w:szCs w:val="22"/>
        </w:rPr>
        <w:t xml:space="preserve"> </w:t>
      </w:r>
      <w:r w:rsidR="00690D8D">
        <w:rPr>
          <w:rFonts w:ascii="Aptos" w:hAnsi="Aptos" w:cstheme="minorHAnsi"/>
          <w:sz w:val="22"/>
          <w:szCs w:val="22"/>
        </w:rPr>
        <w:t xml:space="preserve">i zakonskih </w:t>
      </w:r>
      <w:r w:rsidR="009118B7">
        <w:rPr>
          <w:rFonts w:ascii="Aptos" w:hAnsi="Aptos" w:cstheme="minorHAnsi"/>
          <w:sz w:val="22"/>
          <w:szCs w:val="22"/>
        </w:rPr>
        <w:t xml:space="preserve">amortizacijskih </w:t>
      </w:r>
      <w:r w:rsidR="00690D8D">
        <w:rPr>
          <w:rFonts w:ascii="Aptos" w:hAnsi="Aptos" w:cstheme="minorHAnsi"/>
          <w:sz w:val="22"/>
          <w:szCs w:val="22"/>
        </w:rPr>
        <w:t>stopa</w:t>
      </w:r>
      <w:r w:rsidR="009118B7">
        <w:rPr>
          <w:rFonts w:ascii="Aptos" w:hAnsi="Aptos" w:cstheme="minorHAnsi"/>
          <w:sz w:val="22"/>
          <w:szCs w:val="22"/>
        </w:rPr>
        <w:t>.</w:t>
      </w:r>
    </w:p>
    <w:p w14:paraId="46CD43EC" w14:textId="66EE7786" w:rsidR="00F41919" w:rsidRPr="00F61B8D" w:rsidRDefault="00F41919" w:rsidP="00F61B8D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>Bilješka 7.</w:t>
      </w:r>
    </w:p>
    <w:p w14:paraId="6F2F551B" w14:textId="77777777" w:rsidR="005E5645" w:rsidRPr="00F61B8D" w:rsidRDefault="005E5645" w:rsidP="00966A1C">
      <w:pPr>
        <w:pStyle w:val="Tijeloteksta-uvlaka3"/>
        <w:spacing w:before="60" w:after="60"/>
        <w:ind w:left="-426" w:firstLine="0"/>
        <w:rPr>
          <w:rFonts w:ascii="Aptos" w:hAnsi="Aptos" w:cstheme="minorHAnsi"/>
          <w:b/>
          <w:sz w:val="22"/>
          <w:szCs w:val="22"/>
        </w:rPr>
      </w:pPr>
      <w:r w:rsidRPr="00F61B8D">
        <w:rPr>
          <w:rFonts w:ascii="Aptos" w:hAnsi="Aptos" w:cstheme="minorHAnsi"/>
          <w:b/>
          <w:sz w:val="22"/>
          <w:szCs w:val="22"/>
        </w:rPr>
        <w:t>ŠIFRA 021 - Građevinski objekti</w:t>
      </w:r>
    </w:p>
    <w:p w14:paraId="05E0E0F4" w14:textId="691274F1" w:rsidR="005E5645" w:rsidRPr="00BC207E" w:rsidRDefault="005E5645" w:rsidP="00966A1C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F61B8D">
        <w:rPr>
          <w:rFonts w:ascii="Aptos" w:hAnsi="Aptos" w:cstheme="minorHAnsi"/>
          <w:sz w:val="22"/>
          <w:szCs w:val="22"/>
        </w:rPr>
        <w:t>Ukupna vrijednost građevinskih objekata na dan 31.12.202</w:t>
      </w:r>
      <w:r w:rsidR="00E26668">
        <w:rPr>
          <w:rFonts w:ascii="Aptos" w:hAnsi="Aptos" w:cstheme="minorHAnsi"/>
          <w:sz w:val="22"/>
          <w:szCs w:val="22"/>
        </w:rPr>
        <w:t>4</w:t>
      </w:r>
      <w:r w:rsidRPr="00F61B8D">
        <w:rPr>
          <w:rFonts w:ascii="Aptos" w:hAnsi="Aptos" w:cstheme="minorHAnsi"/>
          <w:sz w:val="22"/>
          <w:szCs w:val="22"/>
        </w:rPr>
        <w:t xml:space="preserve">. godine iznosi </w:t>
      </w:r>
      <w:r w:rsidR="00E26668">
        <w:rPr>
          <w:rFonts w:ascii="Aptos" w:hAnsi="Aptos" w:cstheme="minorHAnsi"/>
          <w:sz w:val="22"/>
          <w:szCs w:val="22"/>
        </w:rPr>
        <w:t>32.811.763,44</w:t>
      </w:r>
      <w:r w:rsidR="00BC207E" w:rsidRPr="00BC207E">
        <w:rPr>
          <w:rFonts w:ascii="Aptos" w:hAnsi="Aptos" w:cstheme="minorHAnsi"/>
          <w:sz w:val="22"/>
          <w:szCs w:val="22"/>
        </w:rPr>
        <w:t xml:space="preserve"> €</w:t>
      </w:r>
      <w:r w:rsidRPr="00F61B8D">
        <w:rPr>
          <w:rFonts w:ascii="Aptos" w:hAnsi="Aptos" w:cstheme="minorHAnsi"/>
          <w:sz w:val="22"/>
          <w:szCs w:val="22"/>
        </w:rPr>
        <w:t xml:space="preserve">, što </w:t>
      </w:r>
      <w:r w:rsidRPr="00BC207E">
        <w:rPr>
          <w:rFonts w:ascii="Aptos" w:hAnsi="Aptos" w:cstheme="minorHAnsi"/>
          <w:sz w:val="22"/>
          <w:szCs w:val="22"/>
        </w:rPr>
        <w:t xml:space="preserve">je za </w:t>
      </w:r>
      <w:r w:rsidR="00E26668">
        <w:rPr>
          <w:rFonts w:ascii="Aptos" w:hAnsi="Aptos" w:cstheme="minorHAnsi"/>
          <w:sz w:val="22"/>
          <w:szCs w:val="22"/>
        </w:rPr>
        <w:t>1,6</w:t>
      </w:r>
      <w:r w:rsidRPr="00BC207E">
        <w:rPr>
          <w:rFonts w:ascii="Aptos" w:hAnsi="Aptos" w:cstheme="minorHAnsi"/>
          <w:sz w:val="22"/>
          <w:szCs w:val="22"/>
        </w:rPr>
        <w:t>% manje u odnosu na vrijednost građevinskih objekata u 202</w:t>
      </w:r>
      <w:r w:rsidR="00E26668">
        <w:rPr>
          <w:rFonts w:ascii="Aptos" w:hAnsi="Aptos" w:cstheme="minorHAnsi"/>
          <w:sz w:val="22"/>
          <w:szCs w:val="22"/>
        </w:rPr>
        <w:t>3</w:t>
      </w:r>
      <w:r w:rsidRPr="00BC207E">
        <w:rPr>
          <w:rFonts w:ascii="Aptos" w:hAnsi="Aptos" w:cstheme="minorHAnsi"/>
          <w:sz w:val="22"/>
          <w:szCs w:val="22"/>
        </w:rPr>
        <w:t>. godini</w:t>
      </w:r>
      <w:r w:rsidR="000640EF">
        <w:rPr>
          <w:rFonts w:ascii="Aptos" w:hAnsi="Aptos" w:cstheme="minorHAnsi"/>
          <w:sz w:val="22"/>
          <w:szCs w:val="22"/>
        </w:rPr>
        <w:t>, a obuhvaća vrijednost:</w:t>
      </w:r>
      <w:r w:rsidRPr="00BC207E">
        <w:rPr>
          <w:rFonts w:ascii="Aptos" w:hAnsi="Aptos" w:cstheme="minorHAnsi"/>
          <w:sz w:val="22"/>
          <w:szCs w:val="22"/>
        </w:rPr>
        <w:t xml:space="preserve"> </w:t>
      </w:r>
    </w:p>
    <w:p w14:paraId="0C640294" w14:textId="0D09D2F0" w:rsidR="005E5645" w:rsidRPr="00F61B8D" w:rsidRDefault="005E5645" w:rsidP="00966A1C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theme="minorHAnsi"/>
          <w:sz w:val="22"/>
          <w:szCs w:val="22"/>
        </w:rPr>
      </w:pPr>
      <w:r w:rsidRPr="00F61B8D">
        <w:rPr>
          <w:rFonts w:ascii="Aptos" w:hAnsi="Aptos" w:cstheme="minorHAnsi"/>
          <w:sz w:val="22"/>
          <w:szCs w:val="22"/>
        </w:rPr>
        <w:t>stambeni</w:t>
      </w:r>
      <w:r w:rsidR="00B92AC9">
        <w:rPr>
          <w:rFonts w:ascii="Aptos" w:hAnsi="Aptos" w:cstheme="minorHAnsi"/>
          <w:sz w:val="22"/>
          <w:szCs w:val="22"/>
        </w:rPr>
        <w:t>h</w:t>
      </w:r>
      <w:r w:rsidRPr="00F61B8D">
        <w:rPr>
          <w:rFonts w:ascii="Aptos" w:hAnsi="Aptos" w:cstheme="minorHAnsi"/>
          <w:sz w:val="22"/>
          <w:szCs w:val="22"/>
        </w:rPr>
        <w:t xml:space="preserve"> objek</w:t>
      </w:r>
      <w:r w:rsidR="00B92AC9">
        <w:rPr>
          <w:rFonts w:ascii="Aptos" w:hAnsi="Aptos" w:cstheme="minorHAnsi"/>
          <w:sz w:val="22"/>
          <w:szCs w:val="22"/>
        </w:rPr>
        <w:t xml:space="preserve">ata od </w:t>
      </w:r>
      <w:r w:rsidR="00E26668">
        <w:rPr>
          <w:rFonts w:ascii="Aptos" w:hAnsi="Aptos" w:cstheme="minorHAnsi"/>
          <w:sz w:val="22"/>
          <w:szCs w:val="22"/>
        </w:rPr>
        <w:t>951.290,95</w:t>
      </w:r>
      <w:r w:rsidR="00B92AC9">
        <w:rPr>
          <w:rFonts w:ascii="Aptos" w:hAnsi="Aptos" w:cstheme="minorHAnsi"/>
          <w:sz w:val="22"/>
          <w:szCs w:val="22"/>
        </w:rPr>
        <w:t xml:space="preserve"> €</w:t>
      </w:r>
      <w:r w:rsidRPr="00F61B8D">
        <w:rPr>
          <w:rFonts w:ascii="Aptos" w:hAnsi="Aptos" w:cstheme="minorHAnsi"/>
          <w:sz w:val="22"/>
          <w:szCs w:val="22"/>
        </w:rPr>
        <w:t xml:space="preserve"> </w:t>
      </w:r>
      <w:r w:rsidR="00E26668">
        <w:rPr>
          <w:rFonts w:ascii="Aptos" w:hAnsi="Aptos" w:cstheme="minorHAnsi"/>
          <w:sz w:val="22"/>
          <w:szCs w:val="22"/>
        </w:rPr>
        <w:t>ili za 2,6% više</w:t>
      </w:r>
      <w:r w:rsidRPr="00F61B8D">
        <w:rPr>
          <w:rFonts w:ascii="Aptos" w:hAnsi="Aptos" w:cstheme="minorHAnsi"/>
          <w:sz w:val="22"/>
          <w:szCs w:val="22"/>
        </w:rPr>
        <w:t xml:space="preserve"> u odnosu na 202</w:t>
      </w:r>
      <w:r w:rsidR="00E26668">
        <w:rPr>
          <w:rFonts w:ascii="Aptos" w:hAnsi="Aptos" w:cstheme="minorHAnsi"/>
          <w:sz w:val="22"/>
          <w:szCs w:val="22"/>
        </w:rPr>
        <w:t>3</w:t>
      </w:r>
      <w:r w:rsidRPr="00F61B8D">
        <w:rPr>
          <w:rFonts w:ascii="Aptos" w:hAnsi="Aptos" w:cstheme="minorHAnsi"/>
          <w:sz w:val="22"/>
          <w:szCs w:val="22"/>
        </w:rPr>
        <w:t>. godinu</w:t>
      </w:r>
    </w:p>
    <w:p w14:paraId="73C397CB" w14:textId="600F2C95" w:rsidR="005E5645" w:rsidRPr="00F61B8D" w:rsidRDefault="005E5645" w:rsidP="00966A1C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theme="minorHAnsi"/>
          <w:sz w:val="22"/>
          <w:szCs w:val="22"/>
        </w:rPr>
      </w:pPr>
      <w:r w:rsidRPr="00F61B8D">
        <w:rPr>
          <w:rFonts w:ascii="Aptos" w:hAnsi="Aptos" w:cstheme="minorHAnsi"/>
          <w:sz w:val="22"/>
          <w:szCs w:val="22"/>
        </w:rPr>
        <w:t>poslovni</w:t>
      </w:r>
      <w:r w:rsidR="00B92AC9">
        <w:rPr>
          <w:rFonts w:ascii="Aptos" w:hAnsi="Aptos" w:cstheme="minorHAnsi"/>
          <w:sz w:val="22"/>
          <w:szCs w:val="22"/>
        </w:rPr>
        <w:t xml:space="preserve">h </w:t>
      </w:r>
      <w:r w:rsidRPr="00F61B8D">
        <w:rPr>
          <w:rFonts w:ascii="Aptos" w:hAnsi="Aptos" w:cstheme="minorHAnsi"/>
          <w:sz w:val="22"/>
          <w:szCs w:val="22"/>
        </w:rPr>
        <w:t>objek</w:t>
      </w:r>
      <w:r w:rsidR="00B92AC9">
        <w:rPr>
          <w:rFonts w:ascii="Aptos" w:hAnsi="Aptos" w:cstheme="minorHAnsi"/>
          <w:sz w:val="22"/>
          <w:szCs w:val="22"/>
        </w:rPr>
        <w:t xml:space="preserve">ata od </w:t>
      </w:r>
      <w:r w:rsidR="00E26668">
        <w:rPr>
          <w:rFonts w:ascii="Aptos" w:hAnsi="Aptos" w:cstheme="minorHAnsi"/>
          <w:sz w:val="22"/>
          <w:szCs w:val="22"/>
        </w:rPr>
        <w:t>18.293.074,57</w:t>
      </w:r>
      <w:r w:rsidR="00B92AC9">
        <w:rPr>
          <w:rFonts w:ascii="Aptos" w:hAnsi="Aptos" w:cstheme="minorHAnsi"/>
          <w:sz w:val="22"/>
          <w:szCs w:val="22"/>
        </w:rPr>
        <w:t xml:space="preserve"> € ili za </w:t>
      </w:r>
      <w:r w:rsidR="00E26668">
        <w:rPr>
          <w:rFonts w:ascii="Aptos" w:hAnsi="Aptos" w:cstheme="minorHAnsi"/>
          <w:sz w:val="22"/>
          <w:szCs w:val="22"/>
        </w:rPr>
        <w:t>1,4</w:t>
      </w:r>
      <w:r w:rsidR="00B92AC9">
        <w:rPr>
          <w:rFonts w:ascii="Aptos" w:hAnsi="Aptos" w:cstheme="minorHAnsi"/>
          <w:sz w:val="22"/>
          <w:szCs w:val="22"/>
        </w:rPr>
        <w:t>%</w:t>
      </w:r>
      <w:r w:rsidRPr="00F61B8D">
        <w:rPr>
          <w:rFonts w:ascii="Aptos" w:hAnsi="Aptos" w:cstheme="minorHAnsi"/>
          <w:sz w:val="22"/>
          <w:szCs w:val="22"/>
        </w:rPr>
        <w:t xml:space="preserve"> više u odnosu na 202</w:t>
      </w:r>
      <w:r w:rsidR="00E26668">
        <w:rPr>
          <w:rFonts w:ascii="Aptos" w:hAnsi="Aptos" w:cstheme="minorHAnsi"/>
          <w:sz w:val="22"/>
          <w:szCs w:val="22"/>
        </w:rPr>
        <w:t>4</w:t>
      </w:r>
      <w:r w:rsidRPr="00F61B8D">
        <w:rPr>
          <w:rFonts w:ascii="Aptos" w:hAnsi="Aptos" w:cstheme="minorHAnsi"/>
          <w:sz w:val="22"/>
          <w:szCs w:val="22"/>
        </w:rPr>
        <w:t>. godin</w:t>
      </w:r>
      <w:r w:rsidR="00B92AC9">
        <w:rPr>
          <w:rFonts w:ascii="Aptos" w:hAnsi="Aptos" w:cstheme="minorHAnsi"/>
          <w:sz w:val="22"/>
          <w:szCs w:val="22"/>
        </w:rPr>
        <w:t>u</w:t>
      </w:r>
    </w:p>
    <w:p w14:paraId="31A33125" w14:textId="2DEADB06" w:rsidR="005E5645" w:rsidRPr="00F61B8D" w:rsidRDefault="005E5645" w:rsidP="00966A1C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theme="minorHAnsi"/>
          <w:sz w:val="22"/>
          <w:szCs w:val="22"/>
        </w:rPr>
      </w:pPr>
      <w:r w:rsidRPr="00F61B8D">
        <w:rPr>
          <w:rFonts w:ascii="Aptos" w:hAnsi="Aptos" w:cstheme="minorHAnsi"/>
          <w:sz w:val="22"/>
          <w:szCs w:val="22"/>
        </w:rPr>
        <w:t>cest</w:t>
      </w:r>
      <w:r w:rsidR="00B92AC9">
        <w:rPr>
          <w:rFonts w:ascii="Aptos" w:hAnsi="Aptos" w:cstheme="minorHAnsi"/>
          <w:sz w:val="22"/>
          <w:szCs w:val="22"/>
        </w:rPr>
        <w:t>a</w:t>
      </w:r>
      <w:r w:rsidRPr="00F61B8D">
        <w:rPr>
          <w:rFonts w:ascii="Aptos" w:hAnsi="Aptos" w:cstheme="minorHAnsi"/>
          <w:sz w:val="22"/>
          <w:szCs w:val="22"/>
        </w:rPr>
        <w:t xml:space="preserve"> i ostali</w:t>
      </w:r>
      <w:r w:rsidR="00B92AC9">
        <w:rPr>
          <w:rFonts w:ascii="Aptos" w:hAnsi="Aptos" w:cstheme="minorHAnsi"/>
          <w:sz w:val="22"/>
          <w:szCs w:val="22"/>
        </w:rPr>
        <w:t>h</w:t>
      </w:r>
      <w:r w:rsidRPr="00F61B8D">
        <w:rPr>
          <w:rFonts w:ascii="Aptos" w:hAnsi="Aptos" w:cstheme="minorHAnsi"/>
          <w:sz w:val="22"/>
          <w:szCs w:val="22"/>
        </w:rPr>
        <w:t xml:space="preserve"> prometni</w:t>
      </w:r>
      <w:r w:rsidR="00B92AC9">
        <w:rPr>
          <w:rFonts w:ascii="Aptos" w:hAnsi="Aptos" w:cstheme="minorHAnsi"/>
          <w:sz w:val="22"/>
          <w:szCs w:val="22"/>
        </w:rPr>
        <w:t>h</w:t>
      </w:r>
      <w:r w:rsidRPr="00F61B8D">
        <w:rPr>
          <w:rFonts w:ascii="Aptos" w:hAnsi="Aptos" w:cstheme="minorHAnsi"/>
          <w:sz w:val="22"/>
          <w:szCs w:val="22"/>
        </w:rPr>
        <w:t xml:space="preserve"> objek</w:t>
      </w:r>
      <w:r w:rsidR="00B92AC9">
        <w:rPr>
          <w:rFonts w:ascii="Aptos" w:hAnsi="Aptos" w:cstheme="minorHAnsi"/>
          <w:sz w:val="22"/>
          <w:szCs w:val="22"/>
        </w:rPr>
        <w:t xml:space="preserve">ata od </w:t>
      </w:r>
      <w:r w:rsidR="00E26668">
        <w:rPr>
          <w:rFonts w:ascii="Aptos" w:hAnsi="Aptos" w:cstheme="minorHAnsi"/>
          <w:sz w:val="22"/>
          <w:szCs w:val="22"/>
        </w:rPr>
        <w:t>26.208.647,09</w:t>
      </w:r>
      <w:r w:rsidR="00B92AC9">
        <w:rPr>
          <w:rFonts w:ascii="Aptos" w:hAnsi="Aptos" w:cstheme="minorHAnsi"/>
          <w:sz w:val="22"/>
          <w:szCs w:val="22"/>
        </w:rPr>
        <w:t xml:space="preserve"> € ili za </w:t>
      </w:r>
      <w:r w:rsidR="00E26668">
        <w:rPr>
          <w:rFonts w:ascii="Aptos" w:hAnsi="Aptos" w:cstheme="minorHAnsi"/>
          <w:sz w:val="22"/>
          <w:szCs w:val="22"/>
        </w:rPr>
        <w:t>0,1</w:t>
      </w:r>
      <w:r w:rsidR="00B92AC9">
        <w:rPr>
          <w:rFonts w:ascii="Aptos" w:hAnsi="Aptos" w:cstheme="minorHAnsi"/>
          <w:sz w:val="22"/>
          <w:szCs w:val="22"/>
        </w:rPr>
        <w:t xml:space="preserve">% više nego prošle godine </w:t>
      </w:r>
    </w:p>
    <w:p w14:paraId="5CA12F95" w14:textId="656F47BB" w:rsidR="005E5645" w:rsidRPr="00F61B8D" w:rsidRDefault="005E5645" w:rsidP="00966A1C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theme="minorHAnsi"/>
          <w:sz w:val="22"/>
          <w:szCs w:val="22"/>
        </w:rPr>
      </w:pPr>
      <w:r w:rsidRPr="00F61B8D">
        <w:rPr>
          <w:rFonts w:ascii="Aptos" w:hAnsi="Aptos" w:cstheme="minorHAnsi"/>
          <w:sz w:val="22"/>
          <w:szCs w:val="22"/>
        </w:rPr>
        <w:t>ostali</w:t>
      </w:r>
      <w:r w:rsidR="00B92AC9">
        <w:rPr>
          <w:rFonts w:ascii="Aptos" w:hAnsi="Aptos" w:cstheme="minorHAnsi"/>
          <w:sz w:val="22"/>
          <w:szCs w:val="22"/>
        </w:rPr>
        <w:t>h</w:t>
      </w:r>
      <w:r w:rsidRPr="00F61B8D">
        <w:rPr>
          <w:rFonts w:ascii="Aptos" w:hAnsi="Aptos" w:cstheme="minorHAnsi"/>
          <w:sz w:val="22"/>
          <w:szCs w:val="22"/>
        </w:rPr>
        <w:t xml:space="preserve"> građevinski</w:t>
      </w:r>
      <w:r w:rsidR="00B92AC9">
        <w:rPr>
          <w:rFonts w:ascii="Aptos" w:hAnsi="Aptos" w:cstheme="minorHAnsi"/>
          <w:sz w:val="22"/>
          <w:szCs w:val="22"/>
        </w:rPr>
        <w:t xml:space="preserve">h </w:t>
      </w:r>
      <w:r w:rsidRPr="00F61B8D">
        <w:rPr>
          <w:rFonts w:ascii="Aptos" w:hAnsi="Aptos" w:cstheme="minorHAnsi"/>
          <w:sz w:val="22"/>
          <w:szCs w:val="22"/>
        </w:rPr>
        <w:t>objek</w:t>
      </w:r>
      <w:r w:rsidR="00B92AC9">
        <w:rPr>
          <w:rFonts w:ascii="Aptos" w:hAnsi="Aptos" w:cstheme="minorHAnsi"/>
          <w:sz w:val="22"/>
          <w:szCs w:val="22"/>
        </w:rPr>
        <w:t xml:space="preserve">ata od </w:t>
      </w:r>
      <w:r w:rsidRPr="00F61B8D">
        <w:rPr>
          <w:rFonts w:ascii="Aptos" w:hAnsi="Aptos" w:cstheme="minorHAnsi"/>
          <w:sz w:val="22"/>
          <w:szCs w:val="22"/>
        </w:rPr>
        <w:t xml:space="preserve"> </w:t>
      </w:r>
      <w:r w:rsidR="00E26668">
        <w:rPr>
          <w:rFonts w:ascii="Aptos" w:hAnsi="Aptos" w:cstheme="minorHAnsi"/>
          <w:sz w:val="22"/>
          <w:szCs w:val="22"/>
        </w:rPr>
        <w:t>9.579.201,24</w:t>
      </w:r>
      <w:r w:rsidR="00B92AC9">
        <w:rPr>
          <w:rFonts w:ascii="Aptos" w:hAnsi="Aptos" w:cstheme="minorHAnsi"/>
          <w:sz w:val="22"/>
          <w:szCs w:val="22"/>
        </w:rPr>
        <w:t xml:space="preserve"> €</w:t>
      </w:r>
      <w:r w:rsidRPr="00F61B8D">
        <w:rPr>
          <w:rFonts w:ascii="Aptos" w:hAnsi="Aptos" w:cstheme="minorHAnsi"/>
          <w:sz w:val="22"/>
          <w:szCs w:val="22"/>
        </w:rPr>
        <w:t xml:space="preserve"> ili </w:t>
      </w:r>
      <w:r w:rsidR="00E26668">
        <w:rPr>
          <w:rFonts w:ascii="Aptos" w:hAnsi="Aptos" w:cstheme="minorHAnsi"/>
          <w:sz w:val="22"/>
          <w:szCs w:val="22"/>
        </w:rPr>
        <w:t>8,8</w:t>
      </w:r>
      <w:r w:rsidRPr="00F61B8D">
        <w:rPr>
          <w:rFonts w:ascii="Aptos" w:hAnsi="Aptos" w:cstheme="minorHAnsi"/>
          <w:sz w:val="22"/>
          <w:szCs w:val="22"/>
        </w:rPr>
        <w:t xml:space="preserve">% više u odnosu na </w:t>
      </w:r>
      <w:r w:rsidR="00B92AC9">
        <w:rPr>
          <w:rFonts w:ascii="Aptos" w:hAnsi="Aptos" w:cstheme="minorHAnsi"/>
          <w:sz w:val="22"/>
          <w:szCs w:val="22"/>
        </w:rPr>
        <w:t>prošlu godinu</w:t>
      </w:r>
      <w:r w:rsidRPr="00F61B8D">
        <w:rPr>
          <w:rFonts w:ascii="Aptos" w:hAnsi="Aptos" w:cstheme="minorHAnsi"/>
          <w:sz w:val="22"/>
          <w:szCs w:val="22"/>
        </w:rPr>
        <w:t>.</w:t>
      </w:r>
    </w:p>
    <w:p w14:paraId="2EAB4A7C" w14:textId="2ED50AF2" w:rsidR="005E5645" w:rsidRDefault="003C3102" w:rsidP="00487A57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>S</w:t>
      </w:r>
      <w:r w:rsidR="005E5645" w:rsidRPr="00F61B8D">
        <w:rPr>
          <w:rFonts w:ascii="Aptos" w:hAnsi="Aptos" w:cstheme="minorHAnsi"/>
          <w:sz w:val="22"/>
          <w:szCs w:val="22"/>
        </w:rPr>
        <w:t>ukladno programima i projektima  planiranim u Proračunu Grada Bakra za 202</w:t>
      </w:r>
      <w:r w:rsidR="00E26668">
        <w:rPr>
          <w:rFonts w:ascii="Aptos" w:hAnsi="Aptos" w:cstheme="minorHAnsi"/>
          <w:sz w:val="22"/>
          <w:szCs w:val="22"/>
        </w:rPr>
        <w:t>4</w:t>
      </w:r>
      <w:r w:rsidR="005E5645" w:rsidRPr="00F61B8D">
        <w:rPr>
          <w:rFonts w:ascii="Aptos" w:hAnsi="Aptos" w:cstheme="minorHAnsi"/>
          <w:sz w:val="22"/>
          <w:szCs w:val="22"/>
        </w:rPr>
        <w:t>. godinu</w:t>
      </w:r>
      <w:r>
        <w:rPr>
          <w:rFonts w:ascii="Aptos" w:hAnsi="Aptos" w:cstheme="minorHAnsi"/>
          <w:sz w:val="22"/>
          <w:szCs w:val="22"/>
        </w:rPr>
        <w:t xml:space="preserve"> realizirano je </w:t>
      </w:r>
      <w:r w:rsidR="00B504B5">
        <w:rPr>
          <w:rFonts w:ascii="Aptos" w:hAnsi="Aptos" w:cstheme="minorHAnsi"/>
          <w:sz w:val="22"/>
          <w:szCs w:val="22"/>
        </w:rPr>
        <w:t xml:space="preserve">ulaganja u građevinske objekte u iznosu od </w:t>
      </w:r>
      <w:r w:rsidR="00E26668" w:rsidRPr="00E26668">
        <w:rPr>
          <w:rFonts w:ascii="Aptos" w:hAnsi="Aptos" w:cstheme="minorHAnsi"/>
          <w:sz w:val="22"/>
          <w:szCs w:val="22"/>
        </w:rPr>
        <w:t>1.079.037,27</w:t>
      </w:r>
      <w:r w:rsidR="00E26668">
        <w:rPr>
          <w:rFonts w:ascii="Aptos" w:hAnsi="Aptos" w:cstheme="minorHAnsi"/>
          <w:sz w:val="22"/>
          <w:szCs w:val="22"/>
        </w:rPr>
        <w:t xml:space="preserve"> </w:t>
      </w:r>
      <w:r>
        <w:rPr>
          <w:rFonts w:ascii="Aptos" w:hAnsi="Aptos" w:cstheme="minorHAnsi"/>
          <w:sz w:val="22"/>
          <w:szCs w:val="22"/>
        </w:rPr>
        <w:t>€</w:t>
      </w:r>
      <w:r w:rsidR="00B504B5">
        <w:rPr>
          <w:rFonts w:ascii="Aptos" w:hAnsi="Aptos" w:cstheme="minorHAnsi"/>
          <w:sz w:val="22"/>
          <w:szCs w:val="22"/>
        </w:rPr>
        <w:t xml:space="preserve">, i to </w:t>
      </w:r>
      <w:r w:rsidR="00E26668">
        <w:rPr>
          <w:rFonts w:ascii="Aptos" w:hAnsi="Aptos" w:cstheme="minorHAnsi"/>
          <w:sz w:val="22"/>
          <w:szCs w:val="22"/>
        </w:rPr>
        <w:t>za:</w:t>
      </w:r>
      <w:r w:rsidR="00B504B5">
        <w:rPr>
          <w:rFonts w:ascii="Aptos" w:hAnsi="Aptos" w:cstheme="minorHAnsi"/>
          <w:sz w:val="22"/>
          <w:szCs w:val="22"/>
        </w:rPr>
        <w:t xml:space="preserve"> </w:t>
      </w:r>
      <w:r w:rsidR="00E26668" w:rsidRPr="00487A57">
        <w:rPr>
          <w:rFonts w:ascii="Aptos" w:hAnsi="Aptos" w:cstheme="minorHAnsi"/>
          <w:sz w:val="22"/>
          <w:szCs w:val="22"/>
        </w:rPr>
        <w:t>u</w:t>
      </w:r>
      <w:r w:rsidR="00E26668" w:rsidRPr="00E26668">
        <w:rPr>
          <w:rFonts w:ascii="Aptos" w:hAnsi="Aptos" w:cstheme="minorHAnsi"/>
          <w:sz w:val="22"/>
          <w:szCs w:val="22"/>
        </w:rPr>
        <w:t>ređenje dječjeg igrališta kod Doma kulture Škrljevo</w:t>
      </w:r>
      <w:r w:rsidR="00E26668" w:rsidRPr="00487A57">
        <w:rPr>
          <w:rFonts w:ascii="Aptos" w:hAnsi="Aptos" w:cstheme="minorHAnsi"/>
          <w:sz w:val="22"/>
          <w:szCs w:val="22"/>
        </w:rPr>
        <w:t xml:space="preserve">, </w:t>
      </w:r>
      <w:r w:rsidR="00487A57" w:rsidRPr="00487A57">
        <w:rPr>
          <w:rFonts w:ascii="Aptos" w:hAnsi="Aptos" w:cstheme="minorHAnsi"/>
          <w:sz w:val="22"/>
          <w:szCs w:val="22"/>
        </w:rPr>
        <w:t>u</w:t>
      </w:r>
      <w:r w:rsidR="00487A57" w:rsidRPr="00E26668">
        <w:rPr>
          <w:rFonts w:ascii="Aptos" w:hAnsi="Aptos" w:cstheme="minorHAnsi"/>
          <w:sz w:val="22"/>
          <w:szCs w:val="22"/>
        </w:rPr>
        <w:t>ređenje rotora ispred Galerije Bakar</w:t>
      </w:r>
      <w:r w:rsidR="00487A57" w:rsidRPr="00487A57">
        <w:rPr>
          <w:rFonts w:ascii="Aptos" w:hAnsi="Aptos" w:cstheme="minorHAnsi"/>
          <w:sz w:val="22"/>
          <w:szCs w:val="22"/>
        </w:rPr>
        <w:t>, u</w:t>
      </w:r>
      <w:r w:rsidR="00487A57" w:rsidRPr="00E26668">
        <w:rPr>
          <w:rFonts w:ascii="Aptos" w:hAnsi="Aptos" w:cstheme="minorHAnsi"/>
          <w:sz w:val="22"/>
          <w:szCs w:val="22"/>
        </w:rPr>
        <w:t>ređenje javne pješačke površine ispred zgrade Magistrata</w:t>
      </w:r>
      <w:r w:rsidR="00487A57" w:rsidRPr="00487A57">
        <w:rPr>
          <w:rFonts w:ascii="Aptos" w:hAnsi="Aptos" w:cstheme="minorHAnsi"/>
          <w:sz w:val="22"/>
          <w:szCs w:val="22"/>
        </w:rPr>
        <w:t>, nabavu k</w:t>
      </w:r>
      <w:r w:rsidR="00487A57" w:rsidRPr="00E26668">
        <w:rPr>
          <w:rFonts w:ascii="Aptos" w:hAnsi="Aptos" w:cstheme="minorHAnsi"/>
          <w:sz w:val="22"/>
          <w:szCs w:val="22"/>
        </w:rPr>
        <w:t>ontejner</w:t>
      </w:r>
      <w:r w:rsidR="00487A57" w:rsidRPr="00487A57">
        <w:rPr>
          <w:rFonts w:ascii="Aptos" w:hAnsi="Aptos" w:cstheme="minorHAnsi"/>
          <w:sz w:val="22"/>
          <w:szCs w:val="22"/>
        </w:rPr>
        <w:t>a</w:t>
      </w:r>
      <w:r w:rsidR="00487A57" w:rsidRPr="00E26668">
        <w:rPr>
          <w:rFonts w:ascii="Aptos" w:hAnsi="Aptos" w:cstheme="minorHAnsi"/>
          <w:sz w:val="22"/>
          <w:szCs w:val="22"/>
        </w:rPr>
        <w:t xml:space="preserve"> za komunalno dvorište Krasica</w:t>
      </w:r>
      <w:r w:rsidR="00487A57" w:rsidRPr="00487A57">
        <w:rPr>
          <w:rFonts w:ascii="Aptos" w:hAnsi="Aptos" w:cstheme="minorHAnsi"/>
          <w:sz w:val="22"/>
          <w:szCs w:val="22"/>
        </w:rPr>
        <w:t>, u</w:t>
      </w:r>
      <w:r w:rsidR="00487A57" w:rsidRPr="00E26668">
        <w:rPr>
          <w:rFonts w:ascii="Aptos" w:hAnsi="Aptos" w:cstheme="minorHAnsi"/>
          <w:sz w:val="22"/>
          <w:szCs w:val="22"/>
        </w:rPr>
        <w:t>laganja u javne špine na javnim površinama u Bakru</w:t>
      </w:r>
      <w:r w:rsidR="00487A57" w:rsidRPr="00487A57">
        <w:rPr>
          <w:rFonts w:ascii="Aptos" w:hAnsi="Aptos" w:cstheme="minorHAnsi"/>
          <w:sz w:val="22"/>
          <w:szCs w:val="22"/>
        </w:rPr>
        <w:t>,</w:t>
      </w:r>
      <w:r w:rsidR="00487A57" w:rsidRPr="00E26668">
        <w:rPr>
          <w:rFonts w:ascii="Aptos" w:hAnsi="Aptos" w:cstheme="minorHAnsi"/>
          <w:sz w:val="22"/>
          <w:szCs w:val="22"/>
        </w:rPr>
        <w:t xml:space="preserve"> </w:t>
      </w:r>
      <w:r w:rsidR="00487A57" w:rsidRPr="00487A57">
        <w:rPr>
          <w:rFonts w:ascii="Aptos" w:hAnsi="Aptos" w:cstheme="minorHAnsi"/>
          <w:sz w:val="22"/>
          <w:szCs w:val="22"/>
        </w:rPr>
        <w:t>u</w:t>
      </w:r>
      <w:r w:rsidR="00487A57" w:rsidRPr="00E26668">
        <w:rPr>
          <w:rFonts w:ascii="Aptos" w:hAnsi="Aptos" w:cstheme="minorHAnsi"/>
          <w:sz w:val="22"/>
          <w:szCs w:val="22"/>
        </w:rPr>
        <w:t>ređenje galerijskog prostora u Domu kulture Hreljin</w:t>
      </w:r>
      <w:r w:rsidR="00487A57">
        <w:rPr>
          <w:rFonts w:ascii="Aptos" w:hAnsi="Aptos" w:cstheme="minorHAnsi"/>
          <w:sz w:val="22"/>
          <w:szCs w:val="22"/>
        </w:rPr>
        <w:t xml:space="preserve"> </w:t>
      </w:r>
      <w:r w:rsidR="00B504B5">
        <w:rPr>
          <w:rFonts w:ascii="Aptos" w:hAnsi="Aptos" w:cstheme="minorHAnsi"/>
          <w:sz w:val="22"/>
          <w:szCs w:val="22"/>
        </w:rPr>
        <w:t>i ostal</w:t>
      </w:r>
      <w:r w:rsidR="00487A57">
        <w:rPr>
          <w:rFonts w:ascii="Aptos" w:hAnsi="Aptos" w:cstheme="minorHAnsi"/>
          <w:sz w:val="22"/>
          <w:szCs w:val="22"/>
        </w:rPr>
        <w:t>ih</w:t>
      </w:r>
      <w:r w:rsidR="00B504B5">
        <w:rPr>
          <w:rFonts w:ascii="Aptos" w:hAnsi="Aptos" w:cstheme="minorHAnsi"/>
          <w:sz w:val="22"/>
          <w:szCs w:val="22"/>
        </w:rPr>
        <w:t xml:space="preserve"> gradsk</w:t>
      </w:r>
      <w:r w:rsidR="00487A57">
        <w:rPr>
          <w:rFonts w:ascii="Aptos" w:hAnsi="Aptos" w:cstheme="minorHAnsi"/>
          <w:sz w:val="22"/>
          <w:szCs w:val="22"/>
        </w:rPr>
        <w:t>ih</w:t>
      </w:r>
      <w:r w:rsidR="00B504B5">
        <w:rPr>
          <w:rFonts w:ascii="Aptos" w:hAnsi="Aptos" w:cstheme="minorHAnsi"/>
          <w:sz w:val="22"/>
          <w:szCs w:val="22"/>
        </w:rPr>
        <w:t xml:space="preserve"> objek</w:t>
      </w:r>
      <w:r w:rsidR="00487A57">
        <w:rPr>
          <w:rFonts w:ascii="Aptos" w:hAnsi="Aptos" w:cstheme="minorHAnsi"/>
          <w:sz w:val="22"/>
          <w:szCs w:val="22"/>
        </w:rPr>
        <w:t>ata</w:t>
      </w:r>
      <w:r w:rsidR="00B504B5">
        <w:rPr>
          <w:rFonts w:ascii="Aptos" w:hAnsi="Aptos" w:cstheme="minorHAnsi"/>
          <w:sz w:val="22"/>
          <w:szCs w:val="22"/>
        </w:rPr>
        <w:t xml:space="preserve"> i prostor</w:t>
      </w:r>
      <w:r w:rsidR="00487A57">
        <w:rPr>
          <w:rFonts w:ascii="Aptos" w:hAnsi="Aptos" w:cstheme="minorHAnsi"/>
          <w:sz w:val="22"/>
          <w:szCs w:val="22"/>
        </w:rPr>
        <w:t>a</w:t>
      </w:r>
      <w:r w:rsidR="00B504B5">
        <w:rPr>
          <w:rFonts w:ascii="Aptos" w:hAnsi="Aptos" w:cstheme="minorHAnsi"/>
          <w:sz w:val="22"/>
          <w:szCs w:val="22"/>
        </w:rPr>
        <w:t>.</w:t>
      </w:r>
    </w:p>
    <w:p w14:paraId="112EC973" w14:textId="6F9339EB" w:rsidR="00F41919" w:rsidRPr="00F61B8D" w:rsidRDefault="00F41919" w:rsidP="00F61B8D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lastRenderedPageBreak/>
        <w:t>Bilješka 8.</w:t>
      </w:r>
    </w:p>
    <w:p w14:paraId="6CF00DC3" w14:textId="22BB9423" w:rsidR="005E5645" w:rsidRPr="00F61B8D" w:rsidRDefault="005E5645" w:rsidP="00966A1C">
      <w:pPr>
        <w:pStyle w:val="Tijeloteksta-uvlaka3"/>
        <w:spacing w:before="60" w:after="60"/>
        <w:ind w:left="-426" w:firstLine="0"/>
        <w:rPr>
          <w:rFonts w:ascii="Aptos" w:hAnsi="Aptos" w:cstheme="minorHAnsi"/>
          <w:b/>
          <w:sz w:val="22"/>
          <w:szCs w:val="22"/>
        </w:rPr>
      </w:pPr>
      <w:r w:rsidRPr="00F61B8D">
        <w:rPr>
          <w:rFonts w:ascii="Aptos" w:hAnsi="Aptos" w:cstheme="minorHAnsi"/>
          <w:b/>
          <w:sz w:val="22"/>
          <w:szCs w:val="22"/>
        </w:rPr>
        <w:t>ŠIFRA 02921 - Ispravak vrijednosti građevinskih objekata</w:t>
      </w:r>
    </w:p>
    <w:p w14:paraId="2AEDB0A8" w14:textId="6CD05035" w:rsidR="00BC207E" w:rsidRPr="00BC207E" w:rsidRDefault="00BC207E" w:rsidP="00F61B8D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BC207E">
        <w:rPr>
          <w:rFonts w:ascii="Aptos" w:hAnsi="Aptos" w:cstheme="minorHAnsi"/>
          <w:sz w:val="22"/>
          <w:szCs w:val="22"/>
        </w:rPr>
        <w:t>V</w:t>
      </w:r>
      <w:r w:rsidR="005E5645" w:rsidRPr="00BC207E">
        <w:rPr>
          <w:rFonts w:ascii="Aptos" w:hAnsi="Aptos" w:cstheme="minorHAnsi"/>
          <w:sz w:val="22"/>
          <w:szCs w:val="22"/>
        </w:rPr>
        <w:t>rijednost građevinskih objekata u 202</w:t>
      </w:r>
      <w:r w:rsidR="00487A57">
        <w:rPr>
          <w:rFonts w:ascii="Aptos" w:hAnsi="Aptos" w:cstheme="minorHAnsi"/>
          <w:sz w:val="22"/>
          <w:szCs w:val="22"/>
        </w:rPr>
        <w:t>4</w:t>
      </w:r>
      <w:r w:rsidR="005E5645" w:rsidRPr="00BC207E">
        <w:rPr>
          <w:rFonts w:ascii="Aptos" w:hAnsi="Aptos" w:cstheme="minorHAnsi"/>
          <w:sz w:val="22"/>
          <w:szCs w:val="22"/>
        </w:rPr>
        <w:t xml:space="preserve">. godini </w:t>
      </w:r>
      <w:r w:rsidRPr="00BC207E">
        <w:rPr>
          <w:rFonts w:ascii="Aptos" w:hAnsi="Aptos" w:cstheme="minorHAnsi"/>
          <w:sz w:val="22"/>
          <w:szCs w:val="22"/>
        </w:rPr>
        <w:t xml:space="preserve">ispravljena je linearnom metodom amortizacije u iznosu od </w:t>
      </w:r>
      <w:r w:rsidR="00487A57" w:rsidRPr="00487A57">
        <w:rPr>
          <w:rFonts w:ascii="Aptos" w:hAnsi="Aptos" w:cstheme="minorHAnsi"/>
          <w:sz w:val="22"/>
          <w:szCs w:val="22"/>
        </w:rPr>
        <w:t xml:space="preserve">1.618.388,97 </w:t>
      </w:r>
      <w:r w:rsidRPr="00BC207E">
        <w:rPr>
          <w:rFonts w:ascii="Aptos" w:hAnsi="Aptos" w:cstheme="minorHAnsi"/>
          <w:sz w:val="22"/>
          <w:szCs w:val="22"/>
        </w:rPr>
        <w:t xml:space="preserve">€, te stanje ispravka vrijednosti na kraju razdoblja iznosi </w:t>
      </w:r>
      <w:r w:rsidR="00487A57" w:rsidRPr="00487A57">
        <w:rPr>
          <w:rFonts w:ascii="Aptos" w:hAnsi="Aptos" w:cstheme="minorHAnsi"/>
          <w:sz w:val="22"/>
          <w:szCs w:val="22"/>
        </w:rPr>
        <w:t xml:space="preserve">22.220.450,41 </w:t>
      </w:r>
      <w:r w:rsidRPr="00BC207E">
        <w:rPr>
          <w:rFonts w:ascii="Aptos" w:hAnsi="Aptos" w:cstheme="minorHAnsi"/>
          <w:sz w:val="22"/>
          <w:szCs w:val="22"/>
        </w:rPr>
        <w:t>€.</w:t>
      </w:r>
    </w:p>
    <w:p w14:paraId="5246702A" w14:textId="0DD8BB3F" w:rsidR="00966A1C" w:rsidRPr="00F61B8D" w:rsidRDefault="00F41919" w:rsidP="00F61B8D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>Bilješka 9.</w:t>
      </w:r>
    </w:p>
    <w:p w14:paraId="314F578A" w14:textId="2F89E235" w:rsidR="005E5645" w:rsidRPr="00F61B8D" w:rsidRDefault="00966A1C" w:rsidP="00966A1C">
      <w:pPr>
        <w:pStyle w:val="Tijeloteksta-uvlaka3"/>
        <w:spacing w:before="60" w:after="60"/>
        <w:ind w:left="-426" w:firstLine="0"/>
        <w:rPr>
          <w:rFonts w:ascii="Aptos" w:hAnsi="Aptos" w:cstheme="minorHAnsi"/>
          <w:b/>
          <w:sz w:val="22"/>
          <w:szCs w:val="22"/>
        </w:rPr>
      </w:pPr>
      <w:r w:rsidRPr="00F61B8D">
        <w:rPr>
          <w:rFonts w:ascii="Aptos" w:hAnsi="Aptos" w:cstheme="minorHAnsi"/>
          <w:b/>
          <w:sz w:val="22"/>
          <w:szCs w:val="22"/>
        </w:rPr>
        <w:t>ŠIFRA 022</w:t>
      </w:r>
      <w:r w:rsidR="005E5645" w:rsidRPr="00F61B8D">
        <w:rPr>
          <w:rFonts w:ascii="Aptos" w:hAnsi="Aptos" w:cstheme="minorHAnsi"/>
          <w:b/>
          <w:sz w:val="22"/>
          <w:szCs w:val="22"/>
        </w:rPr>
        <w:t xml:space="preserve"> – Postrojenja i oprema</w:t>
      </w:r>
    </w:p>
    <w:p w14:paraId="4BDE1CFA" w14:textId="26F9F838" w:rsidR="005E5645" w:rsidRPr="006B1BF1" w:rsidRDefault="005E5645" w:rsidP="00966A1C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6B1BF1">
        <w:rPr>
          <w:rFonts w:ascii="Aptos" w:hAnsi="Aptos" w:cstheme="minorHAnsi"/>
          <w:sz w:val="22"/>
          <w:szCs w:val="22"/>
        </w:rPr>
        <w:t>Ukupna  vrijednost postrojenja i oprema na dan 31.12.202</w:t>
      </w:r>
      <w:r w:rsidR="002E1D71">
        <w:rPr>
          <w:rFonts w:ascii="Aptos" w:hAnsi="Aptos" w:cstheme="minorHAnsi"/>
          <w:sz w:val="22"/>
          <w:szCs w:val="22"/>
        </w:rPr>
        <w:t>4</w:t>
      </w:r>
      <w:r w:rsidRPr="006B1BF1">
        <w:rPr>
          <w:rFonts w:ascii="Aptos" w:hAnsi="Aptos" w:cstheme="minorHAnsi"/>
          <w:sz w:val="22"/>
          <w:szCs w:val="22"/>
        </w:rPr>
        <w:t xml:space="preserve">. godine iznosi </w:t>
      </w:r>
      <w:r w:rsidR="002E1D71">
        <w:rPr>
          <w:rFonts w:ascii="Aptos" w:hAnsi="Aptos" w:cstheme="minorHAnsi"/>
          <w:sz w:val="22"/>
          <w:szCs w:val="22"/>
        </w:rPr>
        <w:t>620.085,50</w:t>
      </w:r>
      <w:r w:rsidR="00BC207E" w:rsidRPr="006B1BF1">
        <w:rPr>
          <w:rFonts w:ascii="Aptos" w:hAnsi="Aptos" w:cstheme="minorHAnsi"/>
          <w:sz w:val="22"/>
          <w:szCs w:val="22"/>
        </w:rPr>
        <w:t xml:space="preserve"> €</w:t>
      </w:r>
      <w:r w:rsidRPr="006B1BF1">
        <w:rPr>
          <w:rFonts w:ascii="Aptos" w:hAnsi="Aptos" w:cstheme="minorHAnsi"/>
          <w:sz w:val="22"/>
          <w:szCs w:val="22"/>
        </w:rPr>
        <w:t xml:space="preserve"> što je za </w:t>
      </w:r>
      <w:r w:rsidR="002E1D71">
        <w:rPr>
          <w:rFonts w:ascii="Aptos" w:hAnsi="Aptos" w:cstheme="minorHAnsi"/>
          <w:sz w:val="22"/>
          <w:szCs w:val="22"/>
        </w:rPr>
        <w:t>13,9</w:t>
      </w:r>
      <w:r w:rsidRPr="006B1BF1">
        <w:rPr>
          <w:rFonts w:ascii="Aptos" w:hAnsi="Aptos" w:cstheme="minorHAnsi"/>
          <w:sz w:val="22"/>
          <w:szCs w:val="22"/>
        </w:rPr>
        <w:t xml:space="preserve">% </w:t>
      </w:r>
      <w:r w:rsidR="002E1D71">
        <w:rPr>
          <w:rFonts w:ascii="Aptos" w:hAnsi="Aptos" w:cstheme="minorHAnsi"/>
          <w:sz w:val="22"/>
          <w:szCs w:val="22"/>
        </w:rPr>
        <w:t>više</w:t>
      </w:r>
      <w:r w:rsidR="006B1BF1" w:rsidRPr="006B1BF1">
        <w:rPr>
          <w:rFonts w:ascii="Aptos" w:hAnsi="Aptos" w:cstheme="minorHAnsi"/>
          <w:sz w:val="22"/>
          <w:szCs w:val="22"/>
        </w:rPr>
        <w:t xml:space="preserve"> </w:t>
      </w:r>
      <w:r w:rsidRPr="006B1BF1">
        <w:rPr>
          <w:rFonts w:ascii="Aptos" w:hAnsi="Aptos" w:cstheme="minorHAnsi"/>
          <w:sz w:val="22"/>
          <w:szCs w:val="22"/>
        </w:rPr>
        <w:t>u odnosu na vrijednost iste imovine u 202</w:t>
      </w:r>
      <w:r w:rsidR="002E1D71">
        <w:rPr>
          <w:rFonts w:ascii="Aptos" w:hAnsi="Aptos" w:cstheme="minorHAnsi"/>
          <w:sz w:val="22"/>
          <w:szCs w:val="22"/>
        </w:rPr>
        <w:t>3</w:t>
      </w:r>
      <w:r w:rsidRPr="006B1BF1">
        <w:rPr>
          <w:rFonts w:ascii="Aptos" w:hAnsi="Aptos" w:cstheme="minorHAnsi"/>
          <w:sz w:val="22"/>
          <w:szCs w:val="22"/>
        </w:rPr>
        <w:t>. godini.</w:t>
      </w:r>
    </w:p>
    <w:p w14:paraId="50984873" w14:textId="4C80FA03" w:rsidR="002E1D71" w:rsidRDefault="005E5645" w:rsidP="009012F2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F61B8D">
        <w:rPr>
          <w:rFonts w:ascii="Aptos" w:hAnsi="Aptos" w:cstheme="minorHAnsi"/>
          <w:sz w:val="22"/>
          <w:szCs w:val="22"/>
        </w:rPr>
        <w:t>Sukladno planiranim proračunskim sredstvima tijekom 202</w:t>
      </w:r>
      <w:r w:rsidR="002E1D71">
        <w:rPr>
          <w:rFonts w:ascii="Aptos" w:hAnsi="Aptos" w:cstheme="minorHAnsi"/>
          <w:sz w:val="22"/>
          <w:szCs w:val="22"/>
        </w:rPr>
        <w:t>4</w:t>
      </w:r>
      <w:r w:rsidRPr="00F61B8D">
        <w:rPr>
          <w:rFonts w:ascii="Aptos" w:hAnsi="Aptos" w:cstheme="minorHAnsi"/>
          <w:sz w:val="22"/>
          <w:szCs w:val="22"/>
        </w:rPr>
        <w:t xml:space="preserve">. godine nabavljeno je opreme u vrijednosti od </w:t>
      </w:r>
      <w:r w:rsidR="002E1D71" w:rsidRPr="002E1D71">
        <w:rPr>
          <w:rFonts w:ascii="Aptos" w:hAnsi="Aptos" w:cstheme="minorHAnsi"/>
          <w:sz w:val="22"/>
          <w:szCs w:val="22"/>
        </w:rPr>
        <w:t xml:space="preserve">252.739,95 </w:t>
      </w:r>
      <w:r w:rsidR="00513958">
        <w:rPr>
          <w:rFonts w:ascii="Aptos" w:hAnsi="Aptos" w:cstheme="minorHAnsi"/>
          <w:sz w:val="22"/>
          <w:szCs w:val="22"/>
        </w:rPr>
        <w:t xml:space="preserve">€, i to: </w:t>
      </w:r>
      <w:r w:rsidR="002E1D71">
        <w:rPr>
          <w:rFonts w:ascii="Aptos" w:hAnsi="Aptos" w:cstheme="minorHAnsi"/>
          <w:sz w:val="22"/>
          <w:szCs w:val="22"/>
        </w:rPr>
        <w:t xml:space="preserve">poslužitelja, </w:t>
      </w:r>
      <w:r w:rsidR="00513958">
        <w:rPr>
          <w:rFonts w:ascii="Aptos" w:hAnsi="Aptos" w:cstheme="minorHAnsi"/>
          <w:sz w:val="22"/>
          <w:szCs w:val="22"/>
        </w:rPr>
        <w:t xml:space="preserve">računalne opreme i uredskog namještaja, opreme za interpretacijski centar </w:t>
      </w:r>
      <w:r w:rsidR="009E7265">
        <w:rPr>
          <w:rFonts w:ascii="Aptos" w:hAnsi="Aptos" w:cstheme="minorHAnsi"/>
          <w:sz w:val="22"/>
          <w:szCs w:val="22"/>
        </w:rPr>
        <w:t xml:space="preserve">ribarstvene i pomorske baštine, opreme za sustav </w:t>
      </w:r>
      <w:r w:rsidR="002E1D71">
        <w:rPr>
          <w:rFonts w:ascii="Aptos" w:hAnsi="Aptos" w:cstheme="minorHAnsi"/>
          <w:sz w:val="22"/>
          <w:szCs w:val="22"/>
        </w:rPr>
        <w:t xml:space="preserve">videonadzora </w:t>
      </w:r>
      <w:r w:rsidR="009012F2">
        <w:rPr>
          <w:rFonts w:ascii="Aptos" w:hAnsi="Aptos" w:cstheme="minorHAnsi"/>
          <w:sz w:val="22"/>
          <w:szCs w:val="22"/>
        </w:rPr>
        <w:t>domova i komunalnih dvorišta</w:t>
      </w:r>
      <w:r w:rsidR="009E7265">
        <w:rPr>
          <w:rFonts w:ascii="Aptos" w:hAnsi="Aptos" w:cstheme="minorHAnsi"/>
          <w:sz w:val="22"/>
          <w:szCs w:val="22"/>
        </w:rPr>
        <w:t xml:space="preserve">, </w:t>
      </w:r>
      <w:r w:rsidR="009012F2">
        <w:rPr>
          <w:rFonts w:ascii="Aptos" w:hAnsi="Aptos" w:cstheme="minorHAnsi"/>
          <w:sz w:val="22"/>
          <w:szCs w:val="22"/>
        </w:rPr>
        <w:t xml:space="preserve">dekorativne božićne opreme, parkovne opreme i </w:t>
      </w:r>
      <w:r w:rsidR="009E7265">
        <w:rPr>
          <w:rFonts w:ascii="Aptos" w:hAnsi="Aptos" w:cstheme="minorHAnsi"/>
          <w:sz w:val="22"/>
          <w:szCs w:val="22"/>
        </w:rPr>
        <w:t>opreme za dječja igrališta i sportske objekte, domove kulture i sl.</w:t>
      </w:r>
    </w:p>
    <w:p w14:paraId="04E258F0" w14:textId="3EA0029A" w:rsidR="009E7265" w:rsidRPr="00F61B8D" w:rsidRDefault="009E7265" w:rsidP="00966A1C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>Temeljem izvršenog popisa imovine, obveza i potraživanja Grada Bakra za 202</w:t>
      </w:r>
      <w:r w:rsidR="009012F2">
        <w:rPr>
          <w:rFonts w:ascii="Aptos" w:hAnsi="Aptos" w:cstheme="minorHAnsi"/>
          <w:sz w:val="22"/>
          <w:szCs w:val="22"/>
        </w:rPr>
        <w:t>4</w:t>
      </w:r>
      <w:r>
        <w:rPr>
          <w:rFonts w:ascii="Aptos" w:hAnsi="Aptos" w:cstheme="minorHAnsi"/>
          <w:sz w:val="22"/>
          <w:szCs w:val="22"/>
        </w:rPr>
        <w:t xml:space="preserve">. godinu i </w:t>
      </w:r>
      <w:r w:rsidR="00E16258">
        <w:rPr>
          <w:rFonts w:ascii="Aptos" w:hAnsi="Aptos" w:cstheme="minorHAnsi"/>
          <w:sz w:val="22"/>
          <w:szCs w:val="22"/>
        </w:rPr>
        <w:t xml:space="preserve">Zapisnika povjerenstava za provođenje popisa izvršen je otpis rashodovane opreme u iznosu od </w:t>
      </w:r>
      <w:r w:rsidR="009012F2" w:rsidRPr="009012F2">
        <w:rPr>
          <w:rFonts w:ascii="Aptos" w:hAnsi="Aptos" w:cstheme="minorHAnsi"/>
          <w:sz w:val="22"/>
          <w:szCs w:val="22"/>
        </w:rPr>
        <w:t xml:space="preserve">1.748,09 </w:t>
      </w:r>
      <w:r w:rsidR="00E16258">
        <w:rPr>
          <w:rFonts w:ascii="Aptos" w:hAnsi="Aptos" w:cstheme="minorHAnsi"/>
          <w:sz w:val="22"/>
          <w:szCs w:val="22"/>
        </w:rPr>
        <w:t>€</w:t>
      </w:r>
      <w:r w:rsidR="006B1BF1">
        <w:rPr>
          <w:rFonts w:ascii="Aptos" w:hAnsi="Aptos" w:cstheme="minorHAnsi"/>
          <w:sz w:val="22"/>
          <w:szCs w:val="22"/>
        </w:rPr>
        <w:t>.</w:t>
      </w:r>
    </w:p>
    <w:p w14:paraId="062FE41B" w14:textId="296C03A7" w:rsidR="00F41919" w:rsidRPr="00F61B8D" w:rsidRDefault="00F41919" w:rsidP="00F61B8D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>Bilješka 10.</w:t>
      </w:r>
    </w:p>
    <w:p w14:paraId="0A53C09C" w14:textId="2577C784" w:rsidR="005E5645" w:rsidRPr="00F61B8D" w:rsidRDefault="005E5645" w:rsidP="00966A1C">
      <w:pPr>
        <w:pStyle w:val="Tijeloteksta-uvlaka3"/>
        <w:spacing w:before="60" w:after="60"/>
        <w:ind w:left="-426" w:firstLine="0"/>
        <w:rPr>
          <w:rFonts w:ascii="Aptos" w:hAnsi="Aptos" w:cstheme="minorHAnsi"/>
          <w:b/>
          <w:sz w:val="22"/>
          <w:szCs w:val="22"/>
        </w:rPr>
      </w:pPr>
      <w:r w:rsidRPr="00F61B8D">
        <w:rPr>
          <w:rFonts w:ascii="Aptos" w:hAnsi="Aptos" w:cstheme="minorHAnsi"/>
          <w:b/>
          <w:sz w:val="22"/>
          <w:szCs w:val="22"/>
        </w:rPr>
        <w:t xml:space="preserve">ŠIFRA  02922 - Ispravak vrijednosti </w:t>
      </w:r>
      <w:r w:rsidR="00F55EB7">
        <w:rPr>
          <w:rFonts w:ascii="Aptos" w:hAnsi="Aptos" w:cstheme="minorHAnsi"/>
          <w:b/>
          <w:sz w:val="22"/>
          <w:szCs w:val="22"/>
        </w:rPr>
        <w:t>postrojenja i opreme</w:t>
      </w:r>
    </w:p>
    <w:p w14:paraId="4A10E083" w14:textId="354587E1" w:rsidR="005E5645" w:rsidRPr="00600A36" w:rsidRDefault="005E5645" w:rsidP="00966A1C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600A36">
        <w:rPr>
          <w:rFonts w:ascii="Aptos" w:hAnsi="Aptos" w:cstheme="minorHAnsi"/>
          <w:sz w:val="22"/>
          <w:szCs w:val="22"/>
        </w:rPr>
        <w:t>Ispravak vrijednosti postrojenja i opreme za 202</w:t>
      </w:r>
      <w:r w:rsidR="009012F2">
        <w:rPr>
          <w:rFonts w:ascii="Aptos" w:hAnsi="Aptos" w:cstheme="minorHAnsi"/>
          <w:sz w:val="22"/>
          <w:szCs w:val="22"/>
        </w:rPr>
        <w:t>4</w:t>
      </w:r>
      <w:r w:rsidRPr="00600A36">
        <w:rPr>
          <w:rFonts w:ascii="Aptos" w:hAnsi="Aptos" w:cstheme="minorHAnsi"/>
          <w:sz w:val="22"/>
          <w:szCs w:val="22"/>
        </w:rPr>
        <w:t xml:space="preserve">. godinu evidentiran je u ukupnom iznosu od </w:t>
      </w:r>
      <w:r w:rsidR="009012F2" w:rsidRPr="009012F2">
        <w:rPr>
          <w:rFonts w:ascii="Aptos" w:hAnsi="Aptos" w:cstheme="minorHAnsi"/>
          <w:sz w:val="22"/>
          <w:szCs w:val="22"/>
        </w:rPr>
        <w:t xml:space="preserve">1.306.744,79 </w:t>
      </w:r>
      <w:r w:rsidR="00600A36">
        <w:rPr>
          <w:rFonts w:ascii="Aptos" w:hAnsi="Aptos" w:cstheme="minorHAnsi"/>
          <w:sz w:val="22"/>
          <w:szCs w:val="22"/>
        </w:rPr>
        <w:t xml:space="preserve">€, što je za </w:t>
      </w:r>
      <w:r w:rsidR="009012F2">
        <w:rPr>
          <w:rFonts w:ascii="Aptos" w:hAnsi="Aptos" w:cstheme="minorHAnsi"/>
          <w:sz w:val="22"/>
          <w:szCs w:val="22"/>
        </w:rPr>
        <w:t>15,5</w:t>
      </w:r>
      <w:r w:rsidR="00600A36">
        <w:rPr>
          <w:rFonts w:ascii="Aptos" w:hAnsi="Aptos" w:cstheme="minorHAnsi"/>
          <w:sz w:val="22"/>
          <w:szCs w:val="22"/>
        </w:rPr>
        <w:t>% više u odnosu na podatke iz prošlogodišnjeg razdoblja.</w:t>
      </w:r>
    </w:p>
    <w:p w14:paraId="4F3AA2B0" w14:textId="2FD4E96C" w:rsidR="00F41919" w:rsidRPr="00F61B8D" w:rsidRDefault="00F41919" w:rsidP="00F61B8D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>Bilješka 11.</w:t>
      </w:r>
    </w:p>
    <w:p w14:paraId="03676CAC" w14:textId="008F791E" w:rsidR="005E5645" w:rsidRPr="00F61B8D" w:rsidRDefault="005E5645" w:rsidP="00966A1C">
      <w:pPr>
        <w:pStyle w:val="Tijeloteksta-uvlaka3"/>
        <w:spacing w:before="60" w:after="60"/>
        <w:ind w:left="-426" w:firstLine="0"/>
        <w:rPr>
          <w:rFonts w:ascii="Aptos" w:hAnsi="Aptos" w:cstheme="minorHAnsi"/>
          <w:b/>
          <w:sz w:val="22"/>
          <w:szCs w:val="22"/>
        </w:rPr>
      </w:pPr>
      <w:r w:rsidRPr="00F61B8D">
        <w:rPr>
          <w:rFonts w:ascii="Aptos" w:hAnsi="Aptos" w:cstheme="minorHAnsi"/>
          <w:b/>
          <w:sz w:val="22"/>
          <w:szCs w:val="22"/>
        </w:rPr>
        <w:t>ŠIFRA 023 i 02923</w:t>
      </w:r>
      <w:r w:rsidR="00966A1C" w:rsidRPr="00F61B8D">
        <w:rPr>
          <w:rFonts w:ascii="Aptos" w:hAnsi="Aptos" w:cstheme="minorHAnsi"/>
          <w:b/>
          <w:sz w:val="22"/>
          <w:szCs w:val="22"/>
        </w:rPr>
        <w:t xml:space="preserve"> - </w:t>
      </w:r>
      <w:r w:rsidRPr="00F61B8D">
        <w:rPr>
          <w:rFonts w:ascii="Aptos" w:hAnsi="Aptos" w:cstheme="minorHAnsi"/>
          <w:b/>
          <w:sz w:val="22"/>
          <w:szCs w:val="22"/>
        </w:rPr>
        <w:t>Prijevozna sredstava</w:t>
      </w:r>
      <w:r w:rsidR="00F55EB7">
        <w:rPr>
          <w:rFonts w:ascii="Aptos" w:hAnsi="Aptos" w:cstheme="minorHAnsi"/>
          <w:b/>
          <w:sz w:val="22"/>
          <w:szCs w:val="22"/>
        </w:rPr>
        <w:t xml:space="preserve"> i ispravak vrijednosti</w:t>
      </w:r>
    </w:p>
    <w:p w14:paraId="75518EF6" w14:textId="66BCA45B" w:rsidR="00F55EB7" w:rsidRPr="000640EF" w:rsidRDefault="005E5645" w:rsidP="000640EF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F55EB7">
        <w:rPr>
          <w:rFonts w:ascii="Aptos" w:hAnsi="Aptos" w:cstheme="minorHAnsi"/>
          <w:sz w:val="22"/>
          <w:szCs w:val="22"/>
        </w:rPr>
        <w:t>Vrijednost prijevoznih sredstava u 202</w:t>
      </w:r>
      <w:r w:rsidR="009012F2">
        <w:rPr>
          <w:rFonts w:ascii="Aptos" w:hAnsi="Aptos" w:cstheme="minorHAnsi"/>
          <w:sz w:val="22"/>
          <w:szCs w:val="22"/>
        </w:rPr>
        <w:t>4</w:t>
      </w:r>
      <w:r w:rsidRPr="00F55EB7">
        <w:rPr>
          <w:rFonts w:ascii="Aptos" w:hAnsi="Aptos" w:cstheme="minorHAnsi"/>
          <w:sz w:val="22"/>
          <w:szCs w:val="22"/>
        </w:rPr>
        <w:t xml:space="preserve">. godini iznosi </w:t>
      </w:r>
      <w:r w:rsidR="009012F2">
        <w:rPr>
          <w:rFonts w:ascii="Aptos" w:hAnsi="Aptos" w:cstheme="minorHAnsi"/>
          <w:sz w:val="22"/>
          <w:szCs w:val="22"/>
        </w:rPr>
        <w:t>39.976,82</w:t>
      </w:r>
      <w:r w:rsidR="00F55EB7" w:rsidRPr="00F55EB7">
        <w:rPr>
          <w:rFonts w:ascii="Aptos" w:hAnsi="Aptos" w:cstheme="minorHAnsi"/>
          <w:sz w:val="22"/>
          <w:szCs w:val="22"/>
        </w:rPr>
        <w:t xml:space="preserve"> €</w:t>
      </w:r>
      <w:r w:rsidR="00F55EB7">
        <w:rPr>
          <w:rFonts w:ascii="Aptos" w:hAnsi="Aptos" w:cstheme="minorHAnsi"/>
          <w:sz w:val="22"/>
          <w:szCs w:val="22"/>
        </w:rPr>
        <w:t>,</w:t>
      </w:r>
      <w:r w:rsidRPr="00F55EB7">
        <w:rPr>
          <w:rFonts w:ascii="Aptos" w:hAnsi="Aptos" w:cstheme="minorHAnsi"/>
          <w:sz w:val="22"/>
          <w:szCs w:val="22"/>
        </w:rPr>
        <w:t xml:space="preserve"> </w:t>
      </w:r>
      <w:r w:rsidR="00F55EB7" w:rsidRPr="00F55EB7">
        <w:rPr>
          <w:rFonts w:ascii="Aptos" w:hAnsi="Aptos" w:cstheme="minorHAnsi"/>
          <w:sz w:val="22"/>
          <w:szCs w:val="22"/>
        </w:rPr>
        <w:t xml:space="preserve">što je za </w:t>
      </w:r>
      <w:r w:rsidR="009012F2">
        <w:rPr>
          <w:rFonts w:ascii="Aptos" w:hAnsi="Aptos" w:cstheme="minorHAnsi"/>
          <w:sz w:val="22"/>
          <w:szCs w:val="22"/>
        </w:rPr>
        <w:t>26,3</w:t>
      </w:r>
      <w:r w:rsidR="00F55EB7" w:rsidRPr="00F55EB7">
        <w:rPr>
          <w:rFonts w:ascii="Aptos" w:hAnsi="Aptos" w:cstheme="minorHAnsi"/>
          <w:sz w:val="22"/>
          <w:szCs w:val="22"/>
        </w:rPr>
        <w:t xml:space="preserve">% </w:t>
      </w:r>
      <w:r w:rsidR="009012F2">
        <w:rPr>
          <w:rFonts w:ascii="Aptos" w:hAnsi="Aptos" w:cstheme="minorHAnsi"/>
          <w:sz w:val="22"/>
          <w:szCs w:val="22"/>
        </w:rPr>
        <w:t>manje</w:t>
      </w:r>
      <w:r w:rsidR="00F55EB7" w:rsidRPr="00F55EB7">
        <w:rPr>
          <w:rFonts w:ascii="Aptos" w:hAnsi="Aptos" w:cstheme="minorHAnsi"/>
          <w:sz w:val="22"/>
          <w:szCs w:val="22"/>
        </w:rPr>
        <w:t xml:space="preserve"> u odnosu na 202</w:t>
      </w:r>
      <w:r w:rsidR="009012F2">
        <w:rPr>
          <w:rFonts w:ascii="Aptos" w:hAnsi="Aptos" w:cstheme="minorHAnsi"/>
          <w:sz w:val="22"/>
          <w:szCs w:val="22"/>
        </w:rPr>
        <w:t>3</w:t>
      </w:r>
      <w:r w:rsidR="00F55EB7" w:rsidRPr="00F55EB7">
        <w:rPr>
          <w:rFonts w:ascii="Aptos" w:hAnsi="Aptos" w:cstheme="minorHAnsi"/>
          <w:sz w:val="22"/>
          <w:szCs w:val="22"/>
        </w:rPr>
        <w:t>. godinu</w:t>
      </w:r>
      <w:r w:rsidR="009012F2">
        <w:rPr>
          <w:rFonts w:ascii="Aptos" w:hAnsi="Aptos" w:cstheme="minorHAnsi"/>
          <w:sz w:val="22"/>
          <w:szCs w:val="22"/>
        </w:rPr>
        <w:t xml:space="preserve"> odnosno za iznos i</w:t>
      </w:r>
      <w:r w:rsidR="00F55EB7">
        <w:rPr>
          <w:rFonts w:ascii="Aptos" w:hAnsi="Aptos" w:cstheme="minorHAnsi"/>
          <w:sz w:val="22"/>
          <w:szCs w:val="22"/>
        </w:rPr>
        <w:t>sprav</w:t>
      </w:r>
      <w:r w:rsidR="009012F2">
        <w:rPr>
          <w:rFonts w:ascii="Aptos" w:hAnsi="Aptos" w:cstheme="minorHAnsi"/>
          <w:sz w:val="22"/>
          <w:szCs w:val="22"/>
        </w:rPr>
        <w:t>ka</w:t>
      </w:r>
      <w:r w:rsidR="00F55EB7">
        <w:rPr>
          <w:rFonts w:ascii="Aptos" w:hAnsi="Aptos" w:cstheme="minorHAnsi"/>
          <w:sz w:val="22"/>
          <w:szCs w:val="22"/>
        </w:rPr>
        <w:t xml:space="preserve"> vrijednosti na kraju razdoblja </w:t>
      </w:r>
      <w:r w:rsidR="009012F2">
        <w:rPr>
          <w:rFonts w:ascii="Aptos" w:hAnsi="Aptos" w:cstheme="minorHAnsi"/>
          <w:sz w:val="22"/>
          <w:szCs w:val="22"/>
        </w:rPr>
        <w:t>od 14.262,33</w:t>
      </w:r>
      <w:r w:rsidR="00F55EB7">
        <w:rPr>
          <w:rFonts w:ascii="Aptos" w:hAnsi="Aptos" w:cstheme="minorHAnsi"/>
          <w:sz w:val="22"/>
          <w:szCs w:val="22"/>
        </w:rPr>
        <w:t xml:space="preserve"> €.</w:t>
      </w:r>
    </w:p>
    <w:p w14:paraId="0C32CF52" w14:textId="160BA037" w:rsidR="00F41919" w:rsidRPr="00F61B8D" w:rsidRDefault="00F41919" w:rsidP="00F61B8D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>Bilješka 12.</w:t>
      </w:r>
    </w:p>
    <w:p w14:paraId="4C7963BF" w14:textId="79868C83" w:rsidR="005E5645" w:rsidRPr="00F61B8D" w:rsidRDefault="005E5645" w:rsidP="00966A1C">
      <w:pPr>
        <w:pStyle w:val="Tijeloteksta-uvlaka3"/>
        <w:spacing w:before="60" w:after="60"/>
        <w:ind w:left="-426" w:firstLine="0"/>
        <w:rPr>
          <w:rFonts w:ascii="Aptos" w:hAnsi="Aptos" w:cstheme="minorHAnsi"/>
          <w:b/>
          <w:sz w:val="22"/>
          <w:szCs w:val="22"/>
        </w:rPr>
      </w:pPr>
      <w:r w:rsidRPr="00F61B8D">
        <w:rPr>
          <w:rFonts w:ascii="Aptos" w:hAnsi="Aptos" w:cstheme="minorHAnsi"/>
          <w:b/>
          <w:sz w:val="22"/>
          <w:szCs w:val="22"/>
        </w:rPr>
        <w:t>ŠIFRA 024 i 02924</w:t>
      </w:r>
      <w:r w:rsidR="00966A1C" w:rsidRPr="00F61B8D">
        <w:rPr>
          <w:rFonts w:ascii="Aptos" w:hAnsi="Aptos" w:cstheme="minorHAnsi"/>
          <w:b/>
          <w:sz w:val="22"/>
          <w:szCs w:val="22"/>
        </w:rPr>
        <w:t xml:space="preserve"> - </w:t>
      </w:r>
      <w:r w:rsidRPr="00F61B8D">
        <w:rPr>
          <w:rFonts w:ascii="Aptos" w:hAnsi="Aptos" w:cstheme="minorHAnsi"/>
          <w:b/>
          <w:sz w:val="22"/>
          <w:szCs w:val="22"/>
        </w:rPr>
        <w:t>Knjige, umjetnička djela</w:t>
      </w:r>
      <w:r w:rsidR="000B7710">
        <w:rPr>
          <w:rFonts w:ascii="Aptos" w:hAnsi="Aptos" w:cstheme="minorHAnsi"/>
          <w:b/>
          <w:sz w:val="22"/>
          <w:szCs w:val="22"/>
        </w:rPr>
        <w:t xml:space="preserve"> i ostale izložbene vrijednosti</w:t>
      </w:r>
      <w:r w:rsidR="00F55EB7">
        <w:rPr>
          <w:rFonts w:ascii="Aptos" w:hAnsi="Aptos" w:cstheme="minorHAnsi"/>
          <w:b/>
          <w:sz w:val="22"/>
          <w:szCs w:val="22"/>
        </w:rPr>
        <w:t xml:space="preserve"> te ispravak vrijednosti</w:t>
      </w:r>
    </w:p>
    <w:p w14:paraId="1E096CB5" w14:textId="490F3B6B" w:rsidR="00D674BE" w:rsidRDefault="005E5645" w:rsidP="00E53280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F61B8D">
        <w:rPr>
          <w:rFonts w:ascii="Aptos" w:hAnsi="Aptos" w:cstheme="minorHAnsi"/>
          <w:sz w:val="22"/>
          <w:szCs w:val="22"/>
        </w:rPr>
        <w:t xml:space="preserve">U  izvještajnom razdoblju  </w:t>
      </w:r>
      <w:r w:rsidR="000B7710">
        <w:rPr>
          <w:rFonts w:ascii="Aptos" w:hAnsi="Aptos" w:cstheme="minorHAnsi"/>
          <w:sz w:val="22"/>
          <w:szCs w:val="22"/>
        </w:rPr>
        <w:t xml:space="preserve">nabavljeno je knjiga, umjetničkih djela i ostalih izložbenih vrijednosti u iznosu od </w:t>
      </w:r>
      <w:r w:rsidR="009012F2" w:rsidRPr="009012F2">
        <w:rPr>
          <w:rFonts w:ascii="Aptos" w:hAnsi="Aptos" w:cstheme="minorHAnsi"/>
          <w:sz w:val="22"/>
          <w:szCs w:val="22"/>
        </w:rPr>
        <w:t xml:space="preserve">11.890,00 </w:t>
      </w:r>
      <w:r w:rsidR="000B7710">
        <w:rPr>
          <w:rFonts w:ascii="Aptos" w:hAnsi="Aptos" w:cstheme="minorHAnsi"/>
          <w:sz w:val="22"/>
          <w:szCs w:val="22"/>
        </w:rPr>
        <w:t>€</w:t>
      </w:r>
      <w:r w:rsidR="00A47084">
        <w:rPr>
          <w:rFonts w:ascii="Aptos" w:hAnsi="Aptos" w:cstheme="minorHAnsi"/>
          <w:sz w:val="22"/>
          <w:szCs w:val="22"/>
        </w:rPr>
        <w:t xml:space="preserve">, a </w:t>
      </w:r>
      <w:r w:rsidR="009012F2">
        <w:rPr>
          <w:rFonts w:ascii="Aptos" w:hAnsi="Aptos" w:cstheme="minorHAnsi"/>
          <w:sz w:val="22"/>
          <w:szCs w:val="22"/>
        </w:rPr>
        <w:t>isto se odnosi</w:t>
      </w:r>
      <w:r w:rsidR="00A47084">
        <w:rPr>
          <w:rFonts w:ascii="Aptos" w:hAnsi="Aptos" w:cstheme="minorHAnsi"/>
          <w:sz w:val="22"/>
          <w:szCs w:val="22"/>
        </w:rPr>
        <w:t xml:space="preserve"> na </w:t>
      </w:r>
      <w:r w:rsidR="009012F2">
        <w:rPr>
          <w:rFonts w:ascii="Aptos" w:hAnsi="Aptos" w:cstheme="minorHAnsi"/>
          <w:sz w:val="22"/>
          <w:szCs w:val="22"/>
        </w:rPr>
        <w:t>r</w:t>
      </w:r>
      <w:r w:rsidR="009012F2" w:rsidRPr="009012F2">
        <w:rPr>
          <w:rFonts w:ascii="Aptos" w:hAnsi="Aptos" w:cstheme="minorHAnsi"/>
          <w:sz w:val="22"/>
          <w:szCs w:val="22"/>
        </w:rPr>
        <w:t xml:space="preserve">estauracija darovane građe </w:t>
      </w:r>
      <w:r w:rsidR="009012F2">
        <w:rPr>
          <w:rFonts w:ascii="Aptos" w:hAnsi="Aptos" w:cstheme="minorHAnsi"/>
          <w:sz w:val="22"/>
          <w:szCs w:val="22"/>
        </w:rPr>
        <w:t>–</w:t>
      </w:r>
      <w:r w:rsidR="009012F2" w:rsidRPr="009012F2">
        <w:rPr>
          <w:rFonts w:ascii="Aptos" w:hAnsi="Aptos" w:cstheme="minorHAnsi"/>
          <w:sz w:val="22"/>
          <w:szCs w:val="22"/>
        </w:rPr>
        <w:t xml:space="preserve"> </w:t>
      </w:r>
      <w:r w:rsidR="009012F2">
        <w:rPr>
          <w:rFonts w:ascii="Aptos" w:hAnsi="Aptos" w:cstheme="minorHAnsi"/>
          <w:sz w:val="22"/>
          <w:szCs w:val="22"/>
        </w:rPr>
        <w:t xml:space="preserve">komplet </w:t>
      </w:r>
      <w:r w:rsidR="009012F2" w:rsidRPr="009012F2">
        <w:rPr>
          <w:rFonts w:ascii="Aptos" w:hAnsi="Aptos" w:cstheme="minorHAnsi"/>
          <w:sz w:val="22"/>
          <w:szCs w:val="22"/>
        </w:rPr>
        <w:t>spavaće sobe za Etno kuću Marohni</w:t>
      </w:r>
      <w:r w:rsidR="009012F2">
        <w:rPr>
          <w:rFonts w:ascii="Aptos" w:hAnsi="Aptos" w:cstheme="minorHAnsi"/>
          <w:sz w:val="22"/>
          <w:szCs w:val="22"/>
        </w:rPr>
        <w:t>ć Hreljin</w:t>
      </w:r>
      <w:r w:rsidR="00E53280">
        <w:rPr>
          <w:rFonts w:ascii="Aptos" w:hAnsi="Aptos" w:cstheme="minorHAnsi"/>
          <w:sz w:val="22"/>
          <w:szCs w:val="22"/>
        </w:rPr>
        <w:t xml:space="preserve">. </w:t>
      </w:r>
      <w:r w:rsidR="00D674BE">
        <w:rPr>
          <w:rFonts w:ascii="Aptos" w:hAnsi="Aptos" w:cstheme="minorHAnsi"/>
          <w:sz w:val="22"/>
          <w:szCs w:val="22"/>
        </w:rPr>
        <w:t>Iznos i</w:t>
      </w:r>
      <w:r w:rsidR="00F55EB7">
        <w:rPr>
          <w:rFonts w:ascii="Aptos" w:hAnsi="Aptos" w:cstheme="minorHAnsi"/>
          <w:sz w:val="22"/>
          <w:szCs w:val="22"/>
        </w:rPr>
        <w:t>sprav</w:t>
      </w:r>
      <w:r w:rsidR="00D674BE">
        <w:rPr>
          <w:rFonts w:ascii="Aptos" w:hAnsi="Aptos" w:cstheme="minorHAnsi"/>
          <w:sz w:val="22"/>
          <w:szCs w:val="22"/>
        </w:rPr>
        <w:t>ka</w:t>
      </w:r>
      <w:r w:rsidR="00F55EB7">
        <w:rPr>
          <w:rFonts w:ascii="Aptos" w:hAnsi="Aptos" w:cstheme="minorHAnsi"/>
          <w:sz w:val="22"/>
          <w:szCs w:val="22"/>
        </w:rPr>
        <w:t xml:space="preserve"> vrijednosti na kraju ovog razdoblja </w:t>
      </w:r>
      <w:r w:rsidR="00E53280">
        <w:rPr>
          <w:rFonts w:ascii="Aptos" w:hAnsi="Aptos" w:cstheme="minorHAnsi"/>
          <w:sz w:val="22"/>
          <w:szCs w:val="22"/>
        </w:rPr>
        <w:t xml:space="preserve">iznosi </w:t>
      </w:r>
      <w:r w:rsidR="00E53280" w:rsidRPr="00E53280">
        <w:rPr>
          <w:rFonts w:ascii="Aptos" w:hAnsi="Aptos" w:cstheme="minorHAnsi"/>
          <w:sz w:val="22"/>
          <w:szCs w:val="22"/>
        </w:rPr>
        <w:t>22.952,47</w:t>
      </w:r>
      <w:r w:rsidR="00E53280">
        <w:rPr>
          <w:rFonts w:ascii="Aptos" w:hAnsi="Aptos" w:cstheme="minorHAnsi"/>
          <w:sz w:val="22"/>
          <w:szCs w:val="22"/>
        </w:rPr>
        <w:t xml:space="preserve"> €</w:t>
      </w:r>
      <w:r w:rsidR="00D674BE">
        <w:rPr>
          <w:rFonts w:ascii="Aptos" w:hAnsi="Aptos" w:cstheme="minorHAnsi"/>
          <w:sz w:val="22"/>
          <w:szCs w:val="22"/>
        </w:rPr>
        <w:t>.</w:t>
      </w:r>
    </w:p>
    <w:p w14:paraId="53062671" w14:textId="570E1880" w:rsidR="00F41919" w:rsidRPr="00F61B8D" w:rsidRDefault="00F41919" w:rsidP="00F61B8D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>Bilješka 13.</w:t>
      </w:r>
    </w:p>
    <w:p w14:paraId="44B65CF7" w14:textId="492517AD" w:rsidR="005E5645" w:rsidRPr="00F61B8D" w:rsidRDefault="005E5645" w:rsidP="00966A1C">
      <w:pPr>
        <w:pStyle w:val="Tijeloteksta-uvlaka3"/>
        <w:spacing w:before="60" w:after="60"/>
        <w:ind w:left="-426" w:firstLine="0"/>
        <w:rPr>
          <w:rFonts w:ascii="Aptos" w:hAnsi="Aptos" w:cstheme="minorHAnsi"/>
          <w:b/>
          <w:sz w:val="22"/>
          <w:szCs w:val="22"/>
        </w:rPr>
      </w:pPr>
      <w:r w:rsidRPr="00F61B8D">
        <w:rPr>
          <w:rFonts w:ascii="Aptos" w:hAnsi="Aptos" w:cstheme="minorHAnsi"/>
          <w:b/>
          <w:sz w:val="22"/>
          <w:szCs w:val="22"/>
        </w:rPr>
        <w:t>ŠIFRA 026 i 02926</w:t>
      </w:r>
      <w:r w:rsidR="00966A1C" w:rsidRPr="00F61B8D">
        <w:rPr>
          <w:rFonts w:ascii="Aptos" w:hAnsi="Aptos" w:cstheme="minorHAnsi"/>
          <w:b/>
          <w:sz w:val="22"/>
          <w:szCs w:val="22"/>
        </w:rPr>
        <w:t xml:space="preserve"> - </w:t>
      </w:r>
      <w:r w:rsidRPr="00F61B8D">
        <w:rPr>
          <w:rFonts w:ascii="Aptos" w:hAnsi="Aptos" w:cstheme="minorHAnsi"/>
          <w:b/>
          <w:sz w:val="22"/>
          <w:szCs w:val="22"/>
        </w:rPr>
        <w:t>Nematerijalna proizvedena imovina</w:t>
      </w:r>
      <w:r w:rsidR="00D674BE">
        <w:rPr>
          <w:rFonts w:ascii="Aptos" w:hAnsi="Aptos" w:cstheme="minorHAnsi"/>
          <w:b/>
          <w:sz w:val="22"/>
          <w:szCs w:val="22"/>
        </w:rPr>
        <w:t xml:space="preserve"> i ispravak vrijednosti</w:t>
      </w:r>
    </w:p>
    <w:p w14:paraId="4687FC4A" w14:textId="169EC0A5" w:rsidR="00D674BE" w:rsidRDefault="005E5645" w:rsidP="00D674BE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F61B8D">
        <w:rPr>
          <w:rFonts w:ascii="Aptos" w:hAnsi="Aptos" w:cstheme="minorHAnsi"/>
          <w:sz w:val="22"/>
          <w:szCs w:val="22"/>
        </w:rPr>
        <w:t xml:space="preserve">Vrijednost nematerijalne proizvedene imovine na kraju obračunskog razdoblja iznosi </w:t>
      </w:r>
      <w:r w:rsidR="00E53280">
        <w:rPr>
          <w:rFonts w:ascii="Aptos" w:hAnsi="Aptos" w:cstheme="minorHAnsi"/>
          <w:sz w:val="22"/>
          <w:szCs w:val="22"/>
        </w:rPr>
        <w:t>254.132,07</w:t>
      </w:r>
      <w:r w:rsidR="00D674BE" w:rsidRPr="00D674BE">
        <w:rPr>
          <w:rFonts w:ascii="Aptos" w:hAnsi="Aptos" w:cstheme="minorHAnsi"/>
          <w:sz w:val="22"/>
          <w:szCs w:val="22"/>
        </w:rPr>
        <w:t xml:space="preserve"> €,</w:t>
      </w:r>
      <w:r w:rsidRPr="00D674BE">
        <w:rPr>
          <w:rFonts w:ascii="Aptos" w:hAnsi="Aptos" w:cstheme="minorHAnsi"/>
          <w:sz w:val="22"/>
          <w:szCs w:val="22"/>
        </w:rPr>
        <w:t xml:space="preserve"> što je u odnosu na istu imovinu u 202</w:t>
      </w:r>
      <w:r w:rsidR="00E53280">
        <w:rPr>
          <w:rFonts w:ascii="Aptos" w:hAnsi="Aptos" w:cstheme="minorHAnsi"/>
          <w:sz w:val="22"/>
          <w:szCs w:val="22"/>
        </w:rPr>
        <w:t>3</w:t>
      </w:r>
      <w:r w:rsidRPr="00D674BE">
        <w:rPr>
          <w:rFonts w:ascii="Aptos" w:hAnsi="Aptos" w:cstheme="minorHAnsi"/>
          <w:sz w:val="22"/>
          <w:szCs w:val="22"/>
        </w:rPr>
        <w:t xml:space="preserve">. godini  </w:t>
      </w:r>
      <w:r w:rsidR="00E53280">
        <w:rPr>
          <w:rFonts w:ascii="Aptos" w:hAnsi="Aptos" w:cstheme="minorHAnsi"/>
          <w:sz w:val="22"/>
          <w:szCs w:val="22"/>
        </w:rPr>
        <w:t>manje</w:t>
      </w:r>
      <w:r w:rsidR="00D674BE" w:rsidRPr="00D674BE">
        <w:rPr>
          <w:rFonts w:ascii="Aptos" w:hAnsi="Aptos" w:cstheme="minorHAnsi"/>
          <w:sz w:val="22"/>
          <w:szCs w:val="22"/>
        </w:rPr>
        <w:t xml:space="preserve"> za </w:t>
      </w:r>
      <w:r w:rsidR="00E53280">
        <w:rPr>
          <w:rFonts w:ascii="Aptos" w:hAnsi="Aptos" w:cstheme="minorHAnsi"/>
          <w:sz w:val="22"/>
          <w:szCs w:val="22"/>
        </w:rPr>
        <w:t>4</w:t>
      </w:r>
      <w:r w:rsidR="00D674BE" w:rsidRPr="00D674BE">
        <w:rPr>
          <w:rFonts w:ascii="Aptos" w:hAnsi="Aptos" w:cstheme="minorHAnsi"/>
          <w:sz w:val="22"/>
          <w:szCs w:val="22"/>
        </w:rPr>
        <w:t>%.</w:t>
      </w:r>
    </w:p>
    <w:p w14:paraId="431D30C5" w14:textId="77777777" w:rsidR="00E53280" w:rsidRDefault="005E5645" w:rsidP="00E53280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F61B8D">
        <w:rPr>
          <w:rFonts w:ascii="Aptos" w:hAnsi="Aptos" w:cstheme="minorHAnsi"/>
          <w:sz w:val="22"/>
          <w:szCs w:val="22"/>
        </w:rPr>
        <w:t>Tijekom 202</w:t>
      </w:r>
      <w:r w:rsidR="00E53280">
        <w:rPr>
          <w:rFonts w:ascii="Aptos" w:hAnsi="Aptos" w:cstheme="minorHAnsi"/>
          <w:sz w:val="22"/>
          <w:szCs w:val="22"/>
        </w:rPr>
        <w:t>4</w:t>
      </w:r>
      <w:r w:rsidRPr="00F61B8D">
        <w:rPr>
          <w:rFonts w:ascii="Aptos" w:hAnsi="Aptos" w:cstheme="minorHAnsi"/>
          <w:sz w:val="22"/>
          <w:szCs w:val="22"/>
        </w:rPr>
        <w:t xml:space="preserve">. godine nabavljena je razna programska i projektna dokumentacija u vrijednosti od </w:t>
      </w:r>
      <w:r w:rsidR="00E53280" w:rsidRPr="00E53280">
        <w:rPr>
          <w:rFonts w:ascii="Aptos" w:hAnsi="Aptos" w:cstheme="minorHAnsi"/>
          <w:sz w:val="22"/>
          <w:szCs w:val="22"/>
        </w:rPr>
        <w:t>72.535,30</w:t>
      </w:r>
      <w:r w:rsidR="00E53280">
        <w:rPr>
          <w:rFonts w:ascii="Aptos" w:hAnsi="Aptos" w:cstheme="minorHAnsi"/>
          <w:sz w:val="22"/>
          <w:szCs w:val="22"/>
        </w:rPr>
        <w:t xml:space="preserve"> </w:t>
      </w:r>
      <w:r w:rsidR="00573813">
        <w:rPr>
          <w:rFonts w:ascii="Aptos" w:hAnsi="Aptos" w:cstheme="minorHAnsi"/>
          <w:sz w:val="22"/>
          <w:szCs w:val="22"/>
        </w:rPr>
        <w:t>€</w:t>
      </w:r>
      <w:r w:rsidRPr="00F61B8D">
        <w:rPr>
          <w:rFonts w:ascii="Aptos" w:hAnsi="Aptos" w:cstheme="minorHAnsi"/>
          <w:sz w:val="22"/>
          <w:szCs w:val="22"/>
        </w:rPr>
        <w:t xml:space="preserve">, </w:t>
      </w:r>
      <w:r w:rsidR="00573813">
        <w:rPr>
          <w:rFonts w:ascii="Aptos" w:hAnsi="Aptos" w:cstheme="minorHAnsi"/>
          <w:sz w:val="22"/>
          <w:szCs w:val="22"/>
        </w:rPr>
        <w:t>kao što su</w:t>
      </w:r>
      <w:r w:rsidR="00E53280">
        <w:rPr>
          <w:rFonts w:ascii="Aptos" w:hAnsi="Aptos" w:cstheme="minorHAnsi"/>
          <w:sz w:val="22"/>
          <w:szCs w:val="22"/>
        </w:rPr>
        <w:t>: p</w:t>
      </w:r>
      <w:r w:rsidR="00E53280" w:rsidRPr="00E53280">
        <w:rPr>
          <w:rFonts w:ascii="Aptos" w:hAnsi="Aptos" w:cstheme="minorHAnsi"/>
          <w:sz w:val="22"/>
          <w:szCs w:val="22"/>
        </w:rPr>
        <w:t xml:space="preserve">rojektna dokumentacija video nadzora javnih površina, </w:t>
      </w:r>
      <w:r w:rsidR="00E53280">
        <w:rPr>
          <w:rFonts w:ascii="Aptos" w:hAnsi="Aptos" w:cstheme="minorHAnsi"/>
          <w:sz w:val="22"/>
          <w:szCs w:val="22"/>
        </w:rPr>
        <w:t>p</w:t>
      </w:r>
      <w:r w:rsidR="00E53280" w:rsidRPr="00E53280">
        <w:rPr>
          <w:rFonts w:ascii="Aptos" w:hAnsi="Aptos" w:cstheme="minorHAnsi"/>
          <w:sz w:val="22"/>
          <w:szCs w:val="22"/>
        </w:rPr>
        <w:t>rocjena učinka na zaštitu osobnih podataka za foto i videonadzor na j</w:t>
      </w:r>
      <w:r w:rsidR="00E53280">
        <w:rPr>
          <w:rFonts w:ascii="Aptos" w:hAnsi="Aptos" w:cstheme="minorHAnsi"/>
          <w:sz w:val="22"/>
          <w:szCs w:val="22"/>
        </w:rPr>
        <w:t xml:space="preserve">avnoj </w:t>
      </w:r>
      <w:r w:rsidR="00E53280" w:rsidRPr="00E53280">
        <w:rPr>
          <w:rFonts w:ascii="Aptos" w:hAnsi="Aptos" w:cstheme="minorHAnsi"/>
          <w:sz w:val="22"/>
          <w:szCs w:val="22"/>
        </w:rPr>
        <w:t>površini</w:t>
      </w:r>
      <w:r w:rsidR="00E53280">
        <w:rPr>
          <w:rFonts w:ascii="Aptos" w:hAnsi="Aptos" w:cstheme="minorHAnsi"/>
          <w:sz w:val="22"/>
          <w:szCs w:val="22"/>
        </w:rPr>
        <w:t>,</w:t>
      </w:r>
      <w:r w:rsidR="00E53280" w:rsidRPr="00E53280">
        <w:rPr>
          <w:rFonts w:ascii="Aptos" w:hAnsi="Aptos" w:cstheme="minorHAnsi"/>
          <w:sz w:val="22"/>
          <w:szCs w:val="22"/>
        </w:rPr>
        <w:t xml:space="preserve"> projektna dokumentacija za izgradnju Vatrogasnog doma Hreljin, </w:t>
      </w:r>
      <w:r w:rsidR="00E53280">
        <w:rPr>
          <w:rFonts w:ascii="Aptos" w:hAnsi="Aptos" w:cstheme="minorHAnsi"/>
          <w:sz w:val="22"/>
          <w:szCs w:val="22"/>
        </w:rPr>
        <w:t>i</w:t>
      </w:r>
      <w:r w:rsidR="00E53280" w:rsidRPr="00E53280">
        <w:rPr>
          <w:rFonts w:ascii="Aptos" w:hAnsi="Aptos" w:cstheme="minorHAnsi"/>
          <w:sz w:val="22"/>
          <w:szCs w:val="22"/>
        </w:rPr>
        <w:t>zrada V. izmjena i dopuna UPU Ind</w:t>
      </w:r>
      <w:r w:rsidR="00E53280">
        <w:rPr>
          <w:rFonts w:ascii="Aptos" w:hAnsi="Aptos" w:cstheme="minorHAnsi"/>
          <w:sz w:val="22"/>
          <w:szCs w:val="22"/>
        </w:rPr>
        <w:t xml:space="preserve">ustrijske </w:t>
      </w:r>
      <w:r w:rsidR="00E53280" w:rsidRPr="00E53280">
        <w:rPr>
          <w:rFonts w:ascii="Aptos" w:hAnsi="Aptos" w:cstheme="minorHAnsi"/>
          <w:sz w:val="22"/>
          <w:szCs w:val="22"/>
        </w:rPr>
        <w:t xml:space="preserve">zone Kukuljanovo, </w:t>
      </w:r>
      <w:r w:rsidR="00E53280">
        <w:rPr>
          <w:rFonts w:ascii="Aptos" w:hAnsi="Aptos" w:cstheme="minorHAnsi"/>
          <w:sz w:val="22"/>
          <w:szCs w:val="22"/>
        </w:rPr>
        <w:t>i</w:t>
      </w:r>
      <w:r w:rsidR="00E53280" w:rsidRPr="00E53280">
        <w:rPr>
          <w:rFonts w:ascii="Aptos" w:hAnsi="Aptos" w:cstheme="minorHAnsi"/>
          <w:sz w:val="22"/>
          <w:szCs w:val="22"/>
        </w:rPr>
        <w:t>zrada III. izmjena i dopuna UPU-1 Bakar</w:t>
      </w:r>
      <w:r w:rsidR="00E53280">
        <w:rPr>
          <w:rFonts w:ascii="Aptos" w:hAnsi="Aptos" w:cstheme="minorHAnsi"/>
          <w:sz w:val="22"/>
          <w:szCs w:val="22"/>
        </w:rPr>
        <w:t xml:space="preserve"> i sl.</w:t>
      </w:r>
    </w:p>
    <w:p w14:paraId="0121F76C" w14:textId="6B3A4A04" w:rsidR="00E53280" w:rsidRPr="000640EF" w:rsidRDefault="00D674BE" w:rsidP="000640EF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>S</w:t>
      </w:r>
      <w:r w:rsidR="005E5645" w:rsidRPr="00D674BE">
        <w:rPr>
          <w:rFonts w:ascii="Aptos" w:hAnsi="Aptos" w:cstheme="minorHAnsi"/>
          <w:sz w:val="22"/>
          <w:szCs w:val="22"/>
        </w:rPr>
        <w:t>tanje</w:t>
      </w:r>
      <w:r>
        <w:rPr>
          <w:rFonts w:ascii="Aptos" w:hAnsi="Aptos" w:cstheme="minorHAnsi"/>
          <w:sz w:val="22"/>
          <w:szCs w:val="22"/>
        </w:rPr>
        <w:t xml:space="preserve"> ispravka vrijednosti nematerijalne proizvedene imovine</w:t>
      </w:r>
      <w:r w:rsidR="005E5645" w:rsidRPr="00D674BE">
        <w:rPr>
          <w:rFonts w:ascii="Aptos" w:hAnsi="Aptos" w:cstheme="minorHAnsi"/>
          <w:sz w:val="22"/>
          <w:szCs w:val="22"/>
        </w:rPr>
        <w:t xml:space="preserve"> na kraju obračunskog razdoblja  </w:t>
      </w:r>
      <w:r>
        <w:rPr>
          <w:rFonts w:ascii="Aptos" w:hAnsi="Aptos" w:cstheme="minorHAnsi"/>
          <w:sz w:val="22"/>
          <w:szCs w:val="22"/>
        </w:rPr>
        <w:t xml:space="preserve">iznosi </w:t>
      </w:r>
      <w:r w:rsidR="00E53280">
        <w:rPr>
          <w:rFonts w:ascii="Aptos" w:hAnsi="Aptos" w:cstheme="minorHAnsi"/>
          <w:sz w:val="22"/>
          <w:szCs w:val="22"/>
        </w:rPr>
        <w:t>1.858.269,46</w:t>
      </w:r>
      <w:r>
        <w:rPr>
          <w:rFonts w:ascii="Aptos" w:hAnsi="Aptos" w:cstheme="minorHAnsi"/>
          <w:sz w:val="22"/>
          <w:szCs w:val="22"/>
        </w:rPr>
        <w:t xml:space="preserve"> €</w:t>
      </w:r>
      <w:r w:rsidR="005E5645" w:rsidRPr="00D674BE">
        <w:rPr>
          <w:rFonts w:ascii="Aptos" w:hAnsi="Aptos" w:cstheme="minorHAnsi"/>
          <w:sz w:val="22"/>
          <w:szCs w:val="22"/>
        </w:rPr>
        <w:t xml:space="preserve">. </w:t>
      </w:r>
    </w:p>
    <w:p w14:paraId="1FF643AE" w14:textId="4D3EE69D" w:rsidR="00914E09" w:rsidRPr="00914E09" w:rsidRDefault="00F41919" w:rsidP="00914E09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>Bilješka 14.</w:t>
      </w:r>
    </w:p>
    <w:p w14:paraId="22554DDD" w14:textId="3231221C" w:rsidR="00914E09" w:rsidRDefault="00914E09" w:rsidP="00914E09">
      <w:pPr>
        <w:pStyle w:val="Tijeloteksta-uvlaka3"/>
        <w:spacing w:before="60" w:after="60"/>
        <w:ind w:left="-426" w:firstLine="0"/>
        <w:rPr>
          <w:rFonts w:ascii="Aptos" w:hAnsi="Aptos" w:cstheme="minorHAnsi"/>
          <w:b/>
          <w:sz w:val="22"/>
          <w:szCs w:val="22"/>
        </w:rPr>
      </w:pPr>
      <w:r w:rsidRPr="00914E09">
        <w:rPr>
          <w:rFonts w:ascii="Aptos" w:hAnsi="Aptos" w:cstheme="minorHAnsi"/>
          <w:b/>
          <w:sz w:val="22"/>
          <w:szCs w:val="22"/>
        </w:rPr>
        <w:t>ŠIFRA 03 – Plemeniti metali i ostale pohranjene vrijednosti</w:t>
      </w:r>
    </w:p>
    <w:p w14:paraId="1C85167A" w14:textId="4135DBA6" w:rsidR="00914E09" w:rsidRDefault="00E53280" w:rsidP="00E53280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>Stanje ostalih pohranjenih vrijednosti u odnosu na prošlogodišnje razdoblje je nepromijenjeno, a odnosi se na izradu modela portreta Josipa Marohnića u</w:t>
      </w:r>
      <w:r w:rsidR="00914E09" w:rsidRPr="00914E09">
        <w:rPr>
          <w:rFonts w:ascii="Aptos" w:hAnsi="Aptos" w:cstheme="minorHAnsi"/>
          <w:sz w:val="22"/>
          <w:szCs w:val="22"/>
        </w:rPr>
        <w:t xml:space="preserve"> okviru kapitalnog projekta rekonstrukcije Etno kuće Marohnić na Hreljinu</w:t>
      </w:r>
      <w:r>
        <w:rPr>
          <w:rFonts w:ascii="Aptos" w:hAnsi="Aptos" w:cstheme="minorHAnsi"/>
          <w:sz w:val="22"/>
          <w:szCs w:val="22"/>
        </w:rPr>
        <w:t>.</w:t>
      </w:r>
    </w:p>
    <w:p w14:paraId="625557CF" w14:textId="77777777" w:rsidR="000640EF" w:rsidRDefault="000640EF" w:rsidP="00E53280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</w:p>
    <w:p w14:paraId="63E3A454" w14:textId="795DD863" w:rsidR="0008374B" w:rsidRPr="0008374B" w:rsidRDefault="0008374B" w:rsidP="0008374B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lastRenderedPageBreak/>
        <w:t>Bilješka 1</w:t>
      </w:r>
      <w:r>
        <w:rPr>
          <w:rFonts w:ascii="Aptos" w:hAnsi="Aptos" w:cs="Calibri"/>
          <w:b/>
          <w:bCs/>
          <w:color w:val="000000"/>
          <w:sz w:val="22"/>
          <w:szCs w:val="22"/>
        </w:rPr>
        <w:t>5</w:t>
      </w: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708780C1" w14:textId="2D00FFF4" w:rsidR="00914E09" w:rsidRPr="00F61B8D" w:rsidRDefault="00914E09" w:rsidP="00914E09">
      <w:pPr>
        <w:pStyle w:val="Tijeloteksta-uvlaka3"/>
        <w:spacing w:before="60" w:after="60"/>
        <w:ind w:left="-426" w:firstLine="0"/>
        <w:rPr>
          <w:rFonts w:ascii="Aptos" w:hAnsi="Aptos" w:cstheme="minorHAnsi"/>
          <w:b/>
          <w:sz w:val="22"/>
          <w:szCs w:val="22"/>
        </w:rPr>
      </w:pPr>
      <w:r w:rsidRPr="00F61B8D">
        <w:rPr>
          <w:rFonts w:ascii="Aptos" w:hAnsi="Aptos" w:cstheme="minorHAnsi"/>
          <w:b/>
          <w:sz w:val="22"/>
          <w:szCs w:val="22"/>
        </w:rPr>
        <w:t>ŠIFRA 042 - 049 Sitni inventar</w:t>
      </w:r>
      <w:r w:rsidR="00152895">
        <w:rPr>
          <w:rFonts w:ascii="Aptos" w:hAnsi="Aptos" w:cstheme="minorHAnsi"/>
          <w:b/>
          <w:sz w:val="22"/>
          <w:szCs w:val="22"/>
        </w:rPr>
        <w:t xml:space="preserve"> i auto gume u upotrebi</w:t>
      </w:r>
    </w:p>
    <w:p w14:paraId="1C335B67" w14:textId="789113AC" w:rsidR="0008374B" w:rsidRDefault="00914E09" w:rsidP="00914E09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F61B8D">
        <w:rPr>
          <w:rFonts w:ascii="Aptos" w:hAnsi="Aptos" w:cstheme="minorHAnsi"/>
          <w:sz w:val="22"/>
          <w:szCs w:val="22"/>
        </w:rPr>
        <w:t>U 202</w:t>
      </w:r>
      <w:r w:rsidR="00E53280">
        <w:rPr>
          <w:rFonts w:ascii="Aptos" w:hAnsi="Aptos" w:cstheme="minorHAnsi"/>
          <w:sz w:val="22"/>
          <w:szCs w:val="22"/>
        </w:rPr>
        <w:t>4</w:t>
      </w:r>
      <w:r w:rsidRPr="00F61B8D">
        <w:rPr>
          <w:rFonts w:ascii="Aptos" w:hAnsi="Aptos" w:cstheme="minorHAnsi"/>
          <w:sz w:val="22"/>
          <w:szCs w:val="22"/>
        </w:rPr>
        <w:t xml:space="preserve">. godini za potrebe gradske uprave nabavljen je sitan inventar u vrijednosti od </w:t>
      </w:r>
      <w:r w:rsidR="00E53280" w:rsidRPr="00E53280">
        <w:rPr>
          <w:rFonts w:ascii="Aptos" w:hAnsi="Aptos" w:cstheme="minorHAnsi"/>
          <w:sz w:val="22"/>
          <w:szCs w:val="22"/>
        </w:rPr>
        <w:t xml:space="preserve">2.357,65 </w:t>
      </w:r>
      <w:r w:rsidR="0008374B">
        <w:rPr>
          <w:rFonts w:ascii="Aptos" w:hAnsi="Aptos" w:cstheme="minorHAnsi"/>
          <w:sz w:val="22"/>
          <w:szCs w:val="22"/>
        </w:rPr>
        <w:t xml:space="preserve">€, dok je u postupku godišnjeg popisa imovine, obveza i potraživanja otpisano rashodovanog sitnog inventara u vrijednosti </w:t>
      </w:r>
      <w:r w:rsidR="00E53280" w:rsidRPr="00E53280">
        <w:rPr>
          <w:rFonts w:ascii="Aptos" w:hAnsi="Aptos" w:cstheme="minorHAnsi"/>
          <w:sz w:val="22"/>
          <w:szCs w:val="22"/>
        </w:rPr>
        <w:t xml:space="preserve">593,11 </w:t>
      </w:r>
      <w:r w:rsidR="0008374B">
        <w:rPr>
          <w:rFonts w:ascii="Aptos" w:hAnsi="Aptos" w:cstheme="minorHAnsi"/>
          <w:sz w:val="22"/>
          <w:szCs w:val="22"/>
        </w:rPr>
        <w:t>€</w:t>
      </w:r>
      <w:r w:rsidRPr="00F61B8D">
        <w:rPr>
          <w:rFonts w:ascii="Aptos" w:hAnsi="Aptos" w:cstheme="minorHAnsi"/>
          <w:sz w:val="22"/>
          <w:szCs w:val="22"/>
        </w:rPr>
        <w:t xml:space="preserve">. </w:t>
      </w:r>
    </w:p>
    <w:p w14:paraId="19772FF7" w14:textId="538FE0DD" w:rsidR="00914E09" w:rsidRPr="00152895" w:rsidRDefault="00914E09" w:rsidP="0008374B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152895">
        <w:rPr>
          <w:rFonts w:ascii="Aptos" w:hAnsi="Aptos" w:cstheme="minorHAnsi"/>
          <w:sz w:val="22"/>
          <w:szCs w:val="22"/>
        </w:rPr>
        <w:t>Ukupna  nabavna vrijednost sitnog inventara na dan 31.12.202</w:t>
      </w:r>
      <w:r w:rsidR="00F50713">
        <w:rPr>
          <w:rFonts w:ascii="Aptos" w:hAnsi="Aptos" w:cstheme="minorHAnsi"/>
          <w:sz w:val="22"/>
          <w:szCs w:val="22"/>
        </w:rPr>
        <w:t>4</w:t>
      </w:r>
      <w:r w:rsidRPr="00152895">
        <w:rPr>
          <w:rFonts w:ascii="Aptos" w:hAnsi="Aptos" w:cstheme="minorHAnsi"/>
          <w:sz w:val="22"/>
          <w:szCs w:val="22"/>
        </w:rPr>
        <w:t xml:space="preserve">. godine iznosi </w:t>
      </w:r>
      <w:r w:rsidR="00F50713" w:rsidRPr="00F50713">
        <w:rPr>
          <w:rFonts w:ascii="Aptos" w:hAnsi="Aptos" w:cstheme="minorHAnsi"/>
          <w:sz w:val="22"/>
          <w:szCs w:val="22"/>
        </w:rPr>
        <w:t xml:space="preserve">81.441,40 </w:t>
      </w:r>
      <w:r w:rsidR="00152895">
        <w:rPr>
          <w:rFonts w:ascii="Aptos" w:hAnsi="Aptos" w:cstheme="minorHAnsi"/>
          <w:sz w:val="22"/>
          <w:szCs w:val="22"/>
        </w:rPr>
        <w:t xml:space="preserve">€, a </w:t>
      </w:r>
      <w:r w:rsidRPr="00152895">
        <w:rPr>
          <w:rFonts w:ascii="Aptos" w:hAnsi="Aptos" w:cstheme="minorHAnsi"/>
          <w:sz w:val="22"/>
          <w:szCs w:val="22"/>
        </w:rPr>
        <w:t xml:space="preserve"> ispravak vrijednosti obračunat </w:t>
      </w:r>
      <w:r w:rsidR="00152895">
        <w:rPr>
          <w:rFonts w:ascii="Aptos" w:hAnsi="Aptos" w:cstheme="minorHAnsi"/>
          <w:sz w:val="22"/>
          <w:szCs w:val="22"/>
        </w:rPr>
        <w:t>je u</w:t>
      </w:r>
      <w:r w:rsidRPr="00152895">
        <w:rPr>
          <w:rFonts w:ascii="Aptos" w:hAnsi="Aptos" w:cstheme="minorHAnsi"/>
          <w:sz w:val="22"/>
          <w:szCs w:val="22"/>
        </w:rPr>
        <w:t xml:space="preserve"> </w:t>
      </w:r>
      <w:r w:rsidR="00152895">
        <w:rPr>
          <w:rFonts w:ascii="Aptos" w:hAnsi="Aptos" w:cstheme="minorHAnsi"/>
          <w:sz w:val="22"/>
          <w:szCs w:val="22"/>
        </w:rPr>
        <w:t xml:space="preserve">iznosu od </w:t>
      </w:r>
      <w:r w:rsidRPr="00152895">
        <w:rPr>
          <w:rFonts w:ascii="Aptos" w:hAnsi="Aptos" w:cstheme="minorHAnsi"/>
          <w:sz w:val="22"/>
          <w:szCs w:val="22"/>
        </w:rPr>
        <w:t>100%.</w:t>
      </w:r>
    </w:p>
    <w:p w14:paraId="6B8B22EF" w14:textId="32C7B773" w:rsidR="00F41919" w:rsidRPr="00F61B8D" w:rsidRDefault="00F41919" w:rsidP="00F61B8D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>Bilješka 1</w:t>
      </w:r>
      <w:r w:rsidR="0008374B">
        <w:rPr>
          <w:rFonts w:ascii="Aptos" w:hAnsi="Aptos" w:cs="Calibri"/>
          <w:b/>
          <w:bCs/>
          <w:color w:val="000000"/>
          <w:sz w:val="22"/>
          <w:szCs w:val="22"/>
        </w:rPr>
        <w:t>6</w:t>
      </w: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4AE1F520" w14:textId="521E8BDD" w:rsidR="005E5645" w:rsidRPr="00F61B8D" w:rsidRDefault="005E5645" w:rsidP="00966A1C">
      <w:pPr>
        <w:pStyle w:val="Tijeloteksta-uvlaka3"/>
        <w:spacing w:before="60" w:after="60"/>
        <w:ind w:left="-426" w:firstLine="0"/>
        <w:rPr>
          <w:rFonts w:ascii="Aptos" w:hAnsi="Aptos" w:cstheme="minorHAnsi"/>
          <w:b/>
          <w:sz w:val="22"/>
          <w:szCs w:val="22"/>
        </w:rPr>
      </w:pPr>
      <w:r w:rsidRPr="00F61B8D">
        <w:rPr>
          <w:rFonts w:ascii="Aptos" w:hAnsi="Aptos" w:cstheme="minorHAnsi"/>
          <w:b/>
          <w:sz w:val="22"/>
          <w:szCs w:val="22"/>
        </w:rPr>
        <w:t>ŠIFRA 05</w:t>
      </w:r>
      <w:r w:rsidR="00966A1C" w:rsidRPr="00F61B8D">
        <w:rPr>
          <w:rFonts w:ascii="Aptos" w:hAnsi="Aptos" w:cstheme="minorHAnsi"/>
          <w:b/>
          <w:sz w:val="22"/>
          <w:szCs w:val="22"/>
        </w:rPr>
        <w:t xml:space="preserve"> - </w:t>
      </w:r>
      <w:r w:rsidRPr="00F61B8D">
        <w:rPr>
          <w:rFonts w:ascii="Aptos" w:hAnsi="Aptos" w:cstheme="minorHAnsi"/>
          <w:b/>
          <w:sz w:val="22"/>
          <w:szCs w:val="22"/>
        </w:rPr>
        <w:t xml:space="preserve">Dugotrajna nefinancijska imovina u pripremi  </w:t>
      </w:r>
    </w:p>
    <w:p w14:paraId="3A60652B" w14:textId="490C2A14" w:rsidR="0008374B" w:rsidRDefault="005E5645" w:rsidP="0073735F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F61B8D">
        <w:rPr>
          <w:rFonts w:ascii="Aptos" w:hAnsi="Aptos" w:cstheme="minorHAnsi"/>
          <w:sz w:val="22"/>
          <w:szCs w:val="22"/>
        </w:rPr>
        <w:t>Vrijednost  dugotrajne nefinancijske imovine u pripremi na dan 31.12.202</w:t>
      </w:r>
      <w:r w:rsidR="00F71111">
        <w:rPr>
          <w:rFonts w:ascii="Aptos" w:hAnsi="Aptos" w:cstheme="minorHAnsi"/>
          <w:sz w:val="22"/>
          <w:szCs w:val="22"/>
        </w:rPr>
        <w:t>4</w:t>
      </w:r>
      <w:r w:rsidRPr="00F61B8D">
        <w:rPr>
          <w:rFonts w:ascii="Aptos" w:hAnsi="Aptos" w:cstheme="minorHAnsi"/>
          <w:sz w:val="22"/>
          <w:szCs w:val="22"/>
        </w:rPr>
        <w:t xml:space="preserve">. godine ukupno iznosi </w:t>
      </w:r>
      <w:r w:rsidR="00F71111">
        <w:rPr>
          <w:rFonts w:ascii="Aptos" w:hAnsi="Aptos" w:cstheme="minorHAnsi"/>
          <w:sz w:val="22"/>
          <w:szCs w:val="22"/>
        </w:rPr>
        <w:t>10.471.265,64</w:t>
      </w:r>
      <w:r w:rsidR="0008374B">
        <w:rPr>
          <w:rFonts w:ascii="Aptos" w:hAnsi="Aptos" w:cstheme="minorHAnsi"/>
          <w:sz w:val="22"/>
          <w:szCs w:val="22"/>
        </w:rPr>
        <w:t xml:space="preserve"> €</w:t>
      </w:r>
      <w:r w:rsidRPr="00F61B8D">
        <w:rPr>
          <w:rFonts w:ascii="Aptos" w:hAnsi="Aptos" w:cstheme="minorHAnsi"/>
          <w:sz w:val="22"/>
          <w:szCs w:val="22"/>
        </w:rPr>
        <w:t xml:space="preserve">.  </w:t>
      </w:r>
    </w:p>
    <w:p w14:paraId="42F85F93" w14:textId="2CEE7C46" w:rsidR="00152895" w:rsidRDefault="005E5645" w:rsidP="00F71111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F61B8D">
        <w:rPr>
          <w:rFonts w:ascii="Aptos" w:hAnsi="Aptos" w:cstheme="minorHAnsi"/>
          <w:sz w:val="22"/>
          <w:szCs w:val="22"/>
        </w:rPr>
        <w:t>Tijekom 202</w:t>
      </w:r>
      <w:r w:rsidR="00F71111">
        <w:rPr>
          <w:rFonts w:ascii="Aptos" w:hAnsi="Aptos" w:cstheme="minorHAnsi"/>
          <w:sz w:val="22"/>
          <w:szCs w:val="22"/>
        </w:rPr>
        <w:t>4</w:t>
      </w:r>
      <w:r w:rsidRPr="00F61B8D">
        <w:rPr>
          <w:rFonts w:ascii="Aptos" w:hAnsi="Aptos" w:cstheme="minorHAnsi"/>
          <w:sz w:val="22"/>
          <w:szCs w:val="22"/>
        </w:rPr>
        <w:t xml:space="preserve">. godini </w:t>
      </w:r>
      <w:r w:rsidR="00D74770">
        <w:rPr>
          <w:rFonts w:ascii="Aptos" w:hAnsi="Aptos" w:cstheme="minorHAnsi"/>
          <w:sz w:val="22"/>
          <w:szCs w:val="22"/>
        </w:rPr>
        <w:t xml:space="preserve">nastavljeni su odnosno </w:t>
      </w:r>
      <w:r w:rsidRPr="00F61B8D">
        <w:rPr>
          <w:rFonts w:ascii="Aptos" w:hAnsi="Aptos" w:cstheme="minorHAnsi"/>
          <w:sz w:val="22"/>
          <w:szCs w:val="22"/>
        </w:rPr>
        <w:t>započeti su radovi na slijedećim objektima:</w:t>
      </w:r>
      <w:r w:rsidR="0008374B">
        <w:rPr>
          <w:rFonts w:ascii="Aptos" w:hAnsi="Aptos" w:cstheme="minorHAnsi"/>
          <w:sz w:val="22"/>
          <w:szCs w:val="22"/>
        </w:rPr>
        <w:t xml:space="preserve"> </w:t>
      </w:r>
      <w:r w:rsidR="00F71111" w:rsidRPr="00F71111">
        <w:rPr>
          <w:rFonts w:ascii="Aptos" w:hAnsi="Aptos" w:cstheme="minorHAnsi"/>
          <w:sz w:val="22"/>
          <w:szCs w:val="22"/>
        </w:rPr>
        <w:t>izgradnj</w:t>
      </w:r>
      <w:r w:rsidR="00F71111">
        <w:rPr>
          <w:rFonts w:ascii="Aptos" w:hAnsi="Aptos" w:cstheme="minorHAnsi"/>
          <w:sz w:val="22"/>
          <w:szCs w:val="22"/>
        </w:rPr>
        <w:t>a</w:t>
      </w:r>
      <w:r w:rsidR="00F71111" w:rsidRPr="00F71111">
        <w:rPr>
          <w:rFonts w:ascii="Aptos" w:hAnsi="Aptos" w:cstheme="minorHAnsi"/>
          <w:sz w:val="22"/>
          <w:szCs w:val="22"/>
        </w:rPr>
        <w:t xml:space="preserve"> vodovodnog ogranka Škrljevo 244-233, sustava odvodnje i pročišćavanja otp</w:t>
      </w:r>
      <w:r w:rsidR="00F71111">
        <w:rPr>
          <w:rFonts w:ascii="Aptos" w:hAnsi="Aptos" w:cstheme="minorHAnsi"/>
          <w:sz w:val="22"/>
          <w:szCs w:val="22"/>
        </w:rPr>
        <w:t>adnih</w:t>
      </w:r>
      <w:r w:rsidR="00F71111" w:rsidRPr="00F71111">
        <w:rPr>
          <w:rFonts w:ascii="Aptos" w:hAnsi="Aptos" w:cstheme="minorHAnsi"/>
          <w:sz w:val="22"/>
          <w:szCs w:val="22"/>
        </w:rPr>
        <w:t xml:space="preserve"> voda </w:t>
      </w:r>
      <w:r w:rsidR="00F71111">
        <w:rPr>
          <w:rFonts w:ascii="Aptos" w:hAnsi="Aptos" w:cstheme="minorHAnsi"/>
          <w:sz w:val="22"/>
          <w:szCs w:val="22"/>
        </w:rPr>
        <w:t>u Bakru</w:t>
      </w:r>
      <w:r w:rsidR="00F71111" w:rsidRPr="00F71111">
        <w:rPr>
          <w:rFonts w:ascii="Aptos" w:hAnsi="Aptos" w:cstheme="minorHAnsi"/>
          <w:sz w:val="22"/>
          <w:szCs w:val="22"/>
        </w:rPr>
        <w:t xml:space="preserve"> i </w:t>
      </w:r>
      <w:r w:rsidR="00F71111">
        <w:rPr>
          <w:rFonts w:ascii="Aptos" w:hAnsi="Aptos" w:cstheme="minorHAnsi"/>
          <w:sz w:val="22"/>
          <w:szCs w:val="22"/>
        </w:rPr>
        <w:t>v</w:t>
      </w:r>
      <w:r w:rsidR="00F71111" w:rsidRPr="00F71111">
        <w:rPr>
          <w:rFonts w:ascii="Aptos" w:hAnsi="Aptos" w:cstheme="minorHAnsi"/>
          <w:sz w:val="22"/>
          <w:szCs w:val="22"/>
        </w:rPr>
        <w:t>odoopskrb</w:t>
      </w:r>
      <w:r w:rsidR="00F71111">
        <w:rPr>
          <w:rFonts w:ascii="Aptos" w:hAnsi="Aptos" w:cstheme="minorHAnsi"/>
          <w:sz w:val="22"/>
          <w:szCs w:val="22"/>
        </w:rPr>
        <w:t>e</w:t>
      </w:r>
      <w:r w:rsidR="00F71111" w:rsidRPr="00F71111">
        <w:rPr>
          <w:rFonts w:ascii="Aptos" w:hAnsi="Aptos" w:cstheme="minorHAnsi"/>
          <w:sz w:val="22"/>
          <w:szCs w:val="22"/>
        </w:rPr>
        <w:t xml:space="preserve"> naselja Melnice, </w:t>
      </w:r>
      <w:r w:rsidR="00D74770" w:rsidRPr="00F61B8D">
        <w:rPr>
          <w:rFonts w:ascii="Aptos" w:hAnsi="Aptos" w:cstheme="minorHAnsi"/>
          <w:sz w:val="22"/>
          <w:szCs w:val="22"/>
        </w:rPr>
        <w:t>rekonstrukcija i izgradnja objekta NK Borac</w:t>
      </w:r>
      <w:r w:rsidR="00F71111">
        <w:rPr>
          <w:rFonts w:ascii="Aptos" w:hAnsi="Aptos" w:cstheme="minorHAnsi"/>
          <w:sz w:val="22"/>
          <w:szCs w:val="22"/>
        </w:rPr>
        <w:t xml:space="preserve"> i SC Hroljevo Krasica</w:t>
      </w:r>
      <w:r w:rsidR="00D74770">
        <w:rPr>
          <w:rFonts w:ascii="Aptos" w:hAnsi="Aptos" w:cstheme="minorHAnsi"/>
          <w:sz w:val="22"/>
          <w:szCs w:val="22"/>
        </w:rPr>
        <w:t xml:space="preserve">, </w:t>
      </w:r>
      <w:r w:rsidR="00F71111">
        <w:rPr>
          <w:rFonts w:ascii="Aptos" w:hAnsi="Aptos" w:cstheme="minorHAnsi"/>
          <w:sz w:val="22"/>
          <w:szCs w:val="22"/>
        </w:rPr>
        <w:t xml:space="preserve">uređenje Doma kulture Krasica, uređenje Turske kuće i radovi na sanaciji palače Marochino. </w:t>
      </w:r>
      <w:r w:rsidR="00152895">
        <w:rPr>
          <w:rFonts w:ascii="Aptos" w:hAnsi="Aptos" w:cstheme="minorHAnsi"/>
          <w:sz w:val="22"/>
          <w:szCs w:val="22"/>
        </w:rPr>
        <w:t xml:space="preserve">Ukupna vrijednost radova iznosi </w:t>
      </w:r>
      <w:r w:rsidR="00F71111" w:rsidRPr="00F71111">
        <w:rPr>
          <w:rFonts w:ascii="Aptos" w:hAnsi="Aptos" w:cstheme="minorHAnsi"/>
          <w:sz w:val="22"/>
          <w:szCs w:val="22"/>
        </w:rPr>
        <w:t xml:space="preserve">1.676.659,70 </w:t>
      </w:r>
      <w:r w:rsidR="00152895">
        <w:rPr>
          <w:rFonts w:ascii="Aptos" w:hAnsi="Aptos" w:cstheme="minorHAnsi"/>
          <w:sz w:val="22"/>
          <w:szCs w:val="22"/>
        </w:rPr>
        <w:t>€.</w:t>
      </w:r>
    </w:p>
    <w:p w14:paraId="34A152E3" w14:textId="618E6B0F" w:rsidR="00F71111" w:rsidRDefault="00F71111" w:rsidP="00F71111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>U okviru postrojenja i opreme u pripremi</w:t>
      </w:r>
      <w:r w:rsidR="00411558">
        <w:rPr>
          <w:rFonts w:ascii="Aptos" w:hAnsi="Aptos" w:cstheme="minorHAnsi"/>
          <w:sz w:val="22"/>
          <w:szCs w:val="22"/>
        </w:rPr>
        <w:t xml:space="preserve"> evidentirano je opreme u vrijednosti od 2.221,70 € koja se odnosi na nabavljenu i nemontiranu opremu </w:t>
      </w:r>
      <w:r w:rsidR="00411558" w:rsidRPr="00411558">
        <w:rPr>
          <w:rFonts w:ascii="Aptos" w:hAnsi="Aptos" w:cstheme="minorHAnsi"/>
          <w:sz w:val="22"/>
          <w:szCs w:val="22"/>
        </w:rPr>
        <w:t>za dj</w:t>
      </w:r>
      <w:r w:rsidR="00411558">
        <w:rPr>
          <w:rFonts w:ascii="Aptos" w:hAnsi="Aptos" w:cstheme="minorHAnsi"/>
          <w:sz w:val="22"/>
          <w:szCs w:val="22"/>
        </w:rPr>
        <w:t>ečje</w:t>
      </w:r>
      <w:r w:rsidR="00411558" w:rsidRPr="00411558">
        <w:rPr>
          <w:rFonts w:ascii="Aptos" w:hAnsi="Aptos" w:cstheme="minorHAnsi"/>
          <w:sz w:val="22"/>
          <w:szCs w:val="22"/>
        </w:rPr>
        <w:t xml:space="preserve"> igralište kod Doma kulture Praputnjak</w:t>
      </w:r>
      <w:r w:rsidR="00411558">
        <w:rPr>
          <w:rFonts w:ascii="Aptos" w:hAnsi="Aptos" w:cstheme="minorHAnsi"/>
          <w:sz w:val="22"/>
          <w:szCs w:val="22"/>
        </w:rPr>
        <w:t xml:space="preserve"> te k</w:t>
      </w:r>
      <w:r w:rsidR="00411558" w:rsidRPr="00411558">
        <w:rPr>
          <w:rFonts w:ascii="Aptos" w:hAnsi="Aptos" w:cstheme="minorHAnsi"/>
          <w:sz w:val="22"/>
          <w:szCs w:val="22"/>
        </w:rPr>
        <w:t>ućišta za podne ugradbene svjetiljke za osvjetljenje Magistrata</w:t>
      </w:r>
      <w:r w:rsidR="00411558">
        <w:rPr>
          <w:rFonts w:ascii="Aptos" w:hAnsi="Aptos" w:cstheme="minorHAnsi"/>
          <w:sz w:val="22"/>
          <w:szCs w:val="22"/>
        </w:rPr>
        <w:t>.</w:t>
      </w:r>
    </w:p>
    <w:p w14:paraId="64B18797" w14:textId="11F36B02" w:rsidR="00F71111" w:rsidRDefault="00411558" w:rsidP="001723A3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 xml:space="preserve">Ostala nematerijalna imovina u pripremi nabavljena tijekom izvještajnog razdoblja evidentirana je u vrijednosti od </w:t>
      </w:r>
      <w:r w:rsidRPr="00411558">
        <w:rPr>
          <w:rFonts w:ascii="Aptos" w:hAnsi="Aptos" w:cstheme="minorHAnsi"/>
          <w:sz w:val="22"/>
          <w:szCs w:val="22"/>
        </w:rPr>
        <w:t>155.665,08</w:t>
      </w:r>
      <w:r>
        <w:rPr>
          <w:rFonts w:ascii="Aptos" w:hAnsi="Aptos" w:cstheme="minorHAnsi"/>
          <w:sz w:val="22"/>
          <w:szCs w:val="22"/>
        </w:rPr>
        <w:t xml:space="preserve"> €, a obuhvaća: projektnu dokumentaciju za </w:t>
      </w:r>
      <w:r w:rsidRPr="00411558">
        <w:rPr>
          <w:rFonts w:ascii="Aptos" w:hAnsi="Aptos" w:cstheme="minorHAnsi"/>
          <w:sz w:val="22"/>
          <w:szCs w:val="22"/>
        </w:rPr>
        <w:t>osvjetljenje zgrade Magistrata</w:t>
      </w:r>
      <w:r w:rsidRPr="001723A3">
        <w:rPr>
          <w:rFonts w:ascii="Aptos" w:hAnsi="Aptos" w:cstheme="minorHAnsi"/>
          <w:sz w:val="22"/>
          <w:szCs w:val="22"/>
        </w:rPr>
        <w:t xml:space="preserve">, </w:t>
      </w:r>
      <w:r w:rsidRPr="00411558">
        <w:rPr>
          <w:rFonts w:ascii="Aptos" w:hAnsi="Aptos" w:cstheme="minorHAnsi"/>
          <w:sz w:val="22"/>
          <w:szCs w:val="22"/>
        </w:rPr>
        <w:t>sadnju i navodnjavanje drvoreda</w:t>
      </w:r>
      <w:r w:rsidRPr="001723A3">
        <w:rPr>
          <w:rFonts w:ascii="Aptos" w:hAnsi="Aptos" w:cstheme="minorHAnsi"/>
          <w:sz w:val="22"/>
          <w:szCs w:val="22"/>
        </w:rPr>
        <w:t xml:space="preserve"> uz prometnice u Industrijskoj zoni Kukuljanovo, </w:t>
      </w:r>
      <w:r w:rsidRPr="00411558">
        <w:rPr>
          <w:rFonts w:ascii="Aptos" w:hAnsi="Aptos" w:cstheme="minorHAnsi"/>
          <w:sz w:val="22"/>
          <w:szCs w:val="22"/>
        </w:rPr>
        <w:t>prometnicu od platoa 1A do 3B</w:t>
      </w:r>
      <w:r w:rsidRPr="001723A3">
        <w:rPr>
          <w:rFonts w:ascii="Aptos" w:hAnsi="Aptos" w:cstheme="minorHAnsi"/>
          <w:sz w:val="22"/>
          <w:szCs w:val="22"/>
        </w:rPr>
        <w:t xml:space="preserve">, </w:t>
      </w:r>
      <w:r w:rsidRPr="00411558">
        <w:rPr>
          <w:rFonts w:ascii="Aptos" w:hAnsi="Aptos" w:cstheme="minorHAnsi"/>
          <w:sz w:val="22"/>
          <w:szCs w:val="22"/>
        </w:rPr>
        <w:t>izgradnju parkirališta iza Doma kulture Hreljin</w:t>
      </w:r>
      <w:r w:rsidRPr="001723A3">
        <w:rPr>
          <w:rFonts w:ascii="Aptos" w:hAnsi="Aptos" w:cstheme="minorHAnsi"/>
          <w:sz w:val="22"/>
          <w:szCs w:val="22"/>
        </w:rPr>
        <w:t xml:space="preserve">, </w:t>
      </w:r>
      <w:r w:rsidRPr="00411558">
        <w:rPr>
          <w:rFonts w:ascii="Aptos" w:hAnsi="Aptos" w:cstheme="minorHAnsi"/>
          <w:sz w:val="22"/>
          <w:szCs w:val="22"/>
        </w:rPr>
        <w:t>izgradnju dječjeg vrtića Kukuljanovo</w:t>
      </w:r>
      <w:r w:rsidRPr="001723A3">
        <w:rPr>
          <w:rFonts w:ascii="Aptos" w:hAnsi="Aptos" w:cstheme="minorHAnsi"/>
          <w:sz w:val="22"/>
          <w:szCs w:val="22"/>
        </w:rPr>
        <w:t xml:space="preserve"> i Bakar, </w:t>
      </w:r>
      <w:r w:rsidRPr="00411558">
        <w:rPr>
          <w:rFonts w:ascii="Aptos" w:hAnsi="Aptos" w:cstheme="minorHAnsi"/>
          <w:sz w:val="22"/>
          <w:szCs w:val="22"/>
        </w:rPr>
        <w:t>rekonstrukciju Doma kulture Kukuljanovo</w:t>
      </w:r>
      <w:r w:rsidRPr="001723A3">
        <w:rPr>
          <w:rFonts w:ascii="Aptos" w:hAnsi="Aptos" w:cstheme="minorHAnsi"/>
          <w:sz w:val="22"/>
          <w:szCs w:val="22"/>
        </w:rPr>
        <w:t xml:space="preserve">, uređenje plaže Banj i </w:t>
      </w:r>
      <w:r w:rsidRPr="00411558">
        <w:rPr>
          <w:rFonts w:ascii="Aptos" w:hAnsi="Aptos" w:cstheme="minorHAnsi"/>
          <w:sz w:val="22"/>
          <w:szCs w:val="22"/>
        </w:rPr>
        <w:t>stalni muzeološki postav Etno kuće Marohnić</w:t>
      </w:r>
      <w:r w:rsidRPr="001723A3">
        <w:rPr>
          <w:rFonts w:ascii="Aptos" w:hAnsi="Aptos" w:cstheme="minorHAnsi"/>
          <w:sz w:val="22"/>
          <w:szCs w:val="22"/>
        </w:rPr>
        <w:t>, g</w:t>
      </w:r>
      <w:r w:rsidRPr="00411558">
        <w:rPr>
          <w:rFonts w:ascii="Aptos" w:hAnsi="Aptos" w:cstheme="minorHAnsi"/>
          <w:sz w:val="22"/>
          <w:szCs w:val="22"/>
        </w:rPr>
        <w:t>eodetski elaborat</w:t>
      </w:r>
      <w:r w:rsidRPr="001723A3">
        <w:rPr>
          <w:rFonts w:ascii="Aptos" w:hAnsi="Aptos" w:cstheme="minorHAnsi"/>
          <w:sz w:val="22"/>
          <w:szCs w:val="22"/>
        </w:rPr>
        <w:t xml:space="preserve"> </w:t>
      </w:r>
      <w:r w:rsidRPr="00411558">
        <w:rPr>
          <w:rFonts w:ascii="Aptos" w:hAnsi="Aptos" w:cstheme="minorHAnsi"/>
          <w:sz w:val="22"/>
          <w:szCs w:val="22"/>
        </w:rPr>
        <w:t>diobe zemljišta</w:t>
      </w:r>
      <w:r w:rsidRPr="001723A3">
        <w:rPr>
          <w:rFonts w:ascii="Aptos" w:hAnsi="Aptos" w:cstheme="minorHAnsi"/>
          <w:sz w:val="22"/>
          <w:szCs w:val="22"/>
        </w:rPr>
        <w:t xml:space="preserve"> za </w:t>
      </w:r>
      <w:r w:rsidRPr="00411558">
        <w:rPr>
          <w:rFonts w:ascii="Aptos" w:hAnsi="Aptos" w:cstheme="minorHAnsi"/>
          <w:sz w:val="22"/>
          <w:szCs w:val="22"/>
        </w:rPr>
        <w:t xml:space="preserve">projekt šetnice uz </w:t>
      </w:r>
      <w:r w:rsidRPr="001723A3">
        <w:rPr>
          <w:rFonts w:ascii="Aptos" w:hAnsi="Aptos" w:cstheme="minorHAnsi"/>
          <w:sz w:val="22"/>
          <w:szCs w:val="22"/>
        </w:rPr>
        <w:t>t</w:t>
      </w:r>
      <w:r w:rsidRPr="00411558">
        <w:rPr>
          <w:rFonts w:ascii="Aptos" w:hAnsi="Aptos" w:cstheme="minorHAnsi"/>
          <w:sz w:val="22"/>
          <w:szCs w:val="22"/>
        </w:rPr>
        <w:t xml:space="preserve">unel </w:t>
      </w:r>
      <w:r w:rsidRPr="001723A3">
        <w:rPr>
          <w:rFonts w:ascii="Aptos" w:hAnsi="Aptos" w:cstheme="minorHAnsi"/>
          <w:sz w:val="22"/>
          <w:szCs w:val="22"/>
        </w:rPr>
        <w:t>k</w:t>
      </w:r>
      <w:r w:rsidRPr="00411558">
        <w:rPr>
          <w:rFonts w:ascii="Aptos" w:hAnsi="Aptos" w:cstheme="minorHAnsi"/>
          <w:sz w:val="22"/>
          <w:szCs w:val="22"/>
        </w:rPr>
        <w:t>oksare</w:t>
      </w:r>
      <w:r w:rsidRPr="001723A3">
        <w:rPr>
          <w:rFonts w:ascii="Aptos" w:hAnsi="Aptos" w:cstheme="minorHAnsi"/>
          <w:sz w:val="22"/>
          <w:szCs w:val="22"/>
        </w:rPr>
        <w:t xml:space="preserve">, geodetski elaborat za </w:t>
      </w:r>
      <w:r w:rsidRPr="00411558">
        <w:rPr>
          <w:rFonts w:ascii="Aptos" w:hAnsi="Aptos" w:cstheme="minorHAnsi"/>
          <w:sz w:val="22"/>
          <w:szCs w:val="22"/>
        </w:rPr>
        <w:t>izgradnju garaže Voj</w:t>
      </w:r>
      <w:r w:rsidR="001723A3" w:rsidRPr="001723A3">
        <w:rPr>
          <w:rFonts w:ascii="Aptos" w:hAnsi="Aptos" w:cstheme="minorHAnsi"/>
          <w:sz w:val="22"/>
          <w:szCs w:val="22"/>
        </w:rPr>
        <w:t xml:space="preserve"> te druga idejna rješenja i geodetske podloge.</w:t>
      </w:r>
    </w:p>
    <w:p w14:paraId="63CEAD2D" w14:textId="7F1691F0" w:rsidR="00271EEE" w:rsidRPr="00F61B8D" w:rsidRDefault="00152895" w:rsidP="000640EF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>S</w:t>
      </w:r>
      <w:r w:rsidR="003C20EE" w:rsidRPr="00152895">
        <w:rPr>
          <w:rFonts w:ascii="Aptos" w:hAnsi="Aptos" w:cstheme="minorHAnsi"/>
          <w:sz w:val="22"/>
          <w:szCs w:val="22"/>
        </w:rPr>
        <w:t>ukladno izvještajima o završenim investicijama</w:t>
      </w:r>
      <w:r>
        <w:rPr>
          <w:rFonts w:ascii="Aptos" w:hAnsi="Aptos" w:cstheme="minorHAnsi"/>
          <w:sz w:val="22"/>
          <w:szCs w:val="22"/>
        </w:rPr>
        <w:t xml:space="preserve">, </w:t>
      </w:r>
      <w:r w:rsidR="003C20EE" w:rsidRPr="00152895">
        <w:rPr>
          <w:rFonts w:ascii="Aptos" w:hAnsi="Aptos" w:cstheme="minorHAnsi"/>
          <w:sz w:val="22"/>
          <w:szCs w:val="22"/>
        </w:rPr>
        <w:t>dobivenim uporabnim dozvolama</w:t>
      </w:r>
      <w:r>
        <w:rPr>
          <w:rFonts w:ascii="Aptos" w:hAnsi="Aptos" w:cstheme="minorHAnsi"/>
          <w:sz w:val="22"/>
          <w:szCs w:val="22"/>
        </w:rPr>
        <w:t xml:space="preserve"> i sličnim aktima</w:t>
      </w:r>
      <w:r w:rsidR="003C20EE" w:rsidRPr="00152895">
        <w:rPr>
          <w:rFonts w:ascii="Aptos" w:hAnsi="Aptos" w:cstheme="minorHAnsi"/>
          <w:sz w:val="22"/>
          <w:szCs w:val="22"/>
        </w:rPr>
        <w:t xml:space="preserve"> s imovine u pripremi na imovinu u uporabi preknjiženo je </w:t>
      </w:r>
      <w:r w:rsidR="001723A3" w:rsidRPr="001723A3">
        <w:rPr>
          <w:rFonts w:ascii="Aptos" w:hAnsi="Aptos" w:cstheme="minorHAnsi"/>
          <w:sz w:val="22"/>
          <w:szCs w:val="22"/>
        </w:rPr>
        <w:t xml:space="preserve">545.666,25 </w:t>
      </w:r>
      <w:r>
        <w:rPr>
          <w:rFonts w:ascii="Aptos" w:hAnsi="Aptos" w:cstheme="minorHAnsi"/>
          <w:sz w:val="22"/>
          <w:szCs w:val="22"/>
        </w:rPr>
        <w:t xml:space="preserve">€, pri čemu se na građevinske objekte odnosi </w:t>
      </w:r>
      <w:r w:rsidR="001723A3" w:rsidRPr="001723A3">
        <w:rPr>
          <w:rFonts w:ascii="Aptos" w:hAnsi="Aptos" w:cstheme="minorHAnsi"/>
          <w:sz w:val="22"/>
          <w:szCs w:val="22"/>
        </w:rPr>
        <w:t xml:space="preserve">495.709,00 </w:t>
      </w:r>
      <w:r>
        <w:rPr>
          <w:rFonts w:ascii="Aptos" w:hAnsi="Aptos" w:cstheme="minorHAnsi"/>
          <w:sz w:val="22"/>
          <w:szCs w:val="22"/>
        </w:rPr>
        <w:t>€</w:t>
      </w:r>
      <w:r w:rsidR="001723A3">
        <w:rPr>
          <w:rFonts w:ascii="Aptos" w:hAnsi="Aptos" w:cstheme="minorHAnsi"/>
          <w:sz w:val="22"/>
          <w:szCs w:val="22"/>
        </w:rPr>
        <w:t xml:space="preserve"> i obuhvaća javnu rasvjetu na prometnicama Z2 i Z6, okončane radove na SC Hroljevo i okončane radove na uređenju Turske kuće. N</w:t>
      </w:r>
      <w:r>
        <w:rPr>
          <w:rFonts w:ascii="Aptos" w:hAnsi="Aptos" w:cstheme="minorHAnsi"/>
          <w:sz w:val="22"/>
          <w:szCs w:val="22"/>
        </w:rPr>
        <w:t xml:space="preserve">a ostalu nematerijalnu proizvedenu imovinu </w:t>
      </w:r>
      <w:r w:rsidR="001723A3">
        <w:rPr>
          <w:rFonts w:ascii="Aptos" w:hAnsi="Aptos" w:cstheme="minorHAnsi"/>
          <w:sz w:val="22"/>
          <w:szCs w:val="22"/>
        </w:rPr>
        <w:t xml:space="preserve">odnosi se </w:t>
      </w:r>
      <w:r w:rsidR="001723A3" w:rsidRPr="001723A3">
        <w:rPr>
          <w:rFonts w:ascii="Aptos" w:hAnsi="Aptos" w:cstheme="minorHAnsi"/>
          <w:sz w:val="22"/>
          <w:szCs w:val="22"/>
        </w:rPr>
        <w:t xml:space="preserve">49.957,25 </w:t>
      </w:r>
      <w:r>
        <w:rPr>
          <w:rFonts w:ascii="Aptos" w:hAnsi="Aptos" w:cstheme="minorHAnsi"/>
          <w:sz w:val="22"/>
          <w:szCs w:val="22"/>
        </w:rPr>
        <w:t>€</w:t>
      </w:r>
      <w:r w:rsidR="001723A3">
        <w:rPr>
          <w:rFonts w:ascii="Aptos" w:hAnsi="Aptos" w:cstheme="minorHAnsi"/>
          <w:sz w:val="22"/>
          <w:szCs w:val="22"/>
        </w:rPr>
        <w:t xml:space="preserve"> i obuhvaća završenu projektnu dokumentaciju za raskršće Škrljevo-groblje, za javnu rasvjetu u Industrijskoj zoni, uređenje dječjeg igrališta praputnjak, rekonstrukciju javne rasvjete na SC Hroljevo te uređenje interpretacijskog centra u Turskoj kući.</w:t>
      </w:r>
    </w:p>
    <w:p w14:paraId="3A6F734E" w14:textId="26DF43F2" w:rsidR="003573A7" w:rsidRPr="00F61B8D" w:rsidRDefault="00B3766C" w:rsidP="00B37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spacing w:before="60" w:after="60"/>
        <w:ind w:left="-425"/>
        <w:jc w:val="both"/>
        <w:rPr>
          <w:rFonts w:ascii="Aptos" w:hAnsi="Aptos" w:cstheme="minorHAnsi"/>
          <w:b/>
          <w:sz w:val="22"/>
          <w:szCs w:val="22"/>
        </w:rPr>
      </w:pPr>
      <w:r w:rsidRPr="00F61B8D">
        <w:rPr>
          <w:rFonts w:ascii="Aptos" w:hAnsi="Aptos" w:cstheme="minorHAnsi"/>
          <w:b/>
          <w:sz w:val="22"/>
          <w:szCs w:val="22"/>
        </w:rPr>
        <w:t xml:space="preserve">ŠIFRA 1 - </w:t>
      </w:r>
      <w:r w:rsidR="00ED7F4F" w:rsidRPr="00F61B8D">
        <w:rPr>
          <w:rFonts w:ascii="Aptos" w:hAnsi="Aptos" w:cstheme="minorHAnsi"/>
          <w:b/>
          <w:sz w:val="22"/>
          <w:szCs w:val="22"/>
        </w:rPr>
        <w:t xml:space="preserve"> FINANCIJSKA IMOVINA</w:t>
      </w:r>
    </w:p>
    <w:p w14:paraId="389FC4F5" w14:textId="2B3EC7F5" w:rsidR="005C3EC0" w:rsidRPr="00F61B8D" w:rsidRDefault="005C3EC0" w:rsidP="005C3EC0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 xml:space="preserve">Bilješka </w:t>
      </w:r>
      <w:r w:rsidR="00F41919" w:rsidRPr="00F61B8D">
        <w:rPr>
          <w:rFonts w:ascii="Aptos" w:hAnsi="Aptos" w:cs="Calibri"/>
          <w:b/>
          <w:bCs/>
          <w:color w:val="000000"/>
          <w:sz w:val="22"/>
          <w:szCs w:val="22"/>
        </w:rPr>
        <w:t>1</w:t>
      </w:r>
      <w:r w:rsidR="009D14B2">
        <w:rPr>
          <w:rFonts w:ascii="Aptos" w:hAnsi="Aptos" w:cs="Calibri"/>
          <w:b/>
          <w:bCs/>
          <w:color w:val="000000"/>
          <w:sz w:val="22"/>
          <w:szCs w:val="22"/>
        </w:rPr>
        <w:t>7</w:t>
      </w: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3F7E8719" w14:textId="02EB9AC4" w:rsidR="00CD751C" w:rsidRDefault="00B51FA9" w:rsidP="00B3766C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C81CD6">
        <w:rPr>
          <w:rFonts w:ascii="Aptos" w:hAnsi="Aptos" w:cstheme="minorHAnsi"/>
          <w:sz w:val="22"/>
          <w:szCs w:val="22"/>
        </w:rPr>
        <w:t xml:space="preserve">Ukupna financijska imovina na kraju obračunskog razdoblja iznosi </w:t>
      </w:r>
      <w:r w:rsidR="00271EEE">
        <w:rPr>
          <w:rFonts w:ascii="Aptos" w:hAnsi="Aptos" w:cstheme="minorHAnsi"/>
          <w:sz w:val="22"/>
          <w:szCs w:val="22"/>
        </w:rPr>
        <w:t>41.247.320,93</w:t>
      </w:r>
      <w:r w:rsidR="00C81CD6">
        <w:rPr>
          <w:rFonts w:ascii="Aptos" w:hAnsi="Aptos" w:cstheme="minorHAnsi"/>
          <w:sz w:val="22"/>
          <w:szCs w:val="22"/>
        </w:rPr>
        <w:t xml:space="preserve"> €</w:t>
      </w:r>
      <w:r w:rsidRPr="00C81CD6">
        <w:rPr>
          <w:rFonts w:ascii="Aptos" w:hAnsi="Aptos" w:cstheme="minorHAnsi"/>
          <w:sz w:val="22"/>
          <w:szCs w:val="22"/>
        </w:rPr>
        <w:t>, što je u odnosu na istu imovinu na kraju 20</w:t>
      </w:r>
      <w:r w:rsidR="00882468" w:rsidRPr="00C81CD6">
        <w:rPr>
          <w:rFonts w:ascii="Aptos" w:hAnsi="Aptos" w:cstheme="minorHAnsi"/>
          <w:sz w:val="22"/>
          <w:szCs w:val="22"/>
        </w:rPr>
        <w:t>2</w:t>
      </w:r>
      <w:r w:rsidR="00271EEE">
        <w:rPr>
          <w:rFonts w:ascii="Aptos" w:hAnsi="Aptos" w:cstheme="minorHAnsi"/>
          <w:sz w:val="22"/>
          <w:szCs w:val="22"/>
        </w:rPr>
        <w:t>3</w:t>
      </w:r>
      <w:r w:rsidRPr="00C81CD6">
        <w:rPr>
          <w:rFonts w:ascii="Aptos" w:hAnsi="Aptos" w:cstheme="minorHAnsi"/>
          <w:sz w:val="22"/>
          <w:szCs w:val="22"/>
        </w:rPr>
        <w:t xml:space="preserve">. godine </w:t>
      </w:r>
      <w:r w:rsidR="00C81CD6">
        <w:rPr>
          <w:rFonts w:ascii="Aptos" w:hAnsi="Aptos" w:cstheme="minorHAnsi"/>
          <w:sz w:val="22"/>
          <w:szCs w:val="22"/>
        </w:rPr>
        <w:t>više</w:t>
      </w:r>
      <w:r w:rsidR="00B3766C" w:rsidRPr="00C81CD6">
        <w:rPr>
          <w:rFonts w:ascii="Aptos" w:hAnsi="Aptos" w:cstheme="minorHAnsi"/>
          <w:sz w:val="22"/>
          <w:szCs w:val="22"/>
        </w:rPr>
        <w:t xml:space="preserve"> za </w:t>
      </w:r>
      <w:r w:rsidR="00271EEE">
        <w:rPr>
          <w:rFonts w:ascii="Aptos" w:hAnsi="Aptos" w:cstheme="minorHAnsi"/>
          <w:sz w:val="22"/>
          <w:szCs w:val="22"/>
        </w:rPr>
        <w:t>5,2</w:t>
      </w:r>
      <w:r w:rsidRPr="00C81CD6">
        <w:rPr>
          <w:rFonts w:ascii="Aptos" w:hAnsi="Aptos" w:cstheme="minorHAnsi"/>
          <w:sz w:val="22"/>
          <w:szCs w:val="22"/>
        </w:rPr>
        <w:t>%.</w:t>
      </w:r>
    </w:p>
    <w:p w14:paraId="4C29600D" w14:textId="1C22F1E5" w:rsidR="00F41919" w:rsidRPr="00F61B8D" w:rsidRDefault="00F41919" w:rsidP="00F61B8D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>Bilješka 1</w:t>
      </w:r>
      <w:r w:rsidR="009D14B2">
        <w:rPr>
          <w:rFonts w:ascii="Aptos" w:hAnsi="Aptos" w:cs="Calibri"/>
          <w:b/>
          <w:bCs/>
          <w:color w:val="000000"/>
          <w:sz w:val="22"/>
          <w:szCs w:val="22"/>
        </w:rPr>
        <w:t>8</w:t>
      </w: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742888E8" w14:textId="75787D77" w:rsidR="00287EB0" w:rsidRPr="00F61B8D" w:rsidRDefault="00B3766C" w:rsidP="003B3F6F">
      <w:pPr>
        <w:spacing w:before="60" w:after="60"/>
        <w:ind w:left="-426" w:right="-380"/>
        <w:jc w:val="both"/>
        <w:rPr>
          <w:rFonts w:ascii="Aptos" w:hAnsi="Aptos" w:cstheme="minorHAnsi"/>
          <w:b/>
          <w:sz w:val="22"/>
          <w:szCs w:val="22"/>
        </w:rPr>
      </w:pPr>
      <w:r w:rsidRPr="00F61B8D">
        <w:rPr>
          <w:rFonts w:ascii="Aptos" w:hAnsi="Aptos" w:cstheme="minorHAnsi"/>
          <w:b/>
          <w:sz w:val="22"/>
          <w:szCs w:val="22"/>
        </w:rPr>
        <w:t>ŠIFRA 11</w:t>
      </w:r>
      <w:r w:rsidR="003B4AE3" w:rsidRPr="00F61B8D">
        <w:rPr>
          <w:rFonts w:ascii="Aptos" w:hAnsi="Aptos" w:cstheme="minorHAnsi"/>
          <w:b/>
          <w:sz w:val="22"/>
          <w:szCs w:val="22"/>
        </w:rPr>
        <w:t xml:space="preserve"> - Novac u banci i blagajni</w:t>
      </w:r>
    </w:p>
    <w:p w14:paraId="6770EF15" w14:textId="342594F2" w:rsidR="003B3F6F" w:rsidRPr="00F61B8D" w:rsidRDefault="00ED7F4F" w:rsidP="009D14B2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F61B8D">
        <w:rPr>
          <w:rFonts w:ascii="Aptos" w:hAnsi="Aptos" w:cstheme="minorHAnsi"/>
          <w:sz w:val="22"/>
          <w:szCs w:val="22"/>
        </w:rPr>
        <w:t xml:space="preserve">Stanje </w:t>
      </w:r>
      <w:r w:rsidR="009D14B2">
        <w:rPr>
          <w:rFonts w:ascii="Aptos" w:hAnsi="Aptos" w:cstheme="minorHAnsi"/>
          <w:sz w:val="22"/>
          <w:szCs w:val="22"/>
        </w:rPr>
        <w:t>transakcijskih</w:t>
      </w:r>
      <w:r w:rsidR="00287EB0" w:rsidRPr="00F61B8D">
        <w:rPr>
          <w:rFonts w:ascii="Aptos" w:hAnsi="Aptos" w:cstheme="minorHAnsi"/>
          <w:sz w:val="22"/>
          <w:szCs w:val="22"/>
        </w:rPr>
        <w:t xml:space="preserve"> računa</w:t>
      </w:r>
      <w:r w:rsidR="003B4AE3" w:rsidRPr="00F61B8D">
        <w:rPr>
          <w:rFonts w:ascii="Aptos" w:hAnsi="Aptos" w:cstheme="minorHAnsi"/>
          <w:sz w:val="22"/>
          <w:szCs w:val="22"/>
        </w:rPr>
        <w:t xml:space="preserve"> Grada Bakra </w:t>
      </w:r>
      <w:r w:rsidR="00287EB0" w:rsidRPr="00F61B8D">
        <w:rPr>
          <w:rFonts w:ascii="Aptos" w:hAnsi="Aptos" w:cstheme="minorHAnsi"/>
          <w:sz w:val="22"/>
          <w:szCs w:val="22"/>
        </w:rPr>
        <w:t>na dan 31.12.20</w:t>
      </w:r>
      <w:r w:rsidR="00CD751C" w:rsidRPr="00F61B8D">
        <w:rPr>
          <w:rFonts w:ascii="Aptos" w:hAnsi="Aptos" w:cstheme="minorHAnsi"/>
          <w:sz w:val="22"/>
          <w:szCs w:val="22"/>
        </w:rPr>
        <w:t>2</w:t>
      </w:r>
      <w:r w:rsidR="00271EEE">
        <w:rPr>
          <w:rFonts w:ascii="Aptos" w:hAnsi="Aptos" w:cstheme="minorHAnsi"/>
          <w:sz w:val="22"/>
          <w:szCs w:val="22"/>
        </w:rPr>
        <w:t>4</w:t>
      </w:r>
      <w:r w:rsidR="00287EB0" w:rsidRPr="00F61B8D">
        <w:rPr>
          <w:rFonts w:ascii="Aptos" w:hAnsi="Aptos" w:cstheme="minorHAnsi"/>
          <w:sz w:val="22"/>
          <w:szCs w:val="22"/>
        </w:rPr>
        <w:t xml:space="preserve">. godine </w:t>
      </w:r>
      <w:r w:rsidR="00271EEE">
        <w:rPr>
          <w:rFonts w:ascii="Aptos" w:hAnsi="Aptos" w:cstheme="minorHAnsi"/>
          <w:sz w:val="22"/>
          <w:szCs w:val="22"/>
        </w:rPr>
        <w:t>veće je za 11,7% u odnosu na stanje prethodne godine</w:t>
      </w:r>
      <w:r w:rsidR="003B3F6F" w:rsidRPr="00F61B8D">
        <w:rPr>
          <w:rFonts w:ascii="Aptos" w:hAnsi="Aptos" w:cstheme="minorHAnsi"/>
          <w:sz w:val="22"/>
          <w:szCs w:val="22"/>
        </w:rPr>
        <w:t xml:space="preserve">. </w:t>
      </w:r>
      <w:r w:rsidR="00C6144F" w:rsidRPr="00F61B8D">
        <w:rPr>
          <w:rFonts w:ascii="Aptos" w:hAnsi="Aptos" w:cstheme="minorHAnsi"/>
          <w:sz w:val="22"/>
          <w:szCs w:val="22"/>
        </w:rPr>
        <w:t xml:space="preserve">Na posebno izdvojenim depozitnim računima </w:t>
      </w:r>
      <w:r w:rsidR="00DC3A2C" w:rsidRPr="00F61B8D">
        <w:rPr>
          <w:rFonts w:ascii="Aptos" w:hAnsi="Aptos" w:cstheme="minorHAnsi"/>
          <w:sz w:val="22"/>
          <w:szCs w:val="22"/>
        </w:rPr>
        <w:t xml:space="preserve">nalaze se sredstva u iznosu od </w:t>
      </w:r>
      <w:r w:rsidR="00AA0FEC">
        <w:rPr>
          <w:rFonts w:ascii="Aptos" w:hAnsi="Aptos" w:cstheme="minorHAnsi"/>
          <w:sz w:val="22"/>
          <w:szCs w:val="22"/>
        </w:rPr>
        <w:t>32.0</w:t>
      </w:r>
      <w:r w:rsidR="00271EEE">
        <w:rPr>
          <w:rFonts w:ascii="Aptos" w:hAnsi="Aptos" w:cstheme="minorHAnsi"/>
          <w:sz w:val="22"/>
          <w:szCs w:val="22"/>
        </w:rPr>
        <w:t>70</w:t>
      </w:r>
      <w:r w:rsidR="00AA0FEC">
        <w:rPr>
          <w:rFonts w:ascii="Aptos" w:hAnsi="Aptos" w:cstheme="minorHAnsi"/>
          <w:sz w:val="22"/>
          <w:szCs w:val="22"/>
        </w:rPr>
        <w:t>,</w:t>
      </w:r>
      <w:r w:rsidR="00271EEE">
        <w:rPr>
          <w:rFonts w:ascii="Aptos" w:hAnsi="Aptos" w:cstheme="minorHAnsi"/>
          <w:sz w:val="22"/>
          <w:szCs w:val="22"/>
        </w:rPr>
        <w:t>66</w:t>
      </w:r>
      <w:r w:rsidR="00AA0FEC">
        <w:rPr>
          <w:rFonts w:ascii="Aptos" w:hAnsi="Aptos" w:cstheme="minorHAnsi"/>
          <w:sz w:val="22"/>
          <w:szCs w:val="22"/>
        </w:rPr>
        <w:t xml:space="preserve"> €</w:t>
      </w:r>
      <w:r w:rsidR="00CD751C" w:rsidRPr="00F61B8D">
        <w:rPr>
          <w:rFonts w:ascii="Aptos" w:hAnsi="Aptos" w:cstheme="minorHAnsi"/>
          <w:sz w:val="22"/>
          <w:szCs w:val="22"/>
        </w:rPr>
        <w:t>,</w:t>
      </w:r>
      <w:r w:rsidR="00DC3A2C" w:rsidRPr="00F61B8D">
        <w:rPr>
          <w:rFonts w:ascii="Aptos" w:hAnsi="Aptos" w:cstheme="minorHAnsi"/>
          <w:sz w:val="22"/>
          <w:szCs w:val="22"/>
        </w:rPr>
        <w:t xml:space="preserve"> a </w:t>
      </w:r>
      <w:r w:rsidR="00E239C6" w:rsidRPr="00F61B8D">
        <w:rPr>
          <w:rFonts w:ascii="Aptos" w:hAnsi="Aptos" w:cstheme="minorHAnsi"/>
          <w:sz w:val="22"/>
          <w:szCs w:val="22"/>
        </w:rPr>
        <w:t>nam</w:t>
      </w:r>
      <w:r w:rsidR="009652B7" w:rsidRPr="00F61B8D">
        <w:rPr>
          <w:rFonts w:ascii="Aptos" w:hAnsi="Aptos" w:cstheme="minorHAnsi"/>
          <w:sz w:val="22"/>
          <w:szCs w:val="22"/>
        </w:rPr>
        <w:t>i</w:t>
      </w:r>
      <w:r w:rsidR="00E239C6" w:rsidRPr="00F61B8D">
        <w:rPr>
          <w:rFonts w:ascii="Aptos" w:hAnsi="Aptos" w:cstheme="minorHAnsi"/>
          <w:sz w:val="22"/>
          <w:szCs w:val="22"/>
        </w:rPr>
        <w:t xml:space="preserve">jenjena su </w:t>
      </w:r>
      <w:r w:rsidR="00C6144F" w:rsidRPr="00F61B8D">
        <w:rPr>
          <w:rFonts w:ascii="Aptos" w:hAnsi="Aptos" w:cstheme="minorHAnsi"/>
          <w:sz w:val="22"/>
          <w:szCs w:val="22"/>
        </w:rPr>
        <w:t xml:space="preserve"> osiguran</w:t>
      </w:r>
      <w:r w:rsidR="00E239C6" w:rsidRPr="00F61B8D">
        <w:rPr>
          <w:rFonts w:ascii="Aptos" w:hAnsi="Aptos" w:cstheme="minorHAnsi"/>
          <w:sz w:val="22"/>
          <w:szCs w:val="22"/>
        </w:rPr>
        <w:t>ju</w:t>
      </w:r>
      <w:r w:rsidR="00C6144F" w:rsidRPr="00F61B8D">
        <w:rPr>
          <w:rFonts w:ascii="Aptos" w:hAnsi="Aptos" w:cstheme="minorHAnsi"/>
          <w:sz w:val="22"/>
          <w:szCs w:val="22"/>
        </w:rPr>
        <w:t xml:space="preserve"> </w:t>
      </w:r>
      <w:r w:rsidR="003B3F6F" w:rsidRPr="00F61B8D">
        <w:rPr>
          <w:rFonts w:ascii="Aptos" w:hAnsi="Aptos" w:cstheme="minorHAnsi"/>
          <w:sz w:val="22"/>
          <w:szCs w:val="22"/>
        </w:rPr>
        <w:t xml:space="preserve">novčanih sredstava </w:t>
      </w:r>
      <w:r w:rsidR="00C6144F" w:rsidRPr="00F61B8D">
        <w:rPr>
          <w:rFonts w:ascii="Aptos" w:hAnsi="Aptos" w:cstheme="minorHAnsi"/>
          <w:sz w:val="22"/>
          <w:szCs w:val="22"/>
        </w:rPr>
        <w:t>za</w:t>
      </w:r>
      <w:r w:rsidR="009D14B2">
        <w:rPr>
          <w:rFonts w:ascii="Aptos" w:hAnsi="Aptos" w:cstheme="minorHAnsi"/>
          <w:sz w:val="22"/>
          <w:szCs w:val="22"/>
        </w:rPr>
        <w:t xml:space="preserve"> </w:t>
      </w:r>
      <w:r w:rsidR="008930E9" w:rsidRPr="00F61B8D">
        <w:rPr>
          <w:rFonts w:ascii="Aptos" w:hAnsi="Aptos" w:cstheme="minorHAnsi"/>
          <w:sz w:val="22"/>
          <w:szCs w:val="22"/>
        </w:rPr>
        <w:t>naknade za iz</w:t>
      </w:r>
      <w:r w:rsidR="002162AF" w:rsidRPr="00F61B8D">
        <w:rPr>
          <w:rFonts w:ascii="Aptos" w:hAnsi="Aptos" w:cstheme="minorHAnsi"/>
          <w:sz w:val="22"/>
          <w:szCs w:val="22"/>
        </w:rPr>
        <w:t xml:space="preserve">vlaštenja zemljišta </w:t>
      </w:r>
      <w:r w:rsidR="009D14B2">
        <w:rPr>
          <w:rFonts w:ascii="Aptos" w:hAnsi="Aptos" w:cstheme="minorHAnsi"/>
          <w:sz w:val="22"/>
          <w:szCs w:val="22"/>
        </w:rPr>
        <w:t xml:space="preserve">i </w:t>
      </w:r>
      <w:r w:rsidR="00142013" w:rsidRPr="00F61B8D">
        <w:rPr>
          <w:rFonts w:ascii="Aptos" w:hAnsi="Aptos" w:cstheme="minorHAnsi"/>
          <w:sz w:val="22"/>
          <w:szCs w:val="22"/>
        </w:rPr>
        <w:t>rješavanje stambenih pitanja</w:t>
      </w:r>
      <w:r w:rsidR="009D14B2">
        <w:rPr>
          <w:rFonts w:ascii="Aptos" w:hAnsi="Aptos" w:cstheme="minorHAnsi"/>
          <w:sz w:val="22"/>
          <w:szCs w:val="22"/>
        </w:rPr>
        <w:t>.</w:t>
      </w:r>
    </w:p>
    <w:p w14:paraId="20CE979D" w14:textId="57CB1E2F" w:rsidR="000916FF" w:rsidRDefault="009A0C9A" w:rsidP="003B3F6F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F61B8D">
        <w:rPr>
          <w:rFonts w:ascii="Aptos" w:hAnsi="Aptos" w:cstheme="minorHAnsi"/>
          <w:sz w:val="22"/>
          <w:szCs w:val="22"/>
        </w:rPr>
        <w:t>Stanje u blagajni na dan 31.12.20</w:t>
      </w:r>
      <w:r w:rsidR="00CD751C" w:rsidRPr="00F61B8D">
        <w:rPr>
          <w:rFonts w:ascii="Aptos" w:hAnsi="Aptos" w:cstheme="minorHAnsi"/>
          <w:sz w:val="22"/>
          <w:szCs w:val="22"/>
        </w:rPr>
        <w:t>2</w:t>
      </w:r>
      <w:r w:rsidR="00271EEE">
        <w:rPr>
          <w:rFonts w:ascii="Aptos" w:hAnsi="Aptos" w:cstheme="minorHAnsi"/>
          <w:sz w:val="22"/>
          <w:szCs w:val="22"/>
        </w:rPr>
        <w:t>4</w:t>
      </w:r>
      <w:r w:rsidRPr="00F61B8D">
        <w:rPr>
          <w:rFonts w:ascii="Aptos" w:hAnsi="Aptos" w:cstheme="minorHAnsi"/>
          <w:sz w:val="22"/>
          <w:szCs w:val="22"/>
        </w:rPr>
        <w:t>.</w:t>
      </w:r>
      <w:r w:rsidR="003B3F6F" w:rsidRPr="00F61B8D">
        <w:rPr>
          <w:rFonts w:ascii="Aptos" w:hAnsi="Aptos" w:cstheme="minorHAnsi"/>
          <w:sz w:val="22"/>
          <w:szCs w:val="22"/>
        </w:rPr>
        <w:t xml:space="preserve"> godine</w:t>
      </w:r>
      <w:r w:rsidRPr="00F61B8D">
        <w:rPr>
          <w:rFonts w:ascii="Aptos" w:hAnsi="Aptos" w:cstheme="minorHAnsi"/>
          <w:sz w:val="22"/>
          <w:szCs w:val="22"/>
        </w:rPr>
        <w:t xml:space="preserve"> iznosi </w:t>
      </w:r>
      <w:r w:rsidR="00271EEE">
        <w:rPr>
          <w:rFonts w:ascii="Aptos" w:hAnsi="Aptos" w:cstheme="minorHAnsi"/>
          <w:sz w:val="22"/>
          <w:szCs w:val="22"/>
        </w:rPr>
        <w:t>1.297,31</w:t>
      </w:r>
      <w:r w:rsidR="00AA0FEC">
        <w:rPr>
          <w:rFonts w:ascii="Aptos" w:hAnsi="Aptos" w:cstheme="minorHAnsi"/>
          <w:sz w:val="22"/>
          <w:szCs w:val="22"/>
        </w:rPr>
        <w:t xml:space="preserve"> €</w:t>
      </w:r>
      <w:r w:rsidRPr="00F61B8D">
        <w:rPr>
          <w:rFonts w:ascii="Aptos" w:hAnsi="Aptos" w:cstheme="minorHAnsi"/>
          <w:sz w:val="22"/>
          <w:szCs w:val="22"/>
        </w:rPr>
        <w:t>.</w:t>
      </w:r>
    </w:p>
    <w:p w14:paraId="51F4B4FF" w14:textId="77777777" w:rsidR="000640EF" w:rsidRDefault="000640EF" w:rsidP="003B3F6F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</w:p>
    <w:p w14:paraId="5DB84D83" w14:textId="77777777" w:rsidR="000640EF" w:rsidRPr="00F61B8D" w:rsidRDefault="000640EF" w:rsidP="003B3F6F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</w:p>
    <w:p w14:paraId="481C802D" w14:textId="6C8D4412" w:rsidR="00F41919" w:rsidRPr="00701352" w:rsidRDefault="00F41919" w:rsidP="00701352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lastRenderedPageBreak/>
        <w:t>Bilješka 1</w:t>
      </w:r>
      <w:r w:rsidR="009D14B2">
        <w:rPr>
          <w:rFonts w:ascii="Aptos" w:hAnsi="Aptos" w:cs="Calibri"/>
          <w:b/>
          <w:bCs/>
          <w:color w:val="000000"/>
          <w:sz w:val="22"/>
          <w:szCs w:val="22"/>
        </w:rPr>
        <w:t>9</w:t>
      </w: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309B344F" w14:textId="79C650F3" w:rsidR="00CE539D" w:rsidRPr="00F61B8D" w:rsidRDefault="00B3766C" w:rsidP="003B3F6F">
      <w:pPr>
        <w:spacing w:before="60" w:after="60"/>
        <w:ind w:left="-426" w:right="-380"/>
        <w:jc w:val="both"/>
        <w:rPr>
          <w:rFonts w:ascii="Aptos" w:hAnsi="Aptos" w:cstheme="minorHAnsi"/>
          <w:b/>
          <w:sz w:val="22"/>
          <w:szCs w:val="22"/>
        </w:rPr>
      </w:pPr>
      <w:r w:rsidRPr="00F61B8D">
        <w:rPr>
          <w:rFonts w:ascii="Aptos" w:hAnsi="Aptos" w:cstheme="minorHAnsi"/>
          <w:b/>
          <w:sz w:val="22"/>
          <w:szCs w:val="22"/>
        </w:rPr>
        <w:t>ŠIFRA 12</w:t>
      </w:r>
      <w:r w:rsidR="00CE539D" w:rsidRPr="00F61B8D">
        <w:rPr>
          <w:rFonts w:ascii="Aptos" w:hAnsi="Aptos" w:cstheme="minorHAnsi"/>
          <w:b/>
          <w:sz w:val="22"/>
          <w:szCs w:val="22"/>
        </w:rPr>
        <w:t xml:space="preserve"> - Potraživanja od zaposlenih i ostala potraživanja</w:t>
      </w:r>
    </w:p>
    <w:p w14:paraId="0E6F1AB1" w14:textId="7D32E8E5" w:rsidR="00C06E7F" w:rsidRDefault="00CE539D" w:rsidP="005F0156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701352">
        <w:rPr>
          <w:rFonts w:ascii="Aptos" w:hAnsi="Aptos" w:cstheme="minorHAnsi"/>
          <w:sz w:val="22"/>
          <w:szCs w:val="22"/>
        </w:rPr>
        <w:t>Potraživanja od zaposlenih</w:t>
      </w:r>
      <w:r w:rsidR="00701352">
        <w:rPr>
          <w:rFonts w:ascii="Aptos" w:hAnsi="Aptos" w:cstheme="minorHAnsi"/>
          <w:sz w:val="22"/>
          <w:szCs w:val="22"/>
        </w:rPr>
        <w:t xml:space="preserve"> – šifra 123</w:t>
      </w:r>
      <w:r w:rsidRPr="00701352">
        <w:rPr>
          <w:rFonts w:ascii="Aptos" w:hAnsi="Aptos" w:cstheme="minorHAnsi"/>
          <w:sz w:val="22"/>
          <w:szCs w:val="22"/>
        </w:rPr>
        <w:t xml:space="preserve"> u iznosu od </w:t>
      </w:r>
      <w:r w:rsidR="00701352">
        <w:rPr>
          <w:rFonts w:ascii="Aptos" w:hAnsi="Aptos" w:cstheme="minorHAnsi"/>
          <w:sz w:val="22"/>
          <w:szCs w:val="22"/>
        </w:rPr>
        <w:t>1.</w:t>
      </w:r>
      <w:r w:rsidR="00271EEE">
        <w:rPr>
          <w:rFonts w:ascii="Aptos" w:hAnsi="Aptos" w:cstheme="minorHAnsi"/>
          <w:sz w:val="22"/>
          <w:szCs w:val="22"/>
        </w:rPr>
        <w:t>466,69</w:t>
      </w:r>
      <w:r w:rsidR="00701352">
        <w:rPr>
          <w:rFonts w:ascii="Aptos" w:hAnsi="Aptos" w:cstheme="minorHAnsi"/>
          <w:sz w:val="22"/>
          <w:szCs w:val="22"/>
        </w:rPr>
        <w:t xml:space="preserve"> € </w:t>
      </w:r>
      <w:r w:rsidRPr="00701352">
        <w:rPr>
          <w:rFonts w:ascii="Aptos" w:hAnsi="Aptos" w:cstheme="minorHAnsi"/>
          <w:sz w:val="22"/>
          <w:szCs w:val="22"/>
        </w:rPr>
        <w:t xml:space="preserve">odnose se na </w:t>
      </w:r>
      <w:r w:rsidR="00C06E7F" w:rsidRPr="00C06E7F">
        <w:rPr>
          <w:rFonts w:ascii="Aptos" w:hAnsi="Aptos" w:cstheme="minorHAnsi"/>
          <w:sz w:val="22"/>
          <w:szCs w:val="22"/>
        </w:rPr>
        <w:t>godišnji iznos participacije zaposlenih u godišnjoj premiji dopunskog i zdravstvenog osiguranja, koji će se namiriti obustavom od plaće zaposlenih u 2025. godini.</w:t>
      </w:r>
    </w:p>
    <w:p w14:paraId="2AAE9904" w14:textId="6F4F7F1A" w:rsidR="00C06E7F" w:rsidRDefault="00C06E7F" w:rsidP="00C06E7F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>U prošloj su godini evidentirana p</w:t>
      </w:r>
      <w:r w:rsidR="00932A32" w:rsidRPr="00701352">
        <w:rPr>
          <w:rFonts w:ascii="Aptos" w:hAnsi="Aptos" w:cstheme="minorHAnsi"/>
          <w:sz w:val="22"/>
          <w:szCs w:val="22"/>
        </w:rPr>
        <w:t>otraživanja s osnove više uplaćenog poreza na dohodak</w:t>
      </w:r>
      <w:r w:rsidR="00701352">
        <w:rPr>
          <w:rFonts w:ascii="Aptos" w:hAnsi="Aptos" w:cstheme="minorHAnsi"/>
          <w:sz w:val="22"/>
          <w:szCs w:val="22"/>
        </w:rPr>
        <w:t xml:space="preserve"> – šifra 124</w:t>
      </w:r>
      <w:r w:rsidR="00932A32" w:rsidRPr="00701352">
        <w:rPr>
          <w:rFonts w:ascii="Aptos" w:hAnsi="Aptos" w:cstheme="minorHAnsi"/>
          <w:sz w:val="22"/>
          <w:szCs w:val="22"/>
        </w:rPr>
        <w:t xml:space="preserve"> </w:t>
      </w:r>
      <w:r>
        <w:rPr>
          <w:rFonts w:ascii="Aptos" w:hAnsi="Aptos" w:cstheme="minorHAnsi"/>
          <w:sz w:val="22"/>
          <w:szCs w:val="22"/>
        </w:rPr>
        <w:t>u iznosu od</w:t>
      </w:r>
      <w:r w:rsidR="00932A32" w:rsidRPr="00701352">
        <w:rPr>
          <w:rFonts w:ascii="Aptos" w:hAnsi="Aptos" w:cstheme="minorHAnsi"/>
          <w:sz w:val="22"/>
          <w:szCs w:val="22"/>
        </w:rPr>
        <w:t xml:space="preserve"> </w:t>
      </w:r>
      <w:r w:rsidR="00701352">
        <w:rPr>
          <w:rFonts w:ascii="Aptos" w:hAnsi="Aptos" w:cstheme="minorHAnsi"/>
          <w:sz w:val="22"/>
          <w:szCs w:val="22"/>
        </w:rPr>
        <w:t>70,36 €</w:t>
      </w:r>
      <w:r w:rsidR="00932A32" w:rsidRPr="00701352">
        <w:rPr>
          <w:rFonts w:ascii="Aptos" w:hAnsi="Aptos" w:cstheme="minorHAnsi"/>
          <w:sz w:val="22"/>
          <w:szCs w:val="22"/>
        </w:rPr>
        <w:t xml:space="preserve">, </w:t>
      </w:r>
      <w:r>
        <w:rPr>
          <w:rFonts w:ascii="Aptos" w:hAnsi="Aptos" w:cstheme="minorHAnsi"/>
          <w:sz w:val="22"/>
          <w:szCs w:val="22"/>
        </w:rPr>
        <w:t xml:space="preserve">koja su u ovom obračunskom razdoblju otpisana obzirom je u postupku godišnjeg popisa imovine, potraživanja i obveza utvrđeno da je </w:t>
      </w:r>
      <w:r w:rsidRPr="00C06E7F">
        <w:rPr>
          <w:rFonts w:ascii="Aptos" w:hAnsi="Aptos" w:cstheme="minorHAnsi"/>
          <w:sz w:val="22"/>
          <w:szCs w:val="22"/>
        </w:rPr>
        <w:t>kod ispravka naknade izbornog povjerenstva za svibanj 2019. godine izvršeno</w:t>
      </w:r>
      <w:r>
        <w:rPr>
          <w:rFonts w:ascii="Aptos" w:hAnsi="Aptos" w:cstheme="minorHAnsi"/>
          <w:sz w:val="22"/>
          <w:szCs w:val="22"/>
        </w:rPr>
        <w:t xml:space="preserve"> </w:t>
      </w:r>
      <w:r w:rsidRPr="00C06E7F">
        <w:rPr>
          <w:rFonts w:ascii="Aptos" w:hAnsi="Aptos" w:cstheme="minorHAnsi"/>
          <w:sz w:val="22"/>
          <w:szCs w:val="22"/>
        </w:rPr>
        <w:t>pogrešno knjigovodstveno evidentiranje.</w:t>
      </w:r>
    </w:p>
    <w:p w14:paraId="1FBBD500" w14:textId="467E1919" w:rsidR="005F0156" w:rsidRPr="00701352" w:rsidRDefault="00C06E7F" w:rsidP="005F0156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>O</w:t>
      </w:r>
      <w:r w:rsidR="00932A32" w:rsidRPr="00701352">
        <w:rPr>
          <w:rFonts w:ascii="Aptos" w:hAnsi="Aptos" w:cstheme="minorHAnsi"/>
          <w:sz w:val="22"/>
          <w:szCs w:val="22"/>
        </w:rPr>
        <w:t>stala potraživanja</w:t>
      </w:r>
      <w:r w:rsidR="00701352">
        <w:rPr>
          <w:rFonts w:ascii="Aptos" w:hAnsi="Aptos" w:cstheme="minorHAnsi"/>
          <w:sz w:val="22"/>
          <w:szCs w:val="22"/>
        </w:rPr>
        <w:t xml:space="preserve"> – šifra 129</w:t>
      </w:r>
      <w:r w:rsidR="00932A32" w:rsidRPr="00701352">
        <w:rPr>
          <w:rFonts w:ascii="Aptos" w:hAnsi="Aptos" w:cstheme="minorHAnsi"/>
          <w:sz w:val="22"/>
          <w:szCs w:val="22"/>
        </w:rPr>
        <w:t xml:space="preserve"> </w:t>
      </w:r>
      <w:r>
        <w:rPr>
          <w:rFonts w:ascii="Aptos" w:hAnsi="Aptos" w:cstheme="minorHAnsi"/>
          <w:sz w:val="22"/>
          <w:szCs w:val="22"/>
        </w:rPr>
        <w:t>u iznosu od 4.994,62 €</w:t>
      </w:r>
      <w:r w:rsidR="00D01EF8">
        <w:rPr>
          <w:rFonts w:ascii="Aptos" w:hAnsi="Aptos" w:cstheme="minorHAnsi"/>
          <w:sz w:val="22"/>
          <w:szCs w:val="22"/>
        </w:rPr>
        <w:t xml:space="preserve"> </w:t>
      </w:r>
      <w:r w:rsidR="00932A32" w:rsidRPr="00701352">
        <w:rPr>
          <w:rFonts w:ascii="Aptos" w:hAnsi="Aptos" w:cstheme="minorHAnsi"/>
          <w:sz w:val="22"/>
          <w:szCs w:val="22"/>
        </w:rPr>
        <w:t>odnose</w:t>
      </w:r>
      <w:r>
        <w:rPr>
          <w:rFonts w:ascii="Aptos" w:hAnsi="Aptos" w:cstheme="minorHAnsi"/>
          <w:sz w:val="22"/>
          <w:szCs w:val="22"/>
        </w:rPr>
        <w:t xml:space="preserve"> se</w:t>
      </w:r>
      <w:r w:rsidR="00932A32" w:rsidRPr="00701352">
        <w:rPr>
          <w:rFonts w:ascii="Aptos" w:hAnsi="Aptos" w:cstheme="minorHAnsi"/>
          <w:sz w:val="22"/>
          <w:szCs w:val="22"/>
        </w:rPr>
        <w:t xml:space="preserve"> na </w:t>
      </w:r>
      <w:r w:rsidR="005F0156" w:rsidRPr="005F0156">
        <w:rPr>
          <w:rFonts w:ascii="Aptos" w:hAnsi="Aptos" w:cstheme="minorHAnsi"/>
          <w:sz w:val="22"/>
          <w:szCs w:val="22"/>
        </w:rPr>
        <w:t xml:space="preserve"> potraživanja za naknade koje se refundiraju odnosno naknade plaće zaposlenika tijekom privremene nesposobnosti za rad koje terete sredstva HZZO-a i za koje je zatražen povrat isplaćenih sredstava.</w:t>
      </w:r>
    </w:p>
    <w:p w14:paraId="4681C364" w14:textId="3552D3A1" w:rsidR="00F41919" w:rsidRPr="00AA0FEC" w:rsidRDefault="00F41919" w:rsidP="00AA0FEC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 xml:space="preserve">Bilješka </w:t>
      </w:r>
      <w:r w:rsidR="009D14B2">
        <w:rPr>
          <w:rFonts w:ascii="Aptos" w:hAnsi="Aptos" w:cs="Calibri"/>
          <w:b/>
          <w:bCs/>
          <w:color w:val="000000"/>
          <w:sz w:val="22"/>
          <w:szCs w:val="22"/>
        </w:rPr>
        <w:t>20</w:t>
      </w: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4E69C2B8" w14:textId="4E3E2A1B" w:rsidR="00B234DD" w:rsidRPr="00F61B8D" w:rsidRDefault="00B3766C" w:rsidP="00932A32">
      <w:pPr>
        <w:spacing w:before="60" w:after="60"/>
        <w:ind w:left="-426" w:right="-380"/>
        <w:jc w:val="both"/>
        <w:rPr>
          <w:rFonts w:ascii="Aptos" w:hAnsi="Aptos" w:cstheme="minorHAnsi"/>
          <w:b/>
          <w:sz w:val="22"/>
          <w:szCs w:val="22"/>
        </w:rPr>
      </w:pPr>
      <w:r w:rsidRPr="00F61B8D">
        <w:rPr>
          <w:rFonts w:ascii="Aptos" w:hAnsi="Aptos" w:cstheme="minorHAnsi"/>
          <w:b/>
          <w:sz w:val="22"/>
          <w:szCs w:val="22"/>
        </w:rPr>
        <w:t>ŠIFRA 13</w:t>
      </w:r>
      <w:r w:rsidR="00CE539D" w:rsidRPr="00F61B8D">
        <w:rPr>
          <w:rFonts w:ascii="Aptos" w:hAnsi="Aptos" w:cstheme="minorHAnsi"/>
          <w:b/>
          <w:sz w:val="22"/>
          <w:szCs w:val="22"/>
        </w:rPr>
        <w:t xml:space="preserve"> - Potraživanja za dane zajmove</w:t>
      </w:r>
      <w:r w:rsidR="00B234DD" w:rsidRPr="00F61B8D">
        <w:rPr>
          <w:rFonts w:ascii="Aptos" w:hAnsi="Aptos" w:cstheme="minorHAnsi"/>
          <w:b/>
          <w:sz w:val="22"/>
          <w:szCs w:val="22"/>
        </w:rPr>
        <w:t xml:space="preserve"> </w:t>
      </w:r>
    </w:p>
    <w:p w14:paraId="4A5FE52F" w14:textId="7395D71A" w:rsidR="008D1B48" w:rsidRPr="00F61B8D" w:rsidRDefault="00B234DD" w:rsidP="00932A32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F61B8D">
        <w:rPr>
          <w:rFonts w:ascii="Aptos" w:hAnsi="Aptos" w:cstheme="minorHAnsi"/>
          <w:sz w:val="22"/>
          <w:szCs w:val="22"/>
        </w:rPr>
        <w:t>Potraživanja po danim zajmovima trgovačkim društvima u javnom sektoru evidentirana su sukladno Sporazumu o evidentiranju i iskazivanju  prihoda iz cijene komunalne usluge nam</w:t>
      </w:r>
      <w:r w:rsidR="008D1B48" w:rsidRPr="00F61B8D">
        <w:rPr>
          <w:rFonts w:ascii="Aptos" w:hAnsi="Aptos" w:cstheme="minorHAnsi"/>
          <w:sz w:val="22"/>
          <w:szCs w:val="22"/>
        </w:rPr>
        <w:t>i</w:t>
      </w:r>
      <w:r w:rsidRPr="00F61B8D">
        <w:rPr>
          <w:rFonts w:ascii="Aptos" w:hAnsi="Aptos" w:cstheme="minorHAnsi"/>
          <w:sz w:val="22"/>
          <w:szCs w:val="22"/>
        </w:rPr>
        <w:t xml:space="preserve">jenjene razvoju </w:t>
      </w:r>
      <w:r w:rsidR="008D1B48" w:rsidRPr="00F61B8D">
        <w:rPr>
          <w:rFonts w:ascii="Aptos" w:hAnsi="Aptos" w:cstheme="minorHAnsi"/>
          <w:sz w:val="22"/>
          <w:szCs w:val="22"/>
        </w:rPr>
        <w:t>sklopljenom</w:t>
      </w:r>
      <w:r w:rsidRPr="00F61B8D">
        <w:rPr>
          <w:rFonts w:ascii="Aptos" w:hAnsi="Aptos" w:cstheme="minorHAnsi"/>
          <w:sz w:val="22"/>
          <w:szCs w:val="22"/>
        </w:rPr>
        <w:t xml:space="preserve"> između gradova i općina suvlasnika u </w:t>
      </w:r>
      <w:r w:rsidR="008D1B48" w:rsidRPr="00F61B8D">
        <w:rPr>
          <w:rFonts w:ascii="Aptos" w:hAnsi="Aptos" w:cstheme="minorHAnsi"/>
          <w:sz w:val="22"/>
          <w:szCs w:val="22"/>
        </w:rPr>
        <w:t xml:space="preserve">komunalnom društvu </w:t>
      </w:r>
      <w:r w:rsidRPr="00F61B8D">
        <w:rPr>
          <w:rFonts w:ascii="Aptos" w:hAnsi="Aptos" w:cstheme="minorHAnsi"/>
          <w:sz w:val="22"/>
          <w:szCs w:val="22"/>
        </w:rPr>
        <w:t>Čistoća</w:t>
      </w:r>
      <w:r w:rsidR="008D1B48" w:rsidRPr="00F61B8D">
        <w:rPr>
          <w:rFonts w:ascii="Aptos" w:hAnsi="Aptos" w:cstheme="minorHAnsi"/>
          <w:sz w:val="22"/>
          <w:szCs w:val="22"/>
        </w:rPr>
        <w:t xml:space="preserve"> d.o.o. Rijeka</w:t>
      </w:r>
      <w:r w:rsidRPr="00F61B8D">
        <w:rPr>
          <w:rFonts w:ascii="Aptos" w:hAnsi="Aptos" w:cstheme="minorHAnsi"/>
          <w:sz w:val="22"/>
          <w:szCs w:val="22"/>
        </w:rPr>
        <w:t xml:space="preserve"> i </w:t>
      </w:r>
      <w:r w:rsidR="008D1B48" w:rsidRPr="00F61B8D">
        <w:rPr>
          <w:rFonts w:ascii="Aptos" w:hAnsi="Aptos" w:cstheme="minorHAnsi"/>
          <w:sz w:val="22"/>
          <w:szCs w:val="22"/>
        </w:rPr>
        <w:t xml:space="preserve">komunalnom društvu </w:t>
      </w:r>
      <w:r w:rsidRPr="00F61B8D">
        <w:rPr>
          <w:rFonts w:ascii="Aptos" w:hAnsi="Aptos" w:cstheme="minorHAnsi"/>
          <w:sz w:val="22"/>
          <w:szCs w:val="22"/>
        </w:rPr>
        <w:t>Autotrolej</w:t>
      </w:r>
      <w:r w:rsidR="008D1B48" w:rsidRPr="00F61B8D">
        <w:rPr>
          <w:rFonts w:ascii="Aptos" w:hAnsi="Aptos" w:cstheme="minorHAnsi"/>
          <w:sz w:val="22"/>
          <w:szCs w:val="22"/>
        </w:rPr>
        <w:t xml:space="preserve"> d.o.o.</w:t>
      </w:r>
      <w:r w:rsidRPr="00F61B8D">
        <w:rPr>
          <w:rFonts w:ascii="Aptos" w:hAnsi="Aptos" w:cstheme="minorHAnsi"/>
          <w:sz w:val="22"/>
          <w:szCs w:val="22"/>
        </w:rPr>
        <w:t xml:space="preserve"> Rijeka. </w:t>
      </w:r>
    </w:p>
    <w:p w14:paraId="0C0213DE" w14:textId="0FA2808B" w:rsidR="005F0156" w:rsidRDefault="00B234DD" w:rsidP="005F0156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F61B8D">
        <w:rPr>
          <w:rFonts w:ascii="Aptos" w:hAnsi="Aptos" w:cstheme="minorHAnsi"/>
          <w:sz w:val="22"/>
          <w:szCs w:val="22"/>
        </w:rPr>
        <w:t xml:space="preserve">Temeljem navedenog sporazuma prihodi iz cijene </w:t>
      </w:r>
      <w:r w:rsidR="00752C7D" w:rsidRPr="00F61B8D">
        <w:rPr>
          <w:rFonts w:ascii="Aptos" w:hAnsi="Aptos" w:cstheme="minorHAnsi"/>
          <w:sz w:val="22"/>
          <w:szCs w:val="22"/>
        </w:rPr>
        <w:t>za razvoj</w:t>
      </w:r>
      <w:r w:rsidRPr="00F61B8D">
        <w:rPr>
          <w:rFonts w:ascii="Aptos" w:hAnsi="Aptos" w:cstheme="minorHAnsi"/>
          <w:sz w:val="22"/>
          <w:szCs w:val="22"/>
        </w:rPr>
        <w:t xml:space="preserve"> koji nisu utrošeni </w:t>
      </w:r>
      <w:r w:rsidR="00E57F60" w:rsidRPr="00F61B8D">
        <w:rPr>
          <w:rFonts w:ascii="Aptos" w:hAnsi="Aptos" w:cstheme="minorHAnsi"/>
          <w:sz w:val="22"/>
          <w:szCs w:val="22"/>
        </w:rPr>
        <w:t>do kraja proračunske godine evidentira</w:t>
      </w:r>
      <w:r w:rsidR="00A43A90" w:rsidRPr="00F61B8D">
        <w:rPr>
          <w:rFonts w:ascii="Aptos" w:hAnsi="Aptos" w:cstheme="minorHAnsi"/>
          <w:sz w:val="22"/>
          <w:szCs w:val="22"/>
        </w:rPr>
        <w:t>ni</w:t>
      </w:r>
      <w:r w:rsidR="00E57F60" w:rsidRPr="00F61B8D">
        <w:rPr>
          <w:rFonts w:ascii="Aptos" w:hAnsi="Aptos" w:cstheme="minorHAnsi"/>
          <w:sz w:val="22"/>
          <w:szCs w:val="22"/>
        </w:rPr>
        <w:t xml:space="preserve"> </w:t>
      </w:r>
      <w:r w:rsidR="00A43A90" w:rsidRPr="00F61B8D">
        <w:rPr>
          <w:rFonts w:ascii="Aptos" w:hAnsi="Aptos" w:cstheme="minorHAnsi"/>
          <w:sz w:val="22"/>
          <w:szCs w:val="22"/>
        </w:rPr>
        <w:t>su</w:t>
      </w:r>
      <w:r w:rsidR="00E57F60" w:rsidRPr="00F61B8D">
        <w:rPr>
          <w:rFonts w:ascii="Aptos" w:hAnsi="Aptos" w:cstheme="minorHAnsi"/>
          <w:sz w:val="22"/>
          <w:szCs w:val="22"/>
        </w:rPr>
        <w:t xml:space="preserve"> kao dani zajam komunalnom društvu</w:t>
      </w:r>
      <w:r w:rsidR="00AA0FEC">
        <w:rPr>
          <w:rFonts w:ascii="Aptos" w:hAnsi="Aptos" w:cstheme="minorHAnsi"/>
          <w:sz w:val="22"/>
          <w:szCs w:val="22"/>
        </w:rPr>
        <w:t xml:space="preserve">, </w:t>
      </w:r>
      <w:r w:rsidR="00AA0FEC" w:rsidRPr="00F61B8D">
        <w:rPr>
          <w:rFonts w:ascii="Aptos" w:hAnsi="Aptos" w:cstheme="minorHAnsi"/>
          <w:sz w:val="22"/>
          <w:szCs w:val="22"/>
        </w:rPr>
        <w:t>a obuhvaćaju dane zajmove iz cijene razvoja KD Čistoća d.o.o. Rijeka</w:t>
      </w:r>
      <w:r w:rsidR="00AA0FEC">
        <w:rPr>
          <w:rFonts w:ascii="Aptos" w:hAnsi="Aptos" w:cstheme="minorHAnsi"/>
          <w:sz w:val="22"/>
          <w:szCs w:val="22"/>
        </w:rPr>
        <w:t xml:space="preserve"> u iznosu od 51.</w:t>
      </w:r>
      <w:r w:rsidR="005F0156">
        <w:rPr>
          <w:rFonts w:ascii="Aptos" w:hAnsi="Aptos" w:cstheme="minorHAnsi"/>
          <w:sz w:val="22"/>
          <w:szCs w:val="22"/>
        </w:rPr>
        <w:t>972,55</w:t>
      </w:r>
      <w:r w:rsidR="00AA0FEC">
        <w:rPr>
          <w:rFonts w:ascii="Aptos" w:hAnsi="Aptos" w:cstheme="minorHAnsi"/>
          <w:sz w:val="22"/>
          <w:szCs w:val="22"/>
        </w:rPr>
        <w:t xml:space="preserve"> € i dane zajmove iz cijene razvoja KD Autotrolej d.o.o. Rijeka u iznosu od </w:t>
      </w:r>
      <w:r w:rsidR="005F0156">
        <w:rPr>
          <w:rFonts w:ascii="Aptos" w:hAnsi="Aptos" w:cstheme="minorHAnsi"/>
          <w:sz w:val="22"/>
          <w:szCs w:val="22"/>
        </w:rPr>
        <w:t>18.295,62</w:t>
      </w:r>
      <w:r w:rsidR="00AA0FEC">
        <w:rPr>
          <w:rFonts w:ascii="Aptos" w:hAnsi="Aptos" w:cstheme="minorHAnsi"/>
          <w:sz w:val="22"/>
          <w:szCs w:val="22"/>
        </w:rPr>
        <w:t xml:space="preserve"> €.</w:t>
      </w:r>
    </w:p>
    <w:p w14:paraId="7F3F392F" w14:textId="2AACE387" w:rsidR="005E6A9D" w:rsidRPr="00F61B8D" w:rsidRDefault="00AA0FEC" w:rsidP="008A5F1C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>Obzirom da su prošle godine prihodi iz cijene za razvoj KD Autotrolej d.o.o. Rijeka</w:t>
      </w:r>
      <w:r w:rsidR="008A5F1C">
        <w:rPr>
          <w:rFonts w:ascii="Aptos" w:hAnsi="Aptos" w:cstheme="minorHAnsi"/>
          <w:sz w:val="22"/>
          <w:szCs w:val="22"/>
        </w:rPr>
        <w:t xml:space="preserve"> utrošeni i nije bio evidentiran dani zajam društvu, potraživanja za dane zajmove na kraju ovog obračunskog razdoblja su veća za 1</w:t>
      </w:r>
      <w:r w:rsidR="005F0156">
        <w:rPr>
          <w:rFonts w:ascii="Aptos" w:hAnsi="Aptos" w:cstheme="minorHAnsi"/>
          <w:sz w:val="22"/>
          <w:szCs w:val="22"/>
        </w:rPr>
        <w:t>8</w:t>
      </w:r>
      <w:r w:rsidR="008A5F1C">
        <w:rPr>
          <w:rFonts w:ascii="Aptos" w:hAnsi="Aptos" w:cstheme="minorHAnsi"/>
          <w:sz w:val="22"/>
          <w:szCs w:val="22"/>
        </w:rPr>
        <w:t>,</w:t>
      </w:r>
      <w:r w:rsidR="005F0156">
        <w:rPr>
          <w:rFonts w:ascii="Aptos" w:hAnsi="Aptos" w:cstheme="minorHAnsi"/>
          <w:sz w:val="22"/>
          <w:szCs w:val="22"/>
        </w:rPr>
        <w:t>4</w:t>
      </w:r>
      <w:r w:rsidR="008A5F1C">
        <w:rPr>
          <w:rFonts w:ascii="Aptos" w:hAnsi="Aptos" w:cstheme="minorHAnsi"/>
          <w:sz w:val="22"/>
          <w:szCs w:val="22"/>
        </w:rPr>
        <w:t xml:space="preserve">% </w:t>
      </w:r>
      <w:r>
        <w:rPr>
          <w:rFonts w:ascii="Aptos" w:hAnsi="Aptos" w:cstheme="minorHAnsi"/>
          <w:sz w:val="22"/>
          <w:szCs w:val="22"/>
        </w:rPr>
        <w:t xml:space="preserve"> </w:t>
      </w:r>
      <w:r w:rsidR="0079472A" w:rsidRPr="00F61B8D">
        <w:rPr>
          <w:rFonts w:ascii="Aptos" w:hAnsi="Aptos" w:cstheme="minorHAnsi"/>
          <w:sz w:val="22"/>
          <w:szCs w:val="22"/>
        </w:rPr>
        <w:t>u</w:t>
      </w:r>
      <w:r w:rsidR="002D050E" w:rsidRPr="00F61B8D">
        <w:rPr>
          <w:rFonts w:ascii="Aptos" w:hAnsi="Aptos" w:cstheme="minorHAnsi"/>
          <w:sz w:val="22"/>
          <w:szCs w:val="22"/>
        </w:rPr>
        <w:t xml:space="preserve"> odnosu </w:t>
      </w:r>
      <w:r w:rsidR="00932A32" w:rsidRPr="00F61B8D">
        <w:rPr>
          <w:rFonts w:ascii="Aptos" w:hAnsi="Aptos" w:cstheme="minorHAnsi"/>
          <w:sz w:val="22"/>
          <w:szCs w:val="22"/>
        </w:rPr>
        <w:t xml:space="preserve">na </w:t>
      </w:r>
      <w:r w:rsidR="002D050E" w:rsidRPr="00F61B8D">
        <w:rPr>
          <w:rFonts w:ascii="Aptos" w:hAnsi="Aptos" w:cstheme="minorHAnsi"/>
          <w:sz w:val="22"/>
          <w:szCs w:val="22"/>
        </w:rPr>
        <w:t>20</w:t>
      </w:r>
      <w:r w:rsidR="00A32DA3" w:rsidRPr="00F61B8D">
        <w:rPr>
          <w:rFonts w:ascii="Aptos" w:hAnsi="Aptos" w:cstheme="minorHAnsi"/>
          <w:sz w:val="22"/>
          <w:szCs w:val="22"/>
        </w:rPr>
        <w:t>2</w:t>
      </w:r>
      <w:r w:rsidR="005F0156">
        <w:rPr>
          <w:rFonts w:ascii="Aptos" w:hAnsi="Aptos" w:cstheme="minorHAnsi"/>
          <w:sz w:val="22"/>
          <w:szCs w:val="22"/>
        </w:rPr>
        <w:t>3</w:t>
      </w:r>
      <w:r w:rsidR="002D050E" w:rsidRPr="00F61B8D">
        <w:rPr>
          <w:rFonts w:ascii="Aptos" w:hAnsi="Aptos" w:cstheme="minorHAnsi"/>
          <w:sz w:val="22"/>
          <w:szCs w:val="22"/>
        </w:rPr>
        <w:t>. godin</w:t>
      </w:r>
      <w:r w:rsidR="00932A32" w:rsidRPr="00F61B8D">
        <w:rPr>
          <w:rFonts w:ascii="Aptos" w:hAnsi="Aptos" w:cstheme="minorHAnsi"/>
          <w:sz w:val="22"/>
          <w:szCs w:val="22"/>
        </w:rPr>
        <w:t>u</w:t>
      </w:r>
      <w:r w:rsidR="008A5F1C">
        <w:rPr>
          <w:rFonts w:ascii="Aptos" w:hAnsi="Aptos" w:cstheme="minorHAnsi"/>
          <w:sz w:val="22"/>
          <w:szCs w:val="22"/>
        </w:rPr>
        <w:t>.</w:t>
      </w:r>
    </w:p>
    <w:p w14:paraId="008C014F" w14:textId="62764796" w:rsidR="00F41919" w:rsidRPr="008A5F1C" w:rsidRDefault="00F41919" w:rsidP="008A5F1C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>Bilješka 2</w:t>
      </w:r>
      <w:r w:rsidR="009D14B2">
        <w:rPr>
          <w:rFonts w:ascii="Aptos" w:hAnsi="Aptos" w:cs="Calibri"/>
          <w:b/>
          <w:bCs/>
          <w:color w:val="000000"/>
          <w:sz w:val="22"/>
          <w:szCs w:val="22"/>
        </w:rPr>
        <w:t>1</w:t>
      </w: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0D4A580B" w14:textId="50CF7AEA" w:rsidR="00D7363A" w:rsidRPr="00F61B8D" w:rsidRDefault="00B3766C" w:rsidP="00932A32">
      <w:pPr>
        <w:spacing w:before="60" w:after="60"/>
        <w:ind w:left="-426" w:right="-380"/>
        <w:jc w:val="both"/>
        <w:rPr>
          <w:rFonts w:ascii="Aptos" w:hAnsi="Aptos" w:cstheme="minorHAnsi"/>
          <w:b/>
          <w:sz w:val="22"/>
          <w:szCs w:val="22"/>
        </w:rPr>
      </w:pPr>
      <w:r w:rsidRPr="00F61B8D">
        <w:rPr>
          <w:rFonts w:ascii="Aptos" w:hAnsi="Aptos" w:cstheme="minorHAnsi"/>
          <w:b/>
          <w:sz w:val="22"/>
          <w:szCs w:val="22"/>
        </w:rPr>
        <w:t>ŠIFRA 15</w:t>
      </w:r>
      <w:r w:rsidR="008D1B48" w:rsidRPr="00F61B8D">
        <w:rPr>
          <w:rFonts w:ascii="Aptos" w:hAnsi="Aptos" w:cstheme="minorHAnsi"/>
          <w:b/>
          <w:sz w:val="22"/>
          <w:szCs w:val="22"/>
        </w:rPr>
        <w:t xml:space="preserve"> - Dionice i udjeli u glavnici</w:t>
      </w:r>
    </w:p>
    <w:p w14:paraId="5F3B96C9" w14:textId="31BA45BF" w:rsidR="00245B3E" w:rsidRDefault="00932A32" w:rsidP="00245B3E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F61B8D">
        <w:rPr>
          <w:rFonts w:ascii="Aptos" w:hAnsi="Aptos" w:cstheme="minorHAnsi"/>
          <w:sz w:val="22"/>
          <w:szCs w:val="22"/>
        </w:rPr>
        <w:t>Vrijednost</w:t>
      </w:r>
      <w:r w:rsidR="00D7363A" w:rsidRPr="00F61B8D">
        <w:rPr>
          <w:rFonts w:ascii="Aptos" w:hAnsi="Aptos" w:cstheme="minorHAnsi"/>
          <w:sz w:val="22"/>
          <w:szCs w:val="22"/>
        </w:rPr>
        <w:t xml:space="preserve"> udjel</w:t>
      </w:r>
      <w:r w:rsidRPr="00F61B8D">
        <w:rPr>
          <w:rFonts w:ascii="Aptos" w:hAnsi="Aptos" w:cstheme="minorHAnsi"/>
          <w:sz w:val="22"/>
          <w:szCs w:val="22"/>
        </w:rPr>
        <w:t>a</w:t>
      </w:r>
      <w:r w:rsidR="00D7363A" w:rsidRPr="00F61B8D">
        <w:rPr>
          <w:rFonts w:ascii="Aptos" w:hAnsi="Aptos" w:cstheme="minorHAnsi"/>
          <w:sz w:val="22"/>
          <w:szCs w:val="22"/>
        </w:rPr>
        <w:t xml:space="preserve"> Grada Bakra u temeljnom kapitalu trgovačkih društava </w:t>
      </w:r>
      <w:r w:rsidR="00AF60A4" w:rsidRPr="00F61B8D">
        <w:rPr>
          <w:rFonts w:ascii="Aptos" w:hAnsi="Aptos" w:cstheme="minorHAnsi"/>
          <w:sz w:val="22"/>
          <w:szCs w:val="22"/>
        </w:rPr>
        <w:t xml:space="preserve">u kojima je Grad suvlasnik odnosno vlasnik </w:t>
      </w:r>
      <w:r w:rsidR="007D2E0C" w:rsidRPr="00F61B8D">
        <w:rPr>
          <w:rFonts w:ascii="Aptos" w:hAnsi="Aptos" w:cstheme="minorHAnsi"/>
          <w:sz w:val="22"/>
          <w:szCs w:val="22"/>
        </w:rPr>
        <w:t>na dan 31.12.202</w:t>
      </w:r>
      <w:r w:rsidR="005F0156">
        <w:rPr>
          <w:rFonts w:ascii="Aptos" w:hAnsi="Aptos" w:cstheme="minorHAnsi"/>
          <w:sz w:val="22"/>
          <w:szCs w:val="22"/>
        </w:rPr>
        <w:t>4</w:t>
      </w:r>
      <w:r w:rsidR="007D2E0C" w:rsidRPr="00F61B8D">
        <w:rPr>
          <w:rFonts w:ascii="Aptos" w:hAnsi="Aptos" w:cstheme="minorHAnsi"/>
          <w:sz w:val="22"/>
          <w:szCs w:val="22"/>
        </w:rPr>
        <w:t>.</w:t>
      </w:r>
      <w:r w:rsidRPr="00F61B8D">
        <w:rPr>
          <w:rFonts w:ascii="Aptos" w:hAnsi="Aptos" w:cstheme="minorHAnsi"/>
          <w:sz w:val="22"/>
          <w:szCs w:val="22"/>
        </w:rPr>
        <w:t xml:space="preserve"> </w:t>
      </w:r>
      <w:r w:rsidR="007D2E0C" w:rsidRPr="00F61B8D">
        <w:rPr>
          <w:rFonts w:ascii="Aptos" w:hAnsi="Aptos" w:cstheme="minorHAnsi"/>
          <w:sz w:val="22"/>
          <w:szCs w:val="22"/>
        </w:rPr>
        <w:t>g</w:t>
      </w:r>
      <w:r w:rsidRPr="00F61B8D">
        <w:rPr>
          <w:rFonts w:ascii="Aptos" w:hAnsi="Aptos" w:cstheme="minorHAnsi"/>
          <w:sz w:val="22"/>
          <w:szCs w:val="22"/>
        </w:rPr>
        <w:t>odine</w:t>
      </w:r>
      <w:r w:rsidR="007D2E0C" w:rsidRPr="00F61B8D">
        <w:rPr>
          <w:rFonts w:ascii="Aptos" w:hAnsi="Aptos" w:cstheme="minorHAnsi"/>
          <w:sz w:val="22"/>
          <w:szCs w:val="22"/>
        </w:rPr>
        <w:t xml:space="preserve"> </w:t>
      </w:r>
      <w:r w:rsidR="00946501" w:rsidRPr="00F61B8D">
        <w:rPr>
          <w:rFonts w:ascii="Aptos" w:hAnsi="Aptos" w:cstheme="minorHAnsi"/>
          <w:sz w:val="22"/>
          <w:szCs w:val="22"/>
        </w:rPr>
        <w:t>ukupno iznos</w:t>
      </w:r>
      <w:r w:rsidRPr="00F61B8D">
        <w:rPr>
          <w:rFonts w:ascii="Aptos" w:hAnsi="Aptos" w:cstheme="minorHAnsi"/>
          <w:sz w:val="22"/>
          <w:szCs w:val="22"/>
        </w:rPr>
        <w:t>i</w:t>
      </w:r>
      <w:r w:rsidR="00D7363A" w:rsidRPr="00F61B8D">
        <w:rPr>
          <w:rFonts w:ascii="Aptos" w:hAnsi="Aptos" w:cstheme="minorHAnsi"/>
          <w:sz w:val="22"/>
          <w:szCs w:val="22"/>
        </w:rPr>
        <w:t xml:space="preserve"> </w:t>
      </w:r>
      <w:r w:rsidR="008A5F1C">
        <w:rPr>
          <w:rFonts w:ascii="Aptos" w:hAnsi="Aptos" w:cstheme="minorHAnsi"/>
          <w:sz w:val="22"/>
          <w:szCs w:val="22"/>
        </w:rPr>
        <w:t xml:space="preserve">30.872.903,12 €, </w:t>
      </w:r>
      <w:r w:rsidR="005F0156">
        <w:rPr>
          <w:rFonts w:ascii="Aptos" w:hAnsi="Aptos" w:cstheme="minorHAnsi"/>
          <w:sz w:val="22"/>
          <w:szCs w:val="22"/>
        </w:rPr>
        <w:t>i u odnosu na prošlu godinu vrijednosti se nisu mijenjale.</w:t>
      </w:r>
    </w:p>
    <w:p w14:paraId="5F4A491C" w14:textId="2310C111" w:rsidR="00F41919" w:rsidRPr="00D42AB3" w:rsidRDefault="00F41919" w:rsidP="00D42AB3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>Bilješka 2</w:t>
      </w:r>
      <w:r w:rsidR="009D14B2">
        <w:rPr>
          <w:rFonts w:ascii="Aptos" w:hAnsi="Aptos" w:cs="Calibri"/>
          <w:b/>
          <w:bCs/>
          <w:color w:val="000000"/>
          <w:sz w:val="22"/>
          <w:szCs w:val="22"/>
        </w:rPr>
        <w:t>2</w:t>
      </w: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3416F34C" w14:textId="67771AC1" w:rsidR="005C3EC0" w:rsidRPr="00F61B8D" w:rsidRDefault="00B3766C" w:rsidP="005C3EC0">
      <w:pPr>
        <w:spacing w:before="60" w:after="60"/>
        <w:ind w:left="-426" w:right="-380"/>
        <w:jc w:val="both"/>
        <w:rPr>
          <w:rFonts w:ascii="Aptos" w:hAnsi="Aptos" w:cstheme="minorHAnsi"/>
          <w:b/>
          <w:sz w:val="22"/>
          <w:szCs w:val="22"/>
        </w:rPr>
      </w:pPr>
      <w:r w:rsidRPr="00F61B8D">
        <w:rPr>
          <w:rFonts w:ascii="Aptos" w:hAnsi="Aptos" w:cstheme="minorHAnsi"/>
          <w:b/>
          <w:sz w:val="22"/>
          <w:szCs w:val="22"/>
        </w:rPr>
        <w:t>ŠIFRA 16</w:t>
      </w:r>
      <w:r w:rsidR="002170B0" w:rsidRPr="00F61B8D">
        <w:rPr>
          <w:rFonts w:ascii="Aptos" w:hAnsi="Aptos" w:cstheme="minorHAnsi"/>
          <w:b/>
          <w:sz w:val="22"/>
          <w:szCs w:val="22"/>
        </w:rPr>
        <w:t xml:space="preserve"> </w:t>
      </w:r>
      <w:r w:rsidR="00C23DDE" w:rsidRPr="00F61B8D">
        <w:rPr>
          <w:rFonts w:ascii="Aptos" w:hAnsi="Aptos" w:cstheme="minorHAnsi"/>
          <w:b/>
          <w:sz w:val="22"/>
          <w:szCs w:val="22"/>
        </w:rPr>
        <w:t xml:space="preserve"> - Potraživanja za prihode poslovanja</w:t>
      </w:r>
    </w:p>
    <w:p w14:paraId="60E4BB0A" w14:textId="7D6EB45A" w:rsidR="00C640F1" w:rsidRPr="00C640F1" w:rsidRDefault="00AB5AD6" w:rsidP="00C640F1">
      <w:pPr>
        <w:spacing w:before="60" w:after="60"/>
        <w:ind w:left="-425" w:right="-380" w:firstLine="284"/>
        <w:jc w:val="both"/>
        <w:rPr>
          <w:rFonts w:ascii="Aptos" w:hAnsi="Aptos" w:cs="Arial"/>
          <w:sz w:val="21"/>
          <w:szCs w:val="21"/>
        </w:rPr>
      </w:pPr>
      <w:r w:rsidRPr="00F61B8D">
        <w:rPr>
          <w:rFonts w:ascii="Aptos" w:hAnsi="Aptos" w:cstheme="minorHAnsi"/>
          <w:sz w:val="22"/>
          <w:szCs w:val="22"/>
        </w:rPr>
        <w:t>Ukupna p</w:t>
      </w:r>
      <w:r w:rsidR="003573A7" w:rsidRPr="00F61B8D">
        <w:rPr>
          <w:rFonts w:ascii="Aptos" w:hAnsi="Aptos" w:cstheme="minorHAnsi"/>
          <w:sz w:val="22"/>
          <w:szCs w:val="22"/>
        </w:rPr>
        <w:t xml:space="preserve">otraživanja Grada Bakra </w:t>
      </w:r>
      <w:r w:rsidR="0045691B" w:rsidRPr="00F61B8D">
        <w:rPr>
          <w:rFonts w:ascii="Aptos" w:hAnsi="Aptos" w:cstheme="minorHAnsi"/>
          <w:sz w:val="22"/>
          <w:szCs w:val="22"/>
        </w:rPr>
        <w:t>za prihode poslovanja</w:t>
      </w:r>
      <w:r w:rsidR="00401951" w:rsidRPr="00F61B8D">
        <w:rPr>
          <w:rFonts w:ascii="Aptos" w:hAnsi="Aptos" w:cstheme="minorHAnsi"/>
          <w:sz w:val="22"/>
          <w:szCs w:val="22"/>
        </w:rPr>
        <w:t xml:space="preserve"> na dan 31. prosinca 20</w:t>
      </w:r>
      <w:r w:rsidR="007D2E0C" w:rsidRPr="00F61B8D">
        <w:rPr>
          <w:rFonts w:ascii="Aptos" w:hAnsi="Aptos" w:cstheme="minorHAnsi"/>
          <w:sz w:val="22"/>
          <w:szCs w:val="22"/>
        </w:rPr>
        <w:t>2</w:t>
      </w:r>
      <w:r w:rsidR="005F0156">
        <w:rPr>
          <w:rFonts w:ascii="Aptos" w:hAnsi="Aptos" w:cstheme="minorHAnsi"/>
          <w:sz w:val="22"/>
          <w:szCs w:val="22"/>
        </w:rPr>
        <w:t>4</w:t>
      </w:r>
      <w:r w:rsidR="00401951" w:rsidRPr="00F61B8D">
        <w:rPr>
          <w:rFonts w:ascii="Aptos" w:hAnsi="Aptos" w:cstheme="minorHAnsi"/>
          <w:sz w:val="22"/>
          <w:szCs w:val="22"/>
        </w:rPr>
        <w:t>. godine</w:t>
      </w:r>
      <w:r w:rsidR="0045691B" w:rsidRPr="00F61B8D">
        <w:rPr>
          <w:rFonts w:ascii="Aptos" w:hAnsi="Aptos" w:cstheme="minorHAnsi"/>
          <w:sz w:val="22"/>
          <w:szCs w:val="22"/>
        </w:rPr>
        <w:t xml:space="preserve">  </w:t>
      </w:r>
      <w:r w:rsidR="003573A7" w:rsidRPr="00F61B8D">
        <w:rPr>
          <w:rFonts w:ascii="Aptos" w:hAnsi="Aptos" w:cstheme="minorHAnsi"/>
          <w:sz w:val="22"/>
          <w:szCs w:val="22"/>
        </w:rPr>
        <w:t>iznose</w:t>
      </w:r>
      <w:r w:rsidR="00262245" w:rsidRPr="00F61B8D">
        <w:rPr>
          <w:rFonts w:ascii="Aptos" w:hAnsi="Aptos" w:cstheme="minorHAnsi"/>
          <w:sz w:val="22"/>
          <w:szCs w:val="22"/>
        </w:rPr>
        <w:t xml:space="preserve"> </w:t>
      </w:r>
      <w:r w:rsidR="005F0156">
        <w:rPr>
          <w:rFonts w:ascii="Aptos" w:hAnsi="Aptos" w:cstheme="minorHAnsi"/>
          <w:sz w:val="22"/>
          <w:szCs w:val="22"/>
        </w:rPr>
        <w:t>2.351.808,18</w:t>
      </w:r>
      <w:r w:rsidR="005C3EC0" w:rsidRPr="00F61B8D">
        <w:rPr>
          <w:rFonts w:ascii="Aptos" w:hAnsi="Aptos" w:cstheme="minorHAnsi"/>
          <w:sz w:val="22"/>
          <w:szCs w:val="22"/>
        </w:rPr>
        <w:t xml:space="preserve"> €</w:t>
      </w:r>
      <w:r w:rsidR="00262245" w:rsidRPr="00F61B8D">
        <w:rPr>
          <w:rFonts w:ascii="Aptos" w:hAnsi="Aptos" w:cstheme="minorHAnsi"/>
          <w:sz w:val="22"/>
          <w:szCs w:val="22"/>
        </w:rPr>
        <w:t>, što je u odnosu na 202</w:t>
      </w:r>
      <w:r w:rsidR="005F0156">
        <w:rPr>
          <w:rFonts w:ascii="Aptos" w:hAnsi="Aptos" w:cstheme="minorHAnsi"/>
          <w:sz w:val="22"/>
          <w:szCs w:val="22"/>
        </w:rPr>
        <w:t>3</w:t>
      </w:r>
      <w:r w:rsidR="00262245" w:rsidRPr="00F61B8D">
        <w:rPr>
          <w:rFonts w:ascii="Aptos" w:hAnsi="Aptos" w:cstheme="minorHAnsi"/>
          <w:sz w:val="22"/>
          <w:szCs w:val="22"/>
        </w:rPr>
        <w:t xml:space="preserve">. godinu </w:t>
      </w:r>
      <w:r w:rsidR="005F0156">
        <w:rPr>
          <w:rFonts w:ascii="Aptos" w:hAnsi="Aptos" w:cstheme="minorHAnsi"/>
          <w:sz w:val="22"/>
          <w:szCs w:val="22"/>
        </w:rPr>
        <w:t>znatno više,</w:t>
      </w:r>
      <w:r w:rsidR="00262245" w:rsidRPr="00F61B8D">
        <w:rPr>
          <w:rFonts w:ascii="Aptos" w:hAnsi="Aptos" w:cstheme="minorHAnsi"/>
          <w:sz w:val="22"/>
          <w:szCs w:val="22"/>
        </w:rPr>
        <w:t xml:space="preserve"> prvenstveno radi </w:t>
      </w:r>
      <w:r w:rsidR="005C3EC0" w:rsidRPr="00F61B8D">
        <w:rPr>
          <w:rFonts w:ascii="Aptos" w:hAnsi="Aptos" w:cstheme="minorHAnsi"/>
          <w:sz w:val="22"/>
          <w:szCs w:val="22"/>
        </w:rPr>
        <w:t xml:space="preserve">većih potraživanja od </w:t>
      </w:r>
      <w:r w:rsidR="005F0156">
        <w:rPr>
          <w:rFonts w:ascii="Aptos" w:hAnsi="Aptos" w:cstheme="minorHAnsi"/>
          <w:sz w:val="22"/>
          <w:szCs w:val="22"/>
        </w:rPr>
        <w:t>poreza na promet nekretnina, čij</w:t>
      </w:r>
      <w:r w:rsidR="00C640F1">
        <w:rPr>
          <w:rFonts w:ascii="Aptos" w:hAnsi="Aptos" w:cstheme="minorHAnsi"/>
          <w:sz w:val="22"/>
          <w:szCs w:val="22"/>
        </w:rPr>
        <w:t xml:space="preserve">e je utvrđivanje i naplata u nadležnosti Porezne uprave, kao i većih potraživanja od komunalnog doprinosa za koje je sukladno odredbama Općeg poreznog zakona sklopljen upravni ugovor o namirenju komunalnog doprinosa </w:t>
      </w:r>
      <w:r w:rsidR="00C640F1">
        <w:rPr>
          <w:rFonts w:ascii="Aptos" w:hAnsi="Aptos" w:cs="Arial"/>
          <w:sz w:val="21"/>
          <w:szCs w:val="21"/>
        </w:rPr>
        <w:t xml:space="preserve">utvrđenog </w:t>
      </w:r>
      <w:r w:rsidR="00C640F1" w:rsidRPr="00255236">
        <w:rPr>
          <w:rFonts w:ascii="Aptos" w:hAnsi="Aptos" w:cs="Arial"/>
          <w:sz w:val="21"/>
          <w:szCs w:val="21"/>
        </w:rPr>
        <w:t xml:space="preserve">za </w:t>
      </w:r>
      <w:r w:rsidR="00C640F1">
        <w:rPr>
          <w:rFonts w:ascii="Aptos" w:hAnsi="Aptos" w:cs="Arial"/>
          <w:sz w:val="21"/>
          <w:szCs w:val="21"/>
        </w:rPr>
        <w:t xml:space="preserve">dozvoljenu rekonstrukciju građevine gospodarske namjene odnosno dogradnju postojeće građevine i gradnju složene građevine gospodarske namjene – logističkog distributivnog centra u Industrijskoj zoni </w:t>
      </w:r>
      <w:r w:rsidR="00C640F1" w:rsidRPr="00255236">
        <w:rPr>
          <w:rFonts w:ascii="Aptos" w:hAnsi="Aptos" w:cs="Arial"/>
          <w:sz w:val="21"/>
          <w:szCs w:val="21"/>
        </w:rPr>
        <w:t>u iznosu od</w:t>
      </w:r>
      <w:r w:rsidR="00C640F1">
        <w:rPr>
          <w:rFonts w:ascii="Aptos" w:hAnsi="Aptos" w:cs="Arial"/>
          <w:sz w:val="21"/>
          <w:szCs w:val="21"/>
        </w:rPr>
        <w:t xml:space="preserve"> 1,04 mil. €</w:t>
      </w:r>
      <w:r w:rsidR="00C640F1" w:rsidRPr="00255236">
        <w:rPr>
          <w:rFonts w:ascii="Aptos" w:hAnsi="Aptos" w:cs="Arial"/>
          <w:sz w:val="21"/>
          <w:szCs w:val="21"/>
        </w:rPr>
        <w:t xml:space="preserve"> </w:t>
      </w:r>
      <w:r w:rsidR="00C640F1">
        <w:rPr>
          <w:rFonts w:ascii="Aptos" w:hAnsi="Aptos" w:cs="Arial"/>
          <w:sz w:val="21"/>
          <w:szCs w:val="21"/>
        </w:rPr>
        <w:t>.</w:t>
      </w:r>
    </w:p>
    <w:p w14:paraId="7254B750" w14:textId="23F3ACBC" w:rsidR="00AE1891" w:rsidRDefault="00AF077A" w:rsidP="00AE1891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F61B8D">
        <w:rPr>
          <w:rFonts w:ascii="Aptos" w:hAnsi="Aptos" w:cstheme="minorHAnsi"/>
          <w:sz w:val="22"/>
          <w:szCs w:val="22"/>
        </w:rPr>
        <w:t>Sukladno Pravilnik</w:t>
      </w:r>
      <w:r w:rsidR="00262245" w:rsidRPr="00F61B8D">
        <w:rPr>
          <w:rFonts w:ascii="Aptos" w:hAnsi="Aptos" w:cstheme="minorHAnsi"/>
          <w:sz w:val="22"/>
          <w:szCs w:val="22"/>
        </w:rPr>
        <w:t>u</w:t>
      </w:r>
      <w:r w:rsidRPr="00F61B8D">
        <w:rPr>
          <w:rFonts w:ascii="Aptos" w:hAnsi="Aptos" w:cstheme="minorHAnsi"/>
          <w:sz w:val="22"/>
          <w:szCs w:val="22"/>
        </w:rPr>
        <w:t xml:space="preserve"> o proračunskom računovodstvu i računskom planu </w:t>
      </w:r>
      <w:r w:rsidR="00262245" w:rsidRPr="00F61B8D">
        <w:rPr>
          <w:rFonts w:ascii="Aptos" w:hAnsi="Aptos" w:cstheme="minorHAnsi"/>
          <w:sz w:val="22"/>
          <w:szCs w:val="22"/>
        </w:rPr>
        <w:t>izvršen</w:t>
      </w:r>
      <w:r w:rsidRPr="00F61B8D">
        <w:rPr>
          <w:rFonts w:ascii="Aptos" w:hAnsi="Aptos" w:cstheme="minorHAnsi"/>
          <w:sz w:val="22"/>
          <w:szCs w:val="22"/>
        </w:rPr>
        <w:t xml:space="preserve"> je ispravak vrijednosti potraživan</w:t>
      </w:r>
      <w:r w:rsidR="00AF5722" w:rsidRPr="00F61B8D">
        <w:rPr>
          <w:rFonts w:ascii="Aptos" w:hAnsi="Aptos" w:cstheme="minorHAnsi"/>
          <w:sz w:val="22"/>
          <w:szCs w:val="22"/>
        </w:rPr>
        <w:t>j</w:t>
      </w:r>
      <w:r w:rsidRPr="00F61B8D">
        <w:rPr>
          <w:rFonts w:ascii="Aptos" w:hAnsi="Aptos" w:cstheme="minorHAnsi"/>
          <w:sz w:val="22"/>
          <w:szCs w:val="22"/>
        </w:rPr>
        <w:t>a s obzirom na kašnjenje u naplati preko godine dana i pokretanje stečajnog  i/ili likvidacijskog postupka</w:t>
      </w:r>
      <w:r w:rsidR="000C46D2" w:rsidRPr="00F61B8D">
        <w:rPr>
          <w:rFonts w:ascii="Aptos" w:hAnsi="Aptos" w:cstheme="minorHAnsi"/>
          <w:sz w:val="22"/>
          <w:szCs w:val="22"/>
        </w:rPr>
        <w:t xml:space="preserve"> u </w:t>
      </w:r>
      <w:r w:rsidRPr="00F61B8D">
        <w:rPr>
          <w:rFonts w:ascii="Aptos" w:hAnsi="Aptos" w:cstheme="minorHAnsi"/>
          <w:sz w:val="22"/>
          <w:szCs w:val="22"/>
        </w:rPr>
        <w:t xml:space="preserve"> iznos</w:t>
      </w:r>
      <w:r w:rsidR="000C46D2" w:rsidRPr="00F61B8D">
        <w:rPr>
          <w:rFonts w:ascii="Aptos" w:hAnsi="Aptos" w:cstheme="minorHAnsi"/>
          <w:sz w:val="22"/>
          <w:szCs w:val="22"/>
        </w:rPr>
        <w:t>u od</w:t>
      </w:r>
      <w:r w:rsidRPr="00F61B8D">
        <w:rPr>
          <w:rFonts w:ascii="Aptos" w:hAnsi="Aptos" w:cstheme="minorHAnsi"/>
          <w:sz w:val="22"/>
          <w:szCs w:val="22"/>
        </w:rPr>
        <w:t xml:space="preserve"> </w:t>
      </w:r>
      <w:r w:rsidR="00C640F1">
        <w:rPr>
          <w:rFonts w:ascii="Aptos" w:hAnsi="Aptos" w:cstheme="minorHAnsi"/>
          <w:sz w:val="22"/>
          <w:szCs w:val="22"/>
        </w:rPr>
        <w:t>286.157,10</w:t>
      </w:r>
      <w:r w:rsidR="00AE1891" w:rsidRPr="00F61B8D">
        <w:rPr>
          <w:rFonts w:ascii="Aptos" w:hAnsi="Aptos" w:cstheme="minorHAnsi"/>
          <w:sz w:val="22"/>
          <w:szCs w:val="22"/>
        </w:rPr>
        <w:t xml:space="preserve"> €</w:t>
      </w:r>
      <w:r w:rsidRPr="00F61B8D">
        <w:rPr>
          <w:rFonts w:ascii="Aptos" w:hAnsi="Aptos" w:cstheme="minorHAnsi"/>
          <w:sz w:val="22"/>
          <w:szCs w:val="22"/>
        </w:rPr>
        <w:t>.</w:t>
      </w:r>
    </w:p>
    <w:p w14:paraId="610739A6" w14:textId="77777777" w:rsidR="000640EF" w:rsidRDefault="000640EF" w:rsidP="00AE1891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</w:p>
    <w:p w14:paraId="1FDE1C2F" w14:textId="77777777" w:rsidR="000640EF" w:rsidRDefault="000640EF" w:rsidP="00AE1891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</w:p>
    <w:p w14:paraId="44162EF2" w14:textId="77777777" w:rsidR="000640EF" w:rsidRDefault="000640EF" w:rsidP="00AE1891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</w:p>
    <w:p w14:paraId="6DF461AE" w14:textId="77777777" w:rsidR="000640EF" w:rsidRPr="00F61B8D" w:rsidRDefault="000640EF" w:rsidP="00AE1891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</w:p>
    <w:p w14:paraId="3B435CDA" w14:textId="301D5F57" w:rsidR="008C116A" w:rsidRDefault="00DA3A55" w:rsidP="00AE1891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F61B8D">
        <w:rPr>
          <w:rFonts w:ascii="Aptos" w:hAnsi="Aptos" w:cstheme="minorHAnsi"/>
          <w:sz w:val="22"/>
          <w:szCs w:val="22"/>
        </w:rPr>
        <w:lastRenderedPageBreak/>
        <w:t>Pre</w:t>
      </w:r>
      <w:r w:rsidR="00A661FB" w:rsidRPr="00F61B8D">
        <w:rPr>
          <w:rFonts w:ascii="Aptos" w:hAnsi="Aptos" w:cstheme="minorHAnsi"/>
          <w:sz w:val="22"/>
          <w:szCs w:val="22"/>
        </w:rPr>
        <w:t xml:space="preserve">ma podacima iz bilance na </w:t>
      </w:r>
      <w:r w:rsidRPr="00F61B8D">
        <w:rPr>
          <w:rFonts w:ascii="Aptos" w:hAnsi="Aptos" w:cstheme="minorHAnsi"/>
          <w:sz w:val="22"/>
          <w:szCs w:val="22"/>
        </w:rPr>
        <w:t>dan 31.12.20</w:t>
      </w:r>
      <w:r w:rsidR="00AF5722" w:rsidRPr="00F61B8D">
        <w:rPr>
          <w:rFonts w:ascii="Aptos" w:hAnsi="Aptos" w:cstheme="minorHAnsi"/>
          <w:sz w:val="22"/>
          <w:szCs w:val="22"/>
        </w:rPr>
        <w:t>2</w:t>
      </w:r>
      <w:r w:rsidR="00805EEA">
        <w:rPr>
          <w:rFonts w:ascii="Aptos" w:hAnsi="Aptos" w:cstheme="minorHAnsi"/>
          <w:sz w:val="22"/>
          <w:szCs w:val="22"/>
        </w:rPr>
        <w:t>4</w:t>
      </w:r>
      <w:r w:rsidRPr="00F61B8D">
        <w:rPr>
          <w:rFonts w:ascii="Aptos" w:hAnsi="Aptos" w:cstheme="minorHAnsi"/>
          <w:sz w:val="22"/>
          <w:szCs w:val="22"/>
        </w:rPr>
        <w:t>. godine evidentirana su slijedeća potraživanja</w:t>
      </w:r>
      <w:r w:rsidR="00E763BC" w:rsidRPr="00F61B8D">
        <w:rPr>
          <w:rFonts w:ascii="Aptos" w:hAnsi="Aptos" w:cstheme="minorHAnsi"/>
          <w:sz w:val="22"/>
          <w:szCs w:val="22"/>
        </w:rPr>
        <w:t xml:space="preserve"> za prihode poslovanja</w:t>
      </w:r>
      <w:r w:rsidR="005F56E1">
        <w:rPr>
          <w:rFonts w:ascii="Aptos" w:hAnsi="Aptos" w:cstheme="minorHAnsi"/>
          <w:sz w:val="22"/>
          <w:szCs w:val="22"/>
        </w:rPr>
        <w:t xml:space="preserve"> bez ispravka vrijednosti</w:t>
      </w:r>
      <w:r w:rsidRPr="00F61B8D">
        <w:rPr>
          <w:rFonts w:ascii="Aptos" w:hAnsi="Aptos" w:cstheme="minorHAnsi"/>
          <w:sz w:val="22"/>
          <w:szCs w:val="22"/>
        </w:rPr>
        <w:t>:</w:t>
      </w:r>
    </w:p>
    <w:tbl>
      <w:tblPr>
        <w:tblW w:w="9436" w:type="dxa"/>
        <w:tblInd w:w="-426" w:type="dxa"/>
        <w:tblLook w:val="04A0" w:firstRow="1" w:lastRow="0" w:firstColumn="1" w:lastColumn="0" w:noHBand="0" w:noVBand="1"/>
      </w:tblPr>
      <w:tblGrid>
        <w:gridCol w:w="846"/>
        <w:gridCol w:w="6384"/>
        <w:gridCol w:w="1984"/>
        <w:gridCol w:w="222"/>
      </w:tblGrid>
      <w:tr w:rsidR="00805EEA" w:rsidRPr="004926AE" w14:paraId="14D5353F" w14:textId="77777777" w:rsidTr="00805EEA">
        <w:trPr>
          <w:gridAfter w:val="1"/>
          <w:wAfter w:w="222" w:type="dxa"/>
          <w:trHeight w:val="450"/>
        </w:trPr>
        <w:tc>
          <w:tcPr>
            <w:tcW w:w="846" w:type="dxa"/>
            <w:vMerge w:val="restart"/>
            <w:shd w:val="clear" w:color="000000" w:fill="B8CCE4"/>
            <w:vAlign w:val="center"/>
            <w:hideMark/>
          </w:tcPr>
          <w:p w14:paraId="2C095F2C" w14:textId="77777777" w:rsidR="00805EEA" w:rsidRPr="004926AE" w:rsidRDefault="00805EEA" w:rsidP="00160D02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4926AE">
              <w:rPr>
                <w:rFonts w:ascii="Aptos" w:hAnsi="Aptos" w:cs="Arial"/>
                <w:b/>
                <w:bCs/>
                <w:sz w:val="18"/>
                <w:szCs w:val="18"/>
              </w:rPr>
              <w:t>KONTO</w:t>
            </w:r>
          </w:p>
        </w:tc>
        <w:tc>
          <w:tcPr>
            <w:tcW w:w="6384" w:type="dxa"/>
            <w:vMerge w:val="restart"/>
            <w:shd w:val="clear" w:color="000000" w:fill="B8CCE4"/>
            <w:vAlign w:val="center"/>
            <w:hideMark/>
          </w:tcPr>
          <w:p w14:paraId="7E94EB74" w14:textId="77777777" w:rsidR="00805EEA" w:rsidRPr="004926AE" w:rsidRDefault="00805EEA" w:rsidP="00160D02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4926AE">
              <w:rPr>
                <w:rFonts w:ascii="Aptos" w:hAnsi="Aptos" w:cs="Arial"/>
                <w:b/>
                <w:bCs/>
                <w:sz w:val="18"/>
                <w:szCs w:val="18"/>
              </w:rPr>
              <w:t>VRSTA POTRAŽIVANJA</w:t>
            </w:r>
          </w:p>
        </w:tc>
        <w:tc>
          <w:tcPr>
            <w:tcW w:w="1984" w:type="dxa"/>
            <w:vMerge w:val="restart"/>
            <w:shd w:val="clear" w:color="000000" w:fill="B8CCE4"/>
            <w:vAlign w:val="center"/>
            <w:hideMark/>
          </w:tcPr>
          <w:p w14:paraId="640E54B9" w14:textId="77777777" w:rsidR="00805EEA" w:rsidRPr="004926AE" w:rsidRDefault="00805EEA" w:rsidP="00160D02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4926AE">
              <w:rPr>
                <w:rFonts w:ascii="Aptos" w:hAnsi="Aptos" w:cs="Arial"/>
                <w:b/>
                <w:bCs/>
                <w:sz w:val="18"/>
                <w:szCs w:val="18"/>
              </w:rPr>
              <w:t>SALDO</w:t>
            </w:r>
            <w:r w:rsidRPr="004926AE">
              <w:rPr>
                <w:rFonts w:ascii="Aptos" w:hAnsi="Aptos" w:cs="Arial"/>
                <w:b/>
                <w:bCs/>
                <w:sz w:val="18"/>
                <w:szCs w:val="18"/>
              </w:rPr>
              <w:br/>
              <w:t xml:space="preserve"> 31.12.2024.</w:t>
            </w:r>
          </w:p>
        </w:tc>
      </w:tr>
      <w:tr w:rsidR="00805EEA" w:rsidRPr="004926AE" w14:paraId="2B82C3E7" w14:textId="77777777" w:rsidTr="00805EEA">
        <w:trPr>
          <w:trHeight w:val="189"/>
        </w:trPr>
        <w:tc>
          <w:tcPr>
            <w:tcW w:w="846" w:type="dxa"/>
            <w:vMerge/>
            <w:vAlign w:val="center"/>
            <w:hideMark/>
          </w:tcPr>
          <w:p w14:paraId="526864E9" w14:textId="77777777" w:rsidR="00805EEA" w:rsidRPr="004926AE" w:rsidRDefault="00805EEA" w:rsidP="00160D02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</w:p>
        </w:tc>
        <w:tc>
          <w:tcPr>
            <w:tcW w:w="6384" w:type="dxa"/>
            <w:vMerge/>
            <w:vAlign w:val="center"/>
            <w:hideMark/>
          </w:tcPr>
          <w:p w14:paraId="09F4333D" w14:textId="77777777" w:rsidR="00805EEA" w:rsidRPr="004926AE" w:rsidRDefault="00805EEA" w:rsidP="00160D02">
            <w:pPr>
              <w:rPr>
                <w:rFonts w:ascii="Aptos" w:hAnsi="Aptos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22484668" w14:textId="77777777" w:rsidR="00805EEA" w:rsidRPr="004926AE" w:rsidRDefault="00805EEA" w:rsidP="00160D02">
            <w:pPr>
              <w:rPr>
                <w:rFonts w:ascii="Aptos" w:hAnsi="Aptos" w:cs="Arial"/>
                <w:b/>
                <w:bCs/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49C1D12F" w14:textId="77777777" w:rsidR="00805EEA" w:rsidRPr="004926AE" w:rsidRDefault="00805EEA" w:rsidP="00160D02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</w:p>
        </w:tc>
      </w:tr>
      <w:tr w:rsidR="00805EEA" w:rsidRPr="004926AE" w14:paraId="30F21C23" w14:textId="77777777" w:rsidTr="00805EEA">
        <w:trPr>
          <w:trHeight w:val="360"/>
        </w:trPr>
        <w:tc>
          <w:tcPr>
            <w:tcW w:w="846" w:type="dxa"/>
            <w:shd w:val="clear" w:color="auto" w:fill="auto"/>
            <w:vAlign w:val="center"/>
            <w:hideMark/>
          </w:tcPr>
          <w:p w14:paraId="52A247DD" w14:textId="77777777" w:rsidR="00805EEA" w:rsidRPr="004926AE" w:rsidRDefault="00805EEA" w:rsidP="00160D02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4926AE">
              <w:rPr>
                <w:rFonts w:ascii="Aptos" w:hAnsi="Aptos" w:cs="Arial"/>
                <w:sz w:val="18"/>
                <w:szCs w:val="18"/>
              </w:rPr>
              <w:t>161  31</w:t>
            </w:r>
          </w:p>
        </w:tc>
        <w:tc>
          <w:tcPr>
            <w:tcW w:w="6384" w:type="dxa"/>
            <w:shd w:val="clear" w:color="auto" w:fill="auto"/>
            <w:vAlign w:val="center"/>
            <w:hideMark/>
          </w:tcPr>
          <w:p w14:paraId="36ABC60C" w14:textId="77777777" w:rsidR="00805EEA" w:rsidRPr="004926AE" w:rsidRDefault="00805EEA" w:rsidP="00160D02">
            <w:pPr>
              <w:rPr>
                <w:rFonts w:ascii="Aptos" w:hAnsi="Aptos" w:cs="Arial"/>
                <w:sz w:val="18"/>
                <w:szCs w:val="18"/>
              </w:rPr>
            </w:pPr>
            <w:r w:rsidRPr="004926AE">
              <w:rPr>
                <w:rFonts w:ascii="Aptos" w:hAnsi="Aptos" w:cs="Arial"/>
                <w:sz w:val="18"/>
                <w:szCs w:val="18"/>
              </w:rPr>
              <w:t xml:space="preserve">Potraživanja s osnove poreza na kuću za odmor 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54914B36" w14:textId="77777777" w:rsidR="00805EEA" w:rsidRPr="00805EEA" w:rsidRDefault="00805EEA" w:rsidP="00160D02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805EEA">
              <w:rPr>
                <w:rFonts w:ascii="Aptos" w:hAnsi="Aptos" w:cs="Arial"/>
                <w:sz w:val="18"/>
                <w:szCs w:val="18"/>
              </w:rPr>
              <w:t>1.505,06</w:t>
            </w:r>
          </w:p>
        </w:tc>
        <w:tc>
          <w:tcPr>
            <w:tcW w:w="222" w:type="dxa"/>
            <w:vAlign w:val="center"/>
            <w:hideMark/>
          </w:tcPr>
          <w:p w14:paraId="64FF4B21" w14:textId="77777777" w:rsidR="00805EEA" w:rsidRPr="004926AE" w:rsidRDefault="00805EEA" w:rsidP="00160D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5EEA" w:rsidRPr="004926AE" w14:paraId="5AEDCF0D" w14:textId="77777777" w:rsidTr="00805EEA">
        <w:trPr>
          <w:trHeight w:val="360"/>
        </w:trPr>
        <w:tc>
          <w:tcPr>
            <w:tcW w:w="846" w:type="dxa"/>
            <w:shd w:val="clear" w:color="auto" w:fill="auto"/>
            <w:vAlign w:val="center"/>
            <w:hideMark/>
          </w:tcPr>
          <w:p w14:paraId="532E3AD0" w14:textId="77777777" w:rsidR="00805EEA" w:rsidRPr="004926AE" w:rsidRDefault="00805EEA" w:rsidP="00160D02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4926AE">
              <w:rPr>
                <w:rFonts w:ascii="Aptos" w:hAnsi="Aptos" w:cs="Arial"/>
                <w:sz w:val="18"/>
                <w:szCs w:val="18"/>
              </w:rPr>
              <w:t>161 42</w:t>
            </w:r>
          </w:p>
        </w:tc>
        <w:tc>
          <w:tcPr>
            <w:tcW w:w="6384" w:type="dxa"/>
            <w:shd w:val="clear" w:color="auto" w:fill="auto"/>
            <w:vAlign w:val="center"/>
            <w:hideMark/>
          </w:tcPr>
          <w:p w14:paraId="2F931E12" w14:textId="77777777" w:rsidR="00805EEA" w:rsidRPr="004926AE" w:rsidRDefault="00805EEA" w:rsidP="00160D02">
            <w:pPr>
              <w:rPr>
                <w:rFonts w:ascii="Aptos" w:hAnsi="Aptos" w:cs="Arial"/>
                <w:sz w:val="18"/>
                <w:szCs w:val="18"/>
              </w:rPr>
            </w:pPr>
            <w:r w:rsidRPr="004926AE">
              <w:rPr>
                <w:rFonts w:ascii="Aptos" w:hAnsi="Aptos" w:cs="Arial"/>
                <w:sz w:val="18"/>
                <w:szCs w:val="18"/>
              </w:rPr>
              <w:t>Potraživanja s osnove poreza na potrošnju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3C1FBAA1" w14:textId="77777777" w:rsidR="00805EEA" w:rsidRPr="00805EEA" w:rsidRDefault="00805EEA" w:rsidP="00160D02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805EEA">
              <w:rPr>
                <w:rFonts w:ascii="Aptos" w:hAnsi="Aptos" w:cs="Arial"/>
                <w:sz w:val="18"/>
                <w:szCs w:val="18"/>
              </w:rPr>
              <w:t>3.173,49</w:t>
            </w:r>
          </w:p>
        </w:tc>
        <w:tc>
          <w:tcPr>
            <w:tcW w:w="222" w:type="dxa"/>
            <w:vAlign w:val="center"/>
            <w:hideMark/>
          </w:tcPr>
          <w:p w14:paraId="28478609" w14:textId="77777777" w:rsidR="00805EEA" w:rsidRPr="004926AE" w:rsidRDefault="00805EEA" w:rsidP="00160D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5EEA" w:rsidRPr="004926AE" w14:paraId="0ADCA1C3" w14:textId="77777777" w:rsidTr="00805EEA">
        <w:trPr>
          <w:trHeight w:val="360"/>
        </w:trPr>
        <w:tc>
          <w:tcPr>
            <w:tcW w:w="846" w:type="dxa"/>
            <w:shd w:val="clear" w:color="auto" w:fill="auto"/>
            <w:vAlign w:val="center"/>
            <w:hideMark/>
          </w:tcPr>
          <w:p w14:paraId="702D0002" w14:textId="77777777" w:rsidR="00805EEA" w:rsidRPr="004926AE" w:rsidRDefault="00805EEA" w:rsidP="00160D02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4926AE">
              <w:rPr>
                <w:rFonts w:ascii="Aptos" w:hAnsi="Aptos" w:cs="Arial"/>
                <w:sz w:val="18"/>
                <w:szCs w:val="18"/>
              </w:rPr>
              <w:t>161 34</w:t>
            </w:r>
          </w:p>
        </w:tc>
        <w:tc>
          <w:tcPr>
            <w:tcW w:w="6384" w:type="dxa"/>
            <w:shd w:val="clear" w:color="auto" w:fill="auto"/>
            <w:vAlign w:val="center"/>
            <w:hideMark/>
          </w:tcPr>
          <w:p w14:paraId="09664836" w14:textId="77777777" w:rsidR="00805EEA" w:rsidRPr="004926AE" w:rsidRDefault="00805EEA" w:rsidP="00160D02">
            <w:pPr>
              <w:rPr>
                <w:rFonts w:ascii="Aptos" w:hAnsi="Aptos" w:cs="Arial"/>
                <w:sz w:val="18"/>
                <w:szCs w:val="18"/>
              </w:rPr>
            </w:pPr>
            <w:r w:rsidRPr="004926AE">
              <w:rPr>
                <w:rFonts w:ascii="Aptos" w:hAnsi="Aptos" w:cs="Arial"/>
                <w:sz w:val="18"/>
                <w:szCs w:val="18"/>
              </w:rPr>
              <w:t>Potraživanja s osnove poreza na promet nekretnina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38F7DEC2" w14:textId="77777777" w:rsidR="00805EEA" w:rsidRPr="00805EEA" w:rsidRDefault="00805EEA" w:rsidP="00160D02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805EEA">
              <w:rPr>
                <w:rFonts w:ascii="Aptos" w:hAnsi="Aptos" w:cs="Arial"/>
                <w:sz w:val="18"/>
                <w:szCs w:val="18"/>
              </w:rPr>
              <w:t>116.608,73</w:t>
            </w:r>
          </w:p>
        </w:tc>
        <w:tc>
          <w:tcPr>
            <w:tcW w:w="222" w:type="dxa"/>
            <w:vAlign w:val="center"/>
            <w:hideMark/>
          </w:tcPr>
          <w:p w14:paraId="18297E3D" w14:textId="77777777" w:rsidR="00805EEA" w:rsidRPr="004926AE" w:rsidRDefault="00805EEA" w:rsidP="00160D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5EEA" w:rsidRPr="004926AE" w14:paraId="1CB238B6" w14:textId="77777777" w:rsidTr="00805EEA">
        <w:trPr>
          <w:trHeight w:val="360"/>
        </w:trPr>
        <w:tc>
          <w:tcPr>
            <w:tcW w:w="846" w:type="dxa"/>
            <w:shd w:val="clear" w:color="auto" w:fill="auto"/>
            <w:vAlign w:val="center"/>
            <w:hideMark/>
          </w:tcPr>
          <w:p w14:paraId="4D3660C6" w14:textId="77777777" w:rsidR="00805EEA" w:rsidRPr="004926AE" w:rsidRDefault="00805EEA" w:rsidP="00160D02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4926AE">
              <w:rPr>
                <w:rFonts w:ascii="Aptos" w:hAnsi="Aptos" w:cs="Arial"/>
                <w:sz w:val="18"/>
                <w:szCs w:val="18"/>
              </w:rPr>
              <w:t>161  45</w:t>
            </w:r>
          </w:p>
        </w:tc>
        <w:tc>
          <w:tcPr>
            <w:tcW w:w="6384" w:type="dxa"/>
            <w:shd w:val="clear" w:color="auto" w:fill="auto"/>
            <w:vAlign w:val="center"/>
            <w:hideMark/>
          </w:tcPr>
          <w:p w14:paraId="3A2B68D7" w14:textId="77777777" w:rsidR="00805EEA" w:rsidRPr="004926AE" w:rsidRDefault="00805EEA" w:rsidP="00160D02">
            <w:pPr>
              <w:rPr>
                <w:rFonts w:ascii="Aptos" w:hAnsi="Aptos" w:cs="Arial"/>
                <w:sz w:val="18"/>
                <w:szCs w:val="18"/>
              </w:rPr>
            </w:pPr>
            <w:r w:rsidRPr="004926AE">
              <w:rPr>
                <w:rFonts w:ascii="Aptos" w:hAnsi="Aptos" w:cs="Arial"/>
                <w:sz w:val="18"/>
                <w:szCs w:val="18"/>
              </w:rPr>
              <w:t>Potraživanja s osnove poreza na tvrtku ili naziv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369725BC" w14:textId="77777777" w:rsidR="00805EEA" w:rsidRPr="00805EEA" w:rsidRDefault="00805EEA" w:rsidP="00160D02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805EEA">
              <w:rPr>
                <w:rFonts w:ascii="Aptos" w:hAnsi="Aptos" w:cs="Arial"/>
                <w:sz w:val="18"/>
                <w:szCs w:val="18"/>
              </w:rPr>
              <w:t>726,35</w:t>
            </w:r>
          </w:p>
        </w:tc>
        <w:tc>
          <w:tcPr>
            <w:tcW w:w="222" w:type="dxa"/>
            <w:vAlign w:val="center"/>
            <w:hideMark/>
          </w:tcPr>
          <w:p w14:paraId="5F8F6F6B" w14:textId="77777777" w:rsidR="00805EEA" w:rsidRPr="004926AE" w:rsidRDefault="00805EEA" w:rsidP="00160D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5EEA" w:rsidRPr="004926AE" w14:paraId="12E6B0C0" w14:textId="77777777" w:rsidTr="00805EEA">
        <w:trPr>
          <w:trHeight w:val="360"/>
        </w:trPr>
        <w:tc>
          <w:tcPr>
            <w:tcW w:w="846" w:type="dxa"/>
            <w:shd w:val="clear" w:color="000000" w:fill="DCE6F1"/>
            <w:vAlign w:val="center"/>
            <w:hideMark/>
          </w:tcPr>
          <w:p w14:paraId="7C36539D" w14:textId="77777777" w:rsidR="00805EEA" w:rsidRPr="004926AE" w:rsidRDefault="00805EEA" w:rsidP="00160D02">
            <w:pPr>
              <w:jc w:val="center"/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</w:pPr>
            <w:r w:rsidRPr="004926AE"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  <w:t>161</w:t>
            </w:r>
          </w:p>
        </w:tc>
        <w:tc>
          <w:tcPr>
            <w:tcW w:w="6384" w:type="dxa"/>
            <w:shd w:val="clear" w:color="000000" w:fill="DCE6F1"/>
            <w:vAlign w:val="center"/>
            <w:hideMark/>
          </w:tcPr>
          <w:p w14:paraId="4B32A266" w14:textId="77777777" w:rsidR="00805EEA" w:rsidRPr="004926AE" w:rsidRDefault="00805EEA" w:rsidP="00160D02">
            <w:pPr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</w:pPr>
            <w:r w:rsidRPr="004926AE"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  <w:t>Potraživanja za poreze</w:t>
            </w:r>
          </w:p>
        </w:tc>
        <w:tc>
          <w:tcPr>
            <w:tcW w:w="1984" w:type="dxa"/>
            <w:shd w:val="clear" w:color="000000" w:fill="DCE6F1"/>
            <w:vAlign w:val="center"/>
            <w:hideMark/>
          </w:tcPr>
          <w:p w14:paraId="72F67D79" w14:textId="77777777" w:rsidR="00805EEA" w:rsidRPr="004926AE" w:rsidRDefault="00805EEA" w:rsidP="00160D02">
            <w:pPr>
              <w:jc w:val="right"/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</w:pPr>
            <w:r w:rsidRPr="004926AE"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  <w:t>122.013,63</w:t>
            </w:r>
          </w:p>
        </w:tc>
        <w:tc>
          <w:tcPr>
            <w:tcW w:w="222" w:type="dxa"/>
            <w:vAlign w:val="center"/>
            <w:hideMark/>
          </w:tcPr>
          <w:p w14:paraId="75387B7F" w14:textId="77777777" w:rsidR="00805EEA" w:rsidRPr="004926AE" w:rsidRDefault="00805EEA" w:rsidP="00160D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5EEA" w:rsidRPr="004926AE" w14:paraId="2D3528DB" w14:textId="77777777" w:rsidTr="00805EEA">
        <w:trPr>
          <w:trHeight w:val="360"/>
        </w:trPr>
        <w:tc>
          <w:tcPr>
            <w:tcW w:w="846" w:type="dxa"/>
            <w:shd w:val="clear" w:color="auto" w:fill="auto"/>
            <w:vAlign w:val="center"/>
            <w:hideMark/>
          </w:tcPr>
          <w:p w14:paraId="371761BC" w14:textId="77777777" w:rsidR="00805EEA" w:rsidRPr="004926AE" w:rsidRDefault="00805EEA" w:rsidP="00160D02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4926AE">
              <w:rPr>
                <w:rFonts w:ascii="Aptos" w:hAnsi="Aptos" w:cs="Arial"/>
                <w:sz w:val="18"/>
                <w:szCs w:val="18"/>
              </w:rPr>
              <w:t>164  21</w:t>
            </w:r>
          </w:p>
        </w:tc>
        <w:tc>
          <w:tcPr>
            <w:tcW w:w="6384" w:type="dxa"/>
            <w:shd w:val="clear" w:color="auto" w:fill="auto"/>
            <w:vAlign w:val="center"/>
            <w:hideMark/>
          </w:tcPr>
          <w:p w14:paraId="170D34AD" w14:textId="77777777" w:rsidR="00805EEA" w:rsidRPr="004926AE" w:rsidRDefault="00805EEA" w:rsidP="00160D02">
            <w:pPr>
              <w:rPr>
                <w:rFonts w:ascii="Aptos" w:hAnsi="Aptos" w:cs="Arial"/>
                <w:sz w:val="18"/>
                <w:szCs w:val="18"/>
              </w:rPr>
            </w:pPr>
            <w:r w:rsidRPr="004926AE">
              <w:rPr>
                <w:rFonts w:ascii="Aptos" w:hAnsi="Aptos" w:cs="Arial"/>
                <w:sz w:val="18"/>
                <w:szCs w:val="18"/>
              </w:rPr>
              <w:t>Potraživanja za dane koncesije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06C8D50F" w14:textId="77777777" w:rsidR="00805EEA" w:rsidRPr="00805EEA" w:rsidRDefault="00805EEA" w:rsidP="00160D02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805EEA">
              <w:rPr>
                <w:rFonts w:ascii="Aptos" w:hAnsi="Aptos" w:cs="Arial"/>
                <w:sz w:val="18"/>
                <w:szCs w:val="18"/>
              </w:rPr>
              <w:t>96,06</w:t>
            </w:r>
          </w:p>
        </w:tc>
        <w:tc>
          <w:tcPr>
            <w:tcW w:w="222" w:type="dxa"/>
            <w:vAlign w:val="center"/>
            <w:hideMark/>
          </w:tcPr>
          <w:p w14:paraId="61A25F76" w14:textId="77777777" w:rsidR="00805EEA" w:rsidRPr="004926AE" w:rsidRDefault="00805EEA" w:rsidP="00160D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5EEA" w:rsidRPr="004926AE" w14:paraId="312A8E6D" w14:textId="77777777" w:rsidTr="00805EEA">
        <w:trPr>
          <w:trHeight w:val="360"/>
        </w:trPr>
        <w:tc>
          <w:tcPr>
            <w:tcW w:w="846" w:type="dxa"/>
            <w:shd w:val="clear" w:color="auto" w:fill="auto"/>
            <w:vAlign w:val="center"/>
            <w:hideMark/>
          </w:tcPr>
          <w:p w14:paraId="6B6D1E1E" w14:textId="77777777" w:rsidR="00805EEA" w:rsidRPr="004926AE" w:rsidRDefault="00805EEA" w:rsidP="00160D02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4926AE">
              <w:rPr>
                <w:rFonts w:ascii="Aptos" w:hAnsi="Aptos" w:cs="Arial"/>
                <w:sz w:val="18"/>
                <w:szCs w:val="18"/>
              </w:rPr>
              <w:t>164  21</w:t>
            </w:r>
          </w:p>
        </w:tc>
        <w:tc>
          <w:tcPr>
            <w:tcW w:w="6384" w:type="dxa"/>
            <w:shd w:val="clear" w:color="auto" w:fill="auto"/>
            <w:vAlign w:val="center"/>
            <w:hideMark/>
          </w:tcPr>
          <w:p w14:paraId="54294674" w14:textId="77777777" w:rsidR="00805EEA" w:rsidRPr="004926AE" w:rsidRDefault="00805EEA" w:rsidP="00160D02">
            <w:pPr>
              <w:rPr>
                <w:rFonts w:ascii="Aptos" w:hAnsi="Aptos" w:cs="Arial"/>
                <w:sz w:val="18"/>
                <w:szCs w:val="18"/>
              </w:rPr>
            </w:pPr>
            <w:r w:rsidRPr="004926AE">
              <w:rPr>
                <w:rFonts w:ascii="Aptos" w:hAnsi="Aptos" w:cs="Arial"/>
                <w:sz w:val="18"/>
                <w:szCs w:val="18"/>
              </w:rPr>
              <w:t>Potraživanja za koncesijska odobrenja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0DADD96A" w14:textId="77777777" w:rsidR="00805EEA" w:rsidRPr="00805EEA" w:rsidRDefault="00805EEA" w:rsidP="00160D02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805EEA">
              <w:rPr>
                <w:rFonts w:ascii="Aptos" w:hAnsi="Aptos" w:cs="Arial"/>
                <w:sz w:val="18"/>
                <w:szCs w:val="18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617A7014" w14:textId="77777777" w:rsidR="00805EEA" w:rsidRPr="004926AE" w:rsidRDefault="00805EEA" w:rsidP="00160D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5EEA" w:rsidRPr="004926AE" w14:paraId="5CE6EBF1" w14:textId="77777777" w:rsidTr="00805EEA">
        <w:trPr>
          <w:trHeight w:val="360"/>
        </w:trPr>
        <w:tc>
          <w:tcPr>
            <w:tcW w:w="846" w:type="dxa"/>
            <w:shd w:val="clear" w:color="auto" w:fill="auto"/>
            <w:vAlign w:val="center"/>
            <w:hideMark/>
          </w:tcPr>
          <w:p w14:paraId="48A6B94C" w14:textId="77777777" w:rsidR="00805EEA" w:rsidRPr="004926AE" w:rsidRDefault="00805EEA" w:rsidP="00160D02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4926AE">
              <w:rPr>
                <w:rFonts w:ascii="Aptos" w:hAnsi="Aptos" w:cs="Arial"/>
                <w:sz w:val="18"/>
                <w:szCs w:val="18"/>
              </w:rPr>
              <w:t>164  22</w:t>
            </w:r>
          </w:p>
        </w:tc>
        <w:tc>
          <w:tcPr>
            <w:tcW w:w="6384" w:type="dxa"/>
            <w:shd w:val="clear" w:color="auto" w:fill="auto"/>
            <w:vAlign w:val="center"/>
            <w:hideMark/>
          </w:tcPr>
          <w:p w14:paraId="3F1F804F" w14:textId="77777777" w:rsidR="00805EEA" w:rsidRPr="004926AE" w:rsidRDefault="00805EEA" w:rsidP="00160D02">
            <w:pPr>
              <w:rPr>
                <w:rFonts w:ascii="Aptos" w:hAnsi="Aptos" w:cs="Arial"/>
                <w:sz w:val="18"/>
                <w:szCs w:val="18"/>
              </w:rPr>
            </w:pPr>
            <w:r w:rsidRPr="004926AE">
              <w:rPr>
                <w:rFonts w:ascii="Aptos" w:hAnsi="Aptos" w:cs="Arial"/>
                <w:sz w:val="18"/>
                <w:szCs w:val="18"/>
              </w:rPr>
              <w:t xml:space="preserve">Potraživanja od zakupa imovine 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4CC194C7" w14:textId="77777777" w:rsidR="00805EEA" w:rsidRPr="00805EEA" w:rsidRDefault="00805EEA" w:rsidP="00805EEA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805EEA">
              <w:rPr>
                <w:rFonts w:ascii="Aptos" w:hAnsi="Aptos" w:cs="Arial"/>
                <w:sz w:val="18"/>
                <w:szCs w:val="18"/>
              </w:rPr>
              <w:t>7.604,32</w:t>
            </w:r>
          </w:p>
          <w:p w14:paraId="6A28A6EC" w14:textId="014FA28F" w:rsidR="00805EEA" w:rsidRPr="00805EEA" w:rsidRDefault="00805EEA" w:rsidP="00160D02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14:paraId="34989708" w14:textId="77777777" w:rsidR="00805EEA" w:rsidRPr="004926AE" w:rsidRDefault="00805EEA" w:rsidP="00160D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5EEA" w:rsidRPr="004926AE" w14:paraId="2A091E7A" w14:textId="77777777" w:rsidTr="00805EEA">
        <w:trPr>
          <w:trHeight w:val="360"/>
        </w:trPr>
        <w:tc>
          <w:tcPr>
            <w:tcW w:w="846" w:type="dxa"/>
            <w:shd w:val="clear" w:color="auto" w:fill="auto"/>
            <w:vAlign w:val="center"/>
            <w:hideMark/>
          </w:tcPr>
          <w:p w14:paraId="21F654D2" w14:textId="77777777" w:rsidR="00805EEA" w:rsidRPr="004926AE" w:rsidRDefault="00805EEA" w:rsidP="00160D02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4926AE">
              <w:rPr>
                <w:rFonts w:ascii="Aptos" w:hAnsi="Aptos" w:cs="Arial"/>
                <w:sz w:val="18"/>
                <w:szCs w:val="18"/>
              </w:rPr>
              <w:t>164  22</w:t>
            </w:r>
          </w:p>
        </w:tc>
        <w:tc>
          <w:tcPr>
            <w:tcW w:w="6384" w:type="dxa"/>
            <w:shd w:val="clear" w:color="auto" w:fill="auto"/>
            <w:vAlign w:val="center"/>
            <w:hideMark/>
          </w:tcPr>
          <w:p w14:paraId="0220AEB8" w14:textId="77777777" w:rsidR="00805EEA" w:rsidRPr="004926AE" w:rsidRDefault="00805EEA" w:rsidP="00160D02">
            <w:pPr>
              <w:rPr>
                <w:rFonts w:ascii="Aptos" w:hAnsi="Aptos" w:cs="Arial"/>
                <w:sz w:val="18"/>
                <w:szCs w:val="18"/>
              </w:rPr>
            </w:pPr>
            <w:r w:rsidRPr="004926AE">
              <w:rPr>
                <w:rFonts w:ascii="Aptos" w:hAnsi="Aptos" w:cs="Arial"/>
                <w:sz w:val="18"/>
                <w:szCs w:val="18"/>
              </w:rPr>
              <w:t>Potraživanja od stanarina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64E25AD8" w14:textId="77777777" w:rsidR="00805EEA" w:rsidRPr="00805EEA" w:rsidRDefault="00805EEA" w:rsidP="00160D02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805EEA">
              <w:rPr>
                <w:rFonts w:ascii="Aptos" w:hAnsi="Aptos" w:cs="Arial"/>
                <w:sz w:val="18"/>
                <w:szCs w:val="18"/>
              </w:rPr>
              <w:t>1.446,52</w:t>
            </w:r>
          </w:p>
        </w:tc>
        <w:tc>
          <w:tcPr>
            <w:tcW w:w="222" w:type="dxa"/>
            <w:vAlign w:val="center"/>
            <w:hideMark/>
          </w:tcPr>
          <w:p w14:paraId="5AC3F133" w14:textId="77777777" w:rsidR="00805EEA" w:rsidRPr="004926AE" w:rsidRDefault="00805EEA" w:rsidP="00160D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5EEA" w:rsidRPr="004926AE" w14:paraId="198920FE" w14:textId="77777777" w:rsidTr="00805EEA">
        <w:trPr>
          <w:trHeight w:val="360"/>
        </w:trPr>
        <w:tc>
          <w:tcPr>
            <w:tcW w:w="846" w:type="dxa"/>
            <w:shd w:val="clear" w:color="auto" w:fill="auto"/>
            <w:vAlign w:val="center"/>
            <w:hideMark/>
          </w:tcPr>
          <w:p w14:paraId="3AE2E5D8" w14:textId="77777777" w:rsidR="00805EEA" w:rsidRPr="004926AE" w:rsidRDefault="00805EEA" w:rsidP="00160D02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4926AE">
              <w:rPr>
                <w:rFonts w:ascii="Aptos" w:hAnsi="Aptos" w:cs="Arial"/>
                <w:sz w:val="18"/>
                <w:szCs w:val="18"/>
              </w:rPr>
              <w:t>164  23</w:t>
            </w:r>
          </w:p>
        </w:tc>
        <w:tc>
          <w:tcPr>
            <w:tcW w:w="6384" w:type="dxa"/>
            <w:shd w:val="clear" w:color="auto" w:fill="auto"/>
            <w:vAlign w:val="center"/>
            <w:hideMark/>
          </w:tcPr>
          <w:p w14:paraId="2D9859CD" w14:textId="77777777" w:rsidR="00805EEA" w:rsidRPr="004926AE" w:rsidRDefault="00805EEA" w:rsidP="00160D02">
            <w:pPr>
              <w:rPr>
                <w:rFonts w:ascii="Aptos" w:hAnsi="Aptos" w:cs="Arial"/>
                <w:sz w:val="18"/>
                <w:szCs w:val="18"/>
              </w:rPr>
            </w:pPr>
            <w:r w:rsidRPr="004926AE">
              <w:rPr>
                <w:rFonts w:ascii="Aptos" w:hAnsi="Aptos" w:cs="Arial"/>
                <w:sz w:val="18"/>
                <w:szCs w:val="18"/>
              </w:rPr>
              <w:t>Potraživanja od spomeničke rente 100%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0972EBD1" w14:textId="77777777" w:rsidR="00805EEA" w:rsidRPr="00805EEA" w:rsidRDefault="00805EEA" w:rsidP="00160D02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805EEA">
              <w:rPr>
                <w:rFonts w:ascii="Aptos" w:hAnsi="Aptos" w:cs="Arial"/>
                <w:sz w:val="18"/>
                <w:szCs w:val="18"/>
              </w:rPr>
              <w:t>1.897,72</w:t>
            </w:r>
          </w:p>
        </w:tc>
        <w:tc>
          <w:tcPr>
            <w:tcW w:w="222" w:type="dxa"/>
            <w:vAlign w:val="center"/>
            <w:hideMark/>
          </w:tcPr>
          <w:p w14:paraId="18CD5D83" w14:textId="77777777" w:rsidR="00805EEA" w:rsidRPr="004926AE" w:rsidRDefault="00805EEA" w:rsidP="00160D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5EEA" w:rsidRPr="004926AE" w14:paraId="67B5074E" w14:textId="77777777" w:rsidTr="00805EEA">
        <w:trPr>
          <w:trHeight w:val="360"/>
        </w:trPr>
        <w:tc>
          <w:tcPr>
            <w:tcW w:w="846" w:type="dxa"/>
            <w:shd w:val="clear" w:color="000000" w:fill="DCE6F1"/>
            <w:vAlign w:val="center"/>
            <w:hideMark/>
          </w:tcPr>
          <w:p w14:paraId="3CC35ECE" w14:textId="77777777" w:rsidR="00805EEA" w:rsidRPr="004926AE" w:rsidRDefault="00805EEA" w:rsidP="00160D02">
            <w:pPr>
              <w:jc w:val="center"/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</w:pPr>
            <w:r w:rsidRPr="004926AE"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  <w:t>164</w:t>
            </w:r>
          </w:p>
        </w:tc>
        <w:tc>
          <w:tcPr>
            <w:tcW w:w="6384" w:type="dxa"/>
            <w:shd w:val="clear" w:color="000000" w:fill="DCE6F1"/>
            <w:vAlign w:val="center"/>
            <w:hideMark/>
          </w:tcPr>
          <w:p w14:paraId="2E18D6F5" w14:textId="77777777" w:rsidR="00805EEA" w:rsidRPr="004926AE" w:rsidRDefault="00805EEA" w:rsidP="00160D02">
            <w:pPr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</w:pPr>
            <w:r w:rsidRPr="004926AE"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  <w:t>Potraživanje za prihode od imovine</w:t>
            </w:r>
          </w:p>
        </w:tc>
        <w:tc>
          <w:tcPr>
            <w:tcW w:w="1984" w:type="dxa"/>
            <w:shd w:val="clear" w:color="000000" w:fill="DCE6F1"/>
            <w:vAlign w:val="center"/>
            <w:hideMark/>
          </w:tcPr>
          <w:p w14:paraId="7DA30DED" w14:textId="70C960C7" w:rsidR="00805EEA" w:rsidRPr="004926AE" w:rsidRDefault="00805EEA" w:rsidP="00160D02">
            <w:pPr>
              <w:jc w:val="right"/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  <w:t>11.044,62</w:t>
            </w:r>
          </w:p>
        </w:tc>
        <w:tc>
          <w:tcPr>
            <w:tcW w:w="222" w:type="dxa"/>
            <w:vAlign w:val="center"/>
            <w:hideMark/>
          </w:tcPr>
          <w:p w14:paraId="735A3BCC" w14:textId="77777777" w:rsidR="00805EEA" w:rsidRPr="004926AE" w:rsidRDefault="00805EEA" w:rsidP="00160D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5EEA" w:rsidRPr="004926AE" w14:paraId="6CE3947C" w14:textId="77777777" w:rsidTr="00805EEA">
        <w:trPr>
          <w:trHeight w:val="360"/>
        </w:trPr>
        <w:tc>
          <w:tcPr>
            <w:tcW w:w="846" w:type="dxa"/>
            <w:shd w:val="clear" w:color="auto" w:fill="auto"/>
            <w:vAlign w:val="center"/>
            <w:hideMark/>
          </w:tcPr>
          <w:p w14:paraId="26E62177" w14:textId="77777777" w:rsidR="00805EEA" w:rsidRPr="004926AE" w:rsidRDefault="00805EEA" w:rsidP="00805EE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4926AE">
              <w:rPr>
                <w:rFonts w:ascii="Aptos" w:hAnsi="Aptos" w:cs="Arial"/>
                <w:sz w:val="18"/>
                <w:szCs w:val="18"/>
              </w:rPr>
              <w:t>165  12</w:t>
            </w:r>
          </w:p>
        </w:tc>
        <w:tc>
          <w:tcPr>
            <w:tcW w:w="6384" w:type="dxa"/>
            <w:shd w:val="clear" w:color="auto" w:fill="auto"/>
            <w:vAlign w:val="center"/>
            <w:hideMark/>
          </w:tcPr>
          <w:p w14:paraId="659E9BCF" w14:textId="77777777" w:rsidR="00805EEA" w:rsidRPr="004926AE" w:rsidRDefault="00805EEA" w:rsidP="00805EEA">
            <w:pPr>
              <w:rPr>
                <w:rFonts w:ascii="Aptos" w:hAnsi="Aptos" w:cs="Arial"/>
                <w:sz w:val="18"/>
                <w:szCs w:val="18"/>
              </w:rPr>
            </w:pPr>
            <w:r w:rsidRPr="004926AE">
              <w:rPr>
                <w:rFonts w:ascii="Aptos" w:hAnsi="Aptos" w:cs="Arial"/>
                <w:sz w:val="18"/>
                <w:szCs w:val="18"/>
              </w:rPr>
              <w:t>Potraživanja za naknade za zauzeće javne površine</w:t>
            </w:r>
          </w:p>
        </w:tc>
        <w:tc>
          <w:tcPr>
            <w:tcW w:w="1984" w:type="dxa"/>
            <w:shd w:val="clear" w:color="000000" w:fill="FFFFFF"/>
            <w:hideMark/>
          </w:tcPr>
          <w:p w14:paraId="0B037853" w14:textId="6D48A997" w:rsidR="00805EEA" w:rsidRPr="00805EEA" w:rsidRDefault="00805EEA" w:rsidP="00805EEA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805EEA">
              <w:rPr>
                <w:rFonts w:ascii="Aptos" w:hAnsi="Aptos" w:cs="Arial"/>
                <w:sz w:val="18"/>
                <w:szCs w:val="18"/>
              </w:rPr>
              <w:t>11,95</w:t>
            </w:r>
          </w:p>
        </w:tc>
        <w:tc>
          <w:tcPr>
            <w:tcW w:w="222" w:type="dxa"/>
            <w:vAlign w:val="center"/>
            <w:hideMark/>
          </w:tcPr>
          <w:p w14:paraId="1F2BC2F9" w14:textId="77777777" w:rsidR="00805EEA" w:rsidRPr="00805EEA" w:rsidRDefault="00805EEA" w:rsidP="00805EEA">
            <w:pPr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05EEA" w:rsidRPr="004926AE" w14:paraId="7D2AD3F0" w14:textId="77777777" w:rsidTr="00805EEA">
        <w:trPr>
          <w:trHeight w:val="360"/>
        </w:trPr>
        <w:tc>
          <w:tcPr>
            <w:tcW w:w="846" w:type="dxa"/>
            <w:shd w:val="clear" w:color="auto" w:fill="auto"/>
            <w:vAlign w:val="center"/>
            <w:hideMark/>
          </w:tcPr>
          <w:p w14:paraId="71C44491" w14:textId="77777777" w:rsidR="00805EEA" w:rsidRPr="004926AE" w:rsidRDefault="00805EEA" w:rsidP="00805EE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4926AE">
              <w:rPr>
                <w:rFonts w:ascii="Aptos" w:hAnsi="Aptos" w:cs="Arial"/>
                <w:sz w:val="18"/>
                <w:szCs w:val="18"/>
              </w:rPr>
              <w:t>165 22</w:t>
            </w:r>
          </w:p>
        </w:tc>
        <w:tc>
          <w:tcPr>
            <w:tcW w:w="6384" w:type="dxa"/>
            <w:shd w:val="clear" w:color="auto" w:fill="auto"/>
            <w:vAlign w:val="center"/>
            <w:hideMark/>
          </w:tcPr>
          <w:p w14:paraId="118761B2" w14:textId="77777777" w:rsidR="00805EEA" w:rsidRPr="004926AE" w:rsidRDefault="00805EEA" w:rsidP="00805EEA">
            <w:pPr>
              <w:rPr>
                <w:rFonts w:ascii="Aptos" w:hAnsi="Aptos" w:cs="Arial"/>
                <w:sz w:val="18"/>
                <w:szCs w:val="18"/>
              </w:rPr>
            </w:pPr>
            <w:r w:rsidRPr="004926AE">
              <w:rPr>
                <w:rFonts w:ascii="Aptos" w:hAnsi="Aptos" w:cs="Arial"/>
                <w:sz w:val="18"/>
                <w:szCs w:val="18"/>
              </w:rPr>
              <w:t>Naknada za uređenje Hrvatske vode</w:t>
            </w:r>
          </w:p>
        </w:tc>
        <w:tc>
          <w:tcPr>
            <w:tcW w:w="1984" w:type="dxa"/>
            <w:shd w:val="clear" w:color="000000" w:fill="FFFFFF"/>
            <w:hideMark/>
          </w:tcPr>
          <w:p w14:paraId="46DA9AA6" w14:textId="485C9A5B" w:rsidR="00805EEA" w:rsidRPr="00805EEA" w:rsidRDefault="00805EEA" w:rsidP="00805EEA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805EEA">
              <w:rPr>
                <w:rFonts w:ascii="Aptos" w:hAnsi="Aptos" w:cs="Arial"/>
                <w:sz w:val="18"/>
                <w:szCs w:val="18"/>
              </w:rPr>
              <w:t>128.387,34</w:t>
            </w:r>
          </w:p>
        </w:tc>
        <w:tc>
          <w:tcPr>
            <w:tcW w:w="222" w:type="dxa"/>
            <w:vAlign w:val="center"/>
            <w:hideMark/>
          </w:tcPr>
          <w:p w14:paraId="4B6BAF24" w14:textId="77777777" w:rsidR="00805EEA" w:rsidRPr="00805EEA" w:rsidRDefault="00805EEA" w:rsidP="00805EEA">
            <w:pPr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05EEA" w:rsidRPr="004926AE" w14:paraId="0C1150D3" w14:textId="77777777" w:rsidTr="00805EEA">
        <w:trPr>
          <w:trHeight w:val="360"/>
        </w:trPr>
        <w:tc>
          <w:tcPr>
            <w:tcW w:w="846" w:type="dxa"/>
            <w:shd w:val="clear" w:color="auto" w:fill="auto"/>
            <w:vAlign w:val="center"/>
            <w:hideMark/>
          </w:tcPr>
          <w:p w14:paraId="6F11928C" w14:textId="77777777" w:rsidR="00805EEA" w:rsidRPr="004926AE" w:rsidRDefault="00805EEA" w:rsidP="00805EE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4926AE">
              <w:rPr>
                <w:rFonts w:ascii="Aptos" w:hAnsi="Aptos" w:cs="Arial"/>
                <w:sz w:val="18"/>
                <w:szCs w:val="18"/>
              </w:rPr>
              <w:t>165  24</w:t>
            </w:r>
          </w:p>
        </w:tc>
        <w:tc>
          <w:tcPr>
            <w:tcW w:w="6384" w:type="dxa"/>
            <w:shd w:val="clear" w:color="auto" w:fill="auto"/>
            <w:vAlign w:val="center"/>
            <w:hideMark/>
          </w:tcPr>
          <w:p w14:paraId="10300883" w14:textId="77777777" w:rsidR="00805EEA" w:rsidRPr="004926AE" w:rsidRDefault="00805EEA" w:rsidP="00805EEA">
            <w:pPr>
              <w:rPr>
                <w:rFonts w:ascii="Aptos" w:hAnsi="Aptos" w:cs="Arial"/>
                <w:sz w:val="18"/>
                <w:szCs w:val="18"/>
              </w:rPr>
            </w:pPr>
            <w:r w:rsidRPr="004926AE">
              <w:rPr>
                <w:rFonts w:ascii="Aptos" w:hAnsi="Aptos" w:cs="Arial"/>
                <w:sz w:val="18"/>
                <w:szCs w:val="18"/>
              </w:rPr>
              <w:t>Potraživanja za šumski doprinos</w:t>
            </w:r>
          </w:p>
        </w:tc>
        <w:tc>
          <w:tcPr>
            <w:tcW w:w="1984" w:type="dxa"/>
            <w:shd w:val="clear" w:color="000000" w:fill="FFFFFF"/>
            <w:hideMark/>
          </w:tcPr>
          <w:p w14:paraId="07C4E3F1" w14:textId="750DB133" w:rsidR="00805EEA" w:rsidRPr="00805EEA" w:rsidRDefault="00805EEA" w:rsidP="00805EEA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805EEA">
              <w:rPr>
                <w:rFonts w:ascii="Aptos" w:hAnsi="Aptos" w:cs="Arial"/>
                <w:sz w:val="18"/>
                <w:szCs w:val="18"/>
              </w:rPr>
              <w:t>32,11</w:t>
            </w:r>
          </w:p>
        </w:tc>
        <w:tc>
          <w:tcPr>
            <w:tcW w:w="222" w:type="dxa"/>
            <w:vAlign w:val="center"/>
            <w:hideMark/>
          </w:tcPr>
          <w:p w14:paraId="276941E2" w14:textId="77777777" w:rsidR="00805EEA" w:rsidRPr="00805EEA" w:rsidRDefault="00805EEA" w:rsidP="00805EEA">
            <w:pPr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05EEA" w:rsidRPr="004926AE" w14:paraId="2611007B" w14:textId="77777777" w:rsidTr="00805EEA">
        <w:trPr>
          <w:trHeight w:val="360"/>
        </w:trPr>
        <w:tc>
          <w:tcPr>
            <w:tcW w:w="846" w:type="dxa"/>
            <w:shd w:val="clear" w:color="auto" w:fill="auto"/>
            <w:vAlign w:val="center"/>
            <w:hideMark/>
          </w:tcPr>
          <w:p w14:paraId="0F565A57" w14:textId="77777777" w:rsidR="00805EEA" w:rsidRPr="004926AE" w:rsidRDefault="00805EEA" w:rsidP="00805EE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4926AE">
              <w:rPr>
                <w:rFonts w:ascii="Aptos" w:hAnsi="Aptos" w:cs="Arial"/>
                <w:sz w:val="18"/>
                <w:szCs w:val="18"/>
              </w:rPr>
              <w:t>165  26</w:t>
            </w:r>
          </w:p>
        </w:tc>
        <w:tc>
          <w:tcPr>
            <w:tcW w:w="6384" w:type="dxa"/>
            <w:shd w:val="clear" w:color="auto" w:fill="auto"/>
            <w:vAlign w:val="center"/>
            <w:hideMark/>
          </w:tcPr>
          <w:p w14:paraId="7ED46B1B" w14:textId="77777777" w:rsidR="00805EEA" w:rsidRPr="004926AE" w:rsidRDefault="00805EEA" w:rsidP="00805EEA">
            <w:pPr>
              <w:rPr>
                <w:rFonts w:ascii="Aptos" w:hAnsi="Aptos" w:cs="Arial"/>
                <w:sz w:val="18"/>
                <w:szCs w:val="18"/>
              </w:rPr>
            </w:pPr>
            <w:r w:rsidRPr="004926AE">
              <w:rPr>
                <w:rFonts w:ascii="Aptos" w:hAnsi="Aptos" w:cs="Arial"/>
                <w:sz w:val="18"/>
                <w:szCs w:val="18"/>
              </w:rPr>
              <w:t>Potraživanja za refundacije troškova</w:t>
            </w:r>
          </w:p>
        </w:tc>
        <w:tc>
          <w:tcPr>
            <w:tcW w:w="1984" w:type="dxa"/>
            <w:shd w:val="clear" w:color="000000" w:fill="FFFFFF"/>
            <w:hideMark/>
          </w:tcPr>
          <w:p w14:paraId="188E452E" w14:textId="13F78A10" w:rsidR="00805EEA" w:rsidRPr="00805EEA" w:rsidRDefault="00805EEA" w:rsidP="00805EEA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805EEA">
              <w:rPr>
                <w:rFonts w:ascii="Aptos" w:hAnsi="Aptos" w:cs="Arial"/>
                <w:sz w:val="18"/>
                <w:szCs w:val="18"/>
              </w:rPr>
              <w:t>27.112,58</w:t>
            </w:r>
          </w:p>
        </w:tc>
        <w:tc>
          <w:tcPr>
            <w:tcW w:w="222" w:type="dxa"/>
            <w:vAlign w:val="center"/>
            <w:hideMark/>
          </w:tcPr>
          <w:p w14:paraId="2500AD9C" w14:textId="77777777" w:rsidR="00805EEA" w:rsidRPr="00805EEA" w:rsidRDefault="00805EEA" w:rsidP="00805EEA">
            <w:pPr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05EEA" w:rsidRPr="004926AE" w14:paraId="774A3DF5" w14:textId="77777777" w:rsidTr="00805EEA">
        <w:trPr>
          <w:trHeight w:val="360"/>
        </w:trPr>
        <w:tc>
          <w:tcPr>
            <w:tcW w:w="846" w:type="dxa"/>
            <w:shd w:val="clear" w:color="auto" w:fill="auto"/>
            <w:vAlign w:val="center"/>
            <w:hideMark/>
          </w:tcPr>
          <w:p w14:paraId="754C3B1C" w14:textId="77777777" w:rsidR="00805EEA" w:rsidRPr="004926AE" w:rsidRDefault="00805EEA" w:rsidP="00805EE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4926AE">
              <w:rPr>
                <w:rFonts w:ascii="Aptos" w:hAnsi="Aptos" w:cs="Arial"/>
                <w:sz w:val="18"/>
                <w:szCs w:val="18"/>
              </w:rPr>
              <w:t>165 26</w:t>
            </w:r>
          </w:p>
        </w:tc>
        <w:tc>
          <w:tcPr>
            <w:tcW w:w="6384" w:type="dxa"/>
            <w:shd w:val="clear" w:color="auto" w:fill="auto"/>
            <w:vAlign w:val="center"/>
            <w:hideMark/>
          </w:tcPr>
          <w:p w14:paraId="08848581" w14:textId="77777777" w:rsidR="00805EEA" w:rsidRPr="004926AE" w:rsidRDefault="00805EEA" w:rsidP="00805EEA">
            <w:pPr>
              <w:rPr>
                <w:rFonts w:ascii="Aptos" w:hAnsi="Aptos" w:cs="Arial"/>
                <w:sz w:val="18"/>
                <w:szCs w:val="18"/>
              </w:rPr>
            </w:pPr>
            <w:r w:rsidRPr="004926AE">
              <w:rPr>
                <w:rFonts w:ascii="Aptos" w:hAnsi="Aptos" w:cs="Arial"/>
                <w:sz w:val="18"/>
                <w:szCs w:val="18"/>
              </w:rPr>
              <w:t>Potraživanja za ostale prihode</w:t>
            </w:r>
          </w:p>
        </w:tc>
        <w:tc>
          <w:tcPr>
            <w:tcW w:w="1984" w:type="dxa"/>
            <w:shd w:val="clear" w:color="000000" w:fill="FFFFFF"/>
            <w:hideMark/>
          </w:tcPr>
          <w:p w14:paraId="2F1D0916" w14:textId="102007B9" w:rsidR="00805EEA" w:rsidRPr="00805EEA" w:rsidRDefault="00805EEA" w:rsidP="00805EEA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805EEA">
              <w:rPr>
                <w:rFonts w:ascii="Aptos" w:hAnsi="Aptos" w:cs="Arial"/>
                <w:sz w:val="18"/>
                <w:szCs w:val="18"/>
              </w:rPr>
              <w:t>3.175,90</w:t>
            </w:r>
          </w:p>
        </w:tc>
        <w:tc>
          <w:tcPr>
            <w:tcW w:w="222" w:type="dxa"/>
            <w:vAlign w:val="center"/>
            <w:hideMark/>
          </w:tcPr>
          <w:p w14:paraId="07F258ED" w14:textId="77777777" w:rsidR="00805EEA" w:rsidRPr="00805EEA" w:rsidRDefault="00805EEA" w:rsidP="00805EEA">
            <w:pPr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05EEA" w:rsidRPr="004926AE" w14:paraId="672DD445" w14:textId="77777777" w:rsidTr="00805EEA">
        <w:trPr>
          <w:trHeight w:val="360"/>
        </w:trPr>
        <w:tc>
          <w:tcPr>
            <w:tcW w:w="846" w:type="dxa"/>
            <w:shd w:val="clear" w:color="auto" w:fill="auto"/>
            <w:vAlign w:val="center"/>
            <w:hideMark/>
          </w:tcPr>
          <w:p w14:paraId="7637D33E" w14:textId="77777777" w:rsidR="00805EEA" w:rsidRPr="004926AE" w:rsidRDefault="00805EEA" w:rsidP="00805EE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4926AE">
              <w:rPr>
                <w:rFonts w:ascii="Aptos" w:hAnsi="Aptos" w:cs="Arial"/>
                <w:sz w:val="18"/>
                <w:szCs w:val="18"/>
              </w:rPr>
              <w:t>165  26</w:t>
            </w:r>
          </w:p>
        </w:tc>
        <w:tc>
          <w:tcPr>
            <w:tcW w:w="6384" w:type="dxa"/>
            <w:shd w:val="clear" w:color="auto" w:fill="auto"/>
            <w:vAlign w:val="center"/>
            <w:hideMark/>
          </w:tcPr>
          <w:p w14:paraId="56AFD973" w14:textId="77777777" w:rsidR="00805EEA" w:rsidRPr="004926AE" w:rsidRDefault="00805EEA" w:rsidP="00805EEA">
            <w:pPr>
              <w:rPr>
                <w:rFonts w:ascii="Aptos" w:hAnsi="Aptos" w:cs="Arial"/>
                <w:sz w:val="18"/>
                <w:szCs w:val="18"/>
              </w:rPr>
            </w:pPr>
            <w:r w:rsidRPr="004926AE">
              <w:rPr>
                <w:rFonts w:ascii="Aptos" w:hAnsi="Aptos" w:cs="Arial"/>
                <w:sz w:val="18"/>
                <w:szCs w:val="18"/>
              </w:rPr>
              <w:t>Potraživanja za naknadu za legalizaciju 100%</w:t>
            </w:r>
          </w:p>
        </w:tc>
        <w:tc>
          <w:tcPr>
            <w:tcW w:w="1984" w:type="dxa"/>
            <w:shd w:val="clear" w:color="000000" w:fill="FFFFFF"/>
            <w:hideMark/>
          </w:tcPr>
          <w:p w14:paraId="54363A32" w14:textId="02930AB4" w:rsidR="00805EEA" w:rsidRPr="00805EEA" w:rsidRDefault="00805EEA" w:rsidP="00805EEA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805EEA">
              <w:rPr>
                <w:rFonts w:ascii="Aptos" w:hAnsi="Aptos" w:cs="Arial"/>
                <w:sz w:val="18"/>
                <w:szCs w:val="18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F637FE2" w14:textId="77777777" w:rsidR="00805EEA" w:rsidRPr="00805EEA" w:rsidRDefault="00805EEA" w:rsidP="00805EEA">
            <w:pPr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05EEA" w:rsidRPr="004926AE" w14:paraId="3A479549" w14:textId="77777777" w:rsidTr="00805EEA">
        <w:trPr>
          <w:trHeight w:val="360"/>
        </w:trPr>
        <w:tc>
          <w:tcPr>
            <w:tcW w:w="846" w:type="dxa"/>
            <w:shd w:val="clear" w:color="auto" w:fill="auto"/>
            <w:vAlign w:val="center"/>
            <w:hideMark/>
          </w:tcPr>
          <w:p w14:paraId="64354CBB" w14:textId="77777777" w:rsidR="00805EEA" w:rsidRPr="004926AE" w:rsidRDefault="00805EEA" w:rsidP="00805EE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4926AE">
              <w:rPr>
                <w:rFonts w:ascii="Aptos" w:hAnsi="Aptos" w:cs="Arial"/>
                <w:sz w:val="18"/>
                <w:szCs w:val="18"/>
              </w:rPr>
              <w:t>165 31</w:t>
            </w:r>
          </w:p>
        </w:tc>
        <w:tc>
          <w:tcPr>
            <w:tcW w:w="6384" w:type="dxa"/>
            <w:shd w:val="clear" w:color="auto" w:fill="auto"/>
            <w:vAlign w:val="center"/>
            <w:hideMark/>
          </w:tcPr>
          <w:p w14:paraId="6BCD90D3" w14:textId="77777777" w:rsidR="00805EEA" w:rsidRPr="004926AE" w:rsidRDefault="00805EEA" w:rsidP="00805EEA">
            <w:pPr>
              <w:rPr>
                <w:rFonts w:ascii="Aptos" w:hAnsi="Aptos" w:cs="Arial"/>
                <w:sz w:val="18"/>
                <w:szCs w:val="18"/>
              </w:rPr>
            </w:pPr>
            <w:r w:rsidRPr="004926AE">
              <w:rPr>
                <w:rFonts w:ascii="Aptos" w:hAnsi="Aptos" w:cs="Arial"/>
                <w:sz w:val="18"/>
                <w:szCs w:val="18"/>
              </w:rPr>
              <w:t>Potraživanja od komunalnog doprinosa</w:t>
            </w:r>
          </w:p>
        </w:tc>
        <w:tc>
          <w:tcPr>
            <w:tcW w:w="1984" w:type="dxa"/>
            <w:shd w:val="clear" w:color="000000" w:fill="FFFFFF"/>
            <w:hideMark/>
          </w:tcPr>
          <w:p w14:paraId="7075D612" w14:textId="66928535" w:rsidR="00805EEA" w:rsidRPr="00805EEA" w:rsidRDefault="00805EEA" w:rsidP="00805EEA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805EEA">
              <w:rPr>
                <w:rFonts w:ascii="Aptos" w:hAnsi="Aptos" w:cs="Arial"/>
                <w:sz w:val="18"/>
                <w:szCs w:val="18"/>
              </w:rPr>
              <w:t>1.568.881,85</w:t>
            </w:r>
          </w:p>
        </w:tc>
        <w:tc>
          <w:tcPr>
            <w:tcW w:w="222" w:type="dxa"/>
            <w:vAlign w:val="center"/>
            <w:hideMark/>
          </w:tcPr>
          <w:p w14:paraId="73A273F6" w14:textId="77777777" w:rsidR="00805EEA" w:rsidRPr="00805EEA" w:rsidRDefault="00805EEA" w:rsidP="00805EEA">
            <w:pPr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05EEA" w:rsidRPr="004926AE" w14:paraId="4DBF0269" w14:textId="77777777" w:rsidTr="00805EEA">
        <w:trPr>
          <w:trHeight w:val="360"/>
        </w:trPr>
        <w:tc>
          <w:tcPr>
            <w:tcW w:w="846" w:type="dxa"/>
            <w:shd w:val="clear" w:color="auto" w:fill="auto"/>
            <w:vAlign w:val="center"/>
            <w:hideMark/>
          </w:tcPr>
          <w:p w14:paraId="6736E12B" w14:textId="77777777" w:rsidR="00805EEA" w:rsidRPr="004926AE" w:rsidRDefault="00805EEA" w:rsidP="00805EE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4926AE">
              <w:rPr>
                <w:rFonts w:ascii="Aptos" w:hAnsi="Aptos" w:cs="Arial"/>
                <w:sz w:val="18"/>
                <w:szCs w:val="18"/>
              </w:rPr>
              <w:t>165 32</w:t>
            </w:r>
          </w:p>
        </w:tc>
        <w:tc>
          <w:tcPr>
            <w:tcW w:w="6384" w:type="dxa"/>
            <w:shd w:val="clear" w:color="auto" w:fill="auto"/>
            <w:vAlign w:val="center"/>
            <w:hideMark/>
          </w:tcPr>
          <w:p w14:paraId="3F690BAF" w14:textId="77777777" w:rsidR="00805EEA" w:rsidRPr="004926AE" w:rsidRDefault="00805EEA" w:rsidP="00805EEA">
            <w:pPr>
              <w:rPr>
                <w:rFonts w:ascii="Aptos" w:hAnsi="Aptos" w:cs="Arial"/>
                <w:sz w:val="18"/>
                <w:szCs w:val="18"/>
              </w:rPr>
            </w:pPr>
            <w:r w:rsidRPr="004926AE">
              <w:rPr>
                <w:rFonts w:ascii="Aptos" w:hAnsi="Aptos" w:cs="Arial"/>
                <w:sz w:val="18"/>
                <w:szCs w:val="18"/>
              </w:rPr>
              <w:t>Potraživanja od komunalne naknade</w:t>
            </w:r>
          </w:p>
        </w:tc>
        <w:tc>
          <w:tcPr>
            <w:tcW w:w="1984" w:type="dxa"/>
            <w:shd w:val="clear" w:color="000000" w:fill="FFFFFF"/>
            <w:hideMark/>
          </w:tcPr>
          <w:p w14:paraId="1E3FDDE7" w14:textId="7BE3E962" w:rsidR="00805EEA" w:rsidRPr="00805EEA" w:rsidRDefault="00805EEA" w:rsidP="00805EEA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805EEA">
              <w:rPr>
                <w:rFonts w:ascii="Aptos" w:hAnsi="Aptos" w:cs="Arial"/>
                <w:sz w:val="18"/>
                <w:szCs w:val="18"/>
              </w:rPr>
              <w:t>763.397,32</w:t>
            </w:r>
          </w:p>
        </w:tc>
        <w:tc>
          <w:tcPr>
            <w:tcW w:w="222" w:type="dxa"/>
            <w:vAlign w:val="center"/>
            <w:hideMark/>
          </w:tcPr>
          <w:p w14:paraId="1330AF3A" w14:textId="77777777" w:rsidR="00805EEA" w:rsidRPr="00805EEA" w:rsidRDefault="00805EEA" w:rsidP="00805EEA">
            <w:pPr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05EEA" w:rsidRPr="004926AE" w14:paraId="74F3D766" w14:textId="77777777" w:rsidTr="00805EEA">
        <w:trPr>
          <w:trHeight w:val="360"/>
        </w:trPr>
        <w:tc>
          <w:tcPr>
            <w:tcW w:w="846" w:type="dxa"/>
            <w:shd w:val="clear" w:color="000000" w:fill="DCE6F1"/>
            <w:vAlign w:val="center"/>
            <w:hideMark/>
          </w:tcPr>
          <w:p w14:paraId="33CC54C8" w14:textId="77777777" w:rsidR="00805EEA" w:rsidRPr="004926AE" w:rsidRDefault="00805EEA" w:rsidP="00805EEA">
            <w:pPr>
              <w:jc w:val="center"/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</w:pPr>
            <w:r w:rsidRPr="004926AE"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  <w:t>165</w:t>
            </w:r>
          </w:p>
        </w:tc>
        <w:tc>
          <w:tcPr>
            <w:tcW w:w="6384" w:type="dxa"/>
            <w:shd w:val="clear" w:color="000000" w:fill="DCE6F1"/>
            <w:vAlign w:val="center"/>
            <w:hideMark/>
          </w:tcPr>
          <w:p w14:paraId="40DD3FF1" w14:textId="77777777" w:rsidR="00805EEA" w:rsidRPr="004926AE" w:rsidRDefault="00805EEA" w:rsidP="00805EEA">
            <w:pPr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</w:pPr>
            <w:r w:rsidRPr="004926AE"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  <w:t>Potraživanje za upravne pristojbe i naknade</w:t>
            </w:r>
          </w:p>
        </w:tc>
        <w:tc>
          <w:tcPr>
            <w:tcW w:w="1984" w:type="dxa"/>
            <w:shd w:val="clear" w:color="000000" w:fill="DCE6F1"/>
            <w:hideMark/>
          </w:tcPr>
          <w:p w14:paraId="4F17E24F" w14:textId="6DE68EB4" w:rsidR="00805EEA" w:rsidRPr="004926AE" w:rsidRDefault="00805EEA" w:rsidP="00805EEA">
            <w:pPr>
              <w:jc w:val="right"/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</w:pPr>
            <w:r w:rsidRPr="00805EEA"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  <w:t>2.490.999,05</w:t>
            </w:r>
          </w:p>
        </w:tc>
        <w:tc>
          <w:tcPr>
            <w:tcW w:w="222" w:type="dxa"/>
            <w:vAlign w:val="center"/>
            <w:hideMark/>
          </w:tcPr>
          <w:p w14:paraId="6251BE06" w14:textId="77777777" w:rsidR="00805EEA" w:rsidRPr="004926AE" w:rsidRDefault="00805EEA" w:rsidP="00805EE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5EEA" w:rsidRPr="004926AE" w14:paraId="0F9A9040" w14:textId="77777777" w:rsidTr="00805EEA">
        <w:trPr>
          <w:trHeight w:val="600"/>
        </w:trPr>
        <w:tc>
          <w:tcPr>
            <w:tcW w:w="846" w:type="dxa"/>
            <w:shd w:val="clear" w:color="auto" w:fill="auto"/>
            <w:vAlign w:val="center"/>
            <w:hideMark/>
          </w:tcPr>
          <w:p w14:paraId="499B617C" w14:textId="77777777" w:rsidR="00805EEA" w:rsidRPr="004926AE" w:rsidRDefault="00805EEA" w:rsidP="00160D02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4926AE">
              <w:rPr>
                <w:rFonts w:ascii="Aptos" w:hAnsi="Aptos" w:cs="Arial"/>
                <w:sz w:val="18"/>
                <w:szCs w:val="18"/>
              </w:rPr>
              <w:t>166 15</w:t>
            </w:r>
          </w:p>
        </w:tc>
        <w:tc>
          <w:tcPr>
            <w:tcW w:w="6384" w:type="dxa"/>
            <w:shd w:val="clear" w:color="auto" w:fill="auto"/>
            <w:vAlign w:val="center"/>
            <w:hideMark/>
          </w:tcPr>
          <w:p w14:paraId="68F7AE95" w14:textId="77777777" w:rsidR="00805EEA" w:rsidRPr="004926AE" w:rsidRDefault="00805EEA" w:rsidP="00160D02">
            <w:pPr>
              <w:rPr>
                <w:rFonts w:ascii="Aptos" w:hAnsi="Aptos" w:cs="Arial"/>
                <w:sz w:val="18"/>
                <w:szCs w:val="18"/>
              </w:rPr>
            </w:pPr>
            <w:r w:rsidRPr="004926AE">
              <w:rPr>
                <w:rFonts w:ascii="Aptos" w:hAnsi="Aptos" w:cs="Arial"/>
                <w:sz w:val="18"/>
                <w:szCs w:val="18"/>
              </w:rPr>
              <w:t>Potraživanja za prihode od pruženih usluga (naknada za naplatu NUV)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1D2E4CC6" w14:textId="77777777" w:rsidR="00805EEA" w:rsidRPr="00805EEA" w:rsidRDefault="00805EEA" w:rsidP="00160D02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805EEA">
              <w:rPr>
                <w:rFonts w:ascii="Aptos" w:hAnsi="Aptos" w:cs="Arial"/>
                <w:sz w:val="18"/>
                <w:szCs w:val="18"/>
              </w:rPr>
              <w:t>13.907,98</w:t>
            </w:r>
          </w:p>
        </w:tc>
        <w:tc>
          <w:tcPr>
            <w:tcW w:w="222" w:type="dxa"/>
            <w:vAlign w:val="center"/>
            <w:hideMark/>
          </w:tcPr>
          <w:p w14:paraId="1443FF01" w14:textId="77777777" w:rsidR="00805EEA" w:rsidRPr="004926AE" w:rsidRDefault="00805EEA" w:rsidP="00160D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5EEA" w:rsidRPr="004926AE" w14:paraId="2D442D5A" w14:textId="77777777" w:rsidTr="00805EEA">
        <w:trPr>
          <w:trHeight w:val="360"/>
        </w:trPr>
        <w:tc>
          <w:tcPr>
            <w:tcW w:w="846" w:type="dxa"/>
            <w:shd w:val="clear" w:color="000000" w:fill="DCE6F1"/>
            <w:vAlign w:val="center"/>
            <w:hideMark/>
          </w:tcPr>
          <w:p w14:paraId="379C9448" w14:textId="77777777" w:rsidR="00805EEA" w:rsidRPr="004926AE" w:rsidRDefault="00805EEA" w:rsidP="00160D02">
            <w:pPr>
              <w:jc w:val="center"/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</w:pPr>
            <w:r w:rsidRPr="004926AE"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  <w:t>166</w:t>
            </w:r>
          </w:p>
        </w:tc>
        <w:tc>
          <w:tcPr>
            <w:tcW w:w="6384" w:type="dxa"/>
            <w:shd w:val="clear" w:color="000000" w:fill="DCE6F1"/>
            <w:vAlign w:val="center"/>
            <w:hideMark/>
          </w:tcPr>
          <w:p w14:paraId="0CF16E5E" w14:textId="77777777" w:rsidR="00805EEA" w:rsidRPr="004926AE" w:rsidRDefault="00805EEA" w:rsidP="00160D02">
            <w:pPr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</w:pPr>
            <w:r w:rsidRPr="004926AE"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  <w:t>Potraživanja za prihode od prodaje i pruženih usluga</w:t>
            </w:r>
          </w:p>
        </w:tc>
        <w:tc>
          <w:tcPr>
            <w:tcW w:w="1984" w:type="dxa"/>
            <w:shd w:val="clear" w:color="000000" w:fill="DCE6F1"/>
            <w:vAlign w:val="center"/>
            <w:hideMark/>
          </w:tcPr>
          <w:p w14:paraId="6D09513E" w14:textId="77777777" w:rsidR="00805EEA" w:rsidRPr="004926AE" w:rsidRDefault="00805EEA" w:rsidP="00160D02">
            <w:pPr>
              <w:jc w:val="right"/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</w:pPr>
            <w:r w:rsidRPr="004926AE"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  <w:t>13.907,98</w:t>
            </w:r>
          </w:p>
        </w:tc>
        <w:tc>
          <w:tcPr>
            <w:tcW w:w="222" w:type="dxa"/>
            <w:vAlign w:val="center"/>
            <w:hideMark/>
          </w:tcPr>
          <w:p w14:paraId="197EB721" w14:textId="77777777" w:rsidR="00805EEA" w:rsidRPr="004926AE" w:rsidRDefault="00805EEA" w:rsidP="00160D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5EEA" w:rsidRPr="004926AE" w14:paraId="755D4CB1" w14:textId="77777777" w:rsidTr="00805EEA">
        <w:trPr>
          <w:trHeight w:val="360"/>
        </w:trPr>
        <w:tc>
          <w:tcPr>
            <w:tcW w:w="846" w:type="dxa"/>
            <w:shd w:val="clear" w:color="000000" w:fill="95B3D7"/>
            <w:vAlign w:val="center"/>
            <w:hideMark/>
          </w:tcPr>
          <w:p w14:paraId="2B8CB0A9" w14:textId="77777777" w:rsidR="00805EEA" w:rsidRPr="004926AE" w:rsidRDefault="00805EEA" w:rsidP="00160D02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4926AE">
              <w:rPr>
                <w:rFonts w:ascii="Aptos" w:hAnsi="Aptos" w:cs="Arial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6384" w:type="dxa"/>
            <w:shd w:val="clear" w:color="000000" w:fill="95B3D7"/>
            <w:vAlign w:val="center"/>
            <w:hideMark/>
          </w:tcPr>
          <w:p w14:paraId="4F620A80" w14:textId="77777777" w:rsidR="00805EEA" w:rsidRPr="004926AE" w:rsidRDefault="00805EEA" w:rsidP="00160D02">
            <w:pPr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4926AE">
              <w:rPr>
                <w:rFonts w:ascii="Aptos" w:hAnsi="Aptos" w:cs="Arial"/>
                <w:b/>
                <w:bCs/>
                <w:sz w:val="18"/>
                <w:szCs w:val="18"/>
              </w:rPr>
              <w:t>POTRAŽIVANJA ZA PRIHODE POSLOVANJA</w:t>
            </w:r>
          </w:p>
        </w:tc>
        <w:tc>
          <w:tcPr>
            <w:tcW w:w="1984" w:type="dxa"/>
            <w:shd w:val="clear" w:color="000000" w:fill="95B3D7"/>
            <w:vAlign w:val="center"/>
            <w:hideMark/>
          </w:tcPr>
          <w:p w14:paraId="55A1DE4E" w14:textId="5BA3F613" w:rsidR="00805EEA" w:rsidRPr="004926AE" w:rsidRDefault="005F56E1" w:rsidP="00160D02">
            <w:pPr>
              <w:jc w:val="right"/>
              <w:rPr>
                <w:rFonts w:ascii="Aptos" w:hAnsi="Aptos" w:cs="Arial"/>
                <w:b/>
                <w:bCs/>
                <w:sz w:val="18"/>
                <w:szCs w:val="18"/>
              </w:rPr>
            </w:pPr>
            <w:r>
              <w:rPr>
                <w:rFonts w:ascii="Aptos" w:hAnsi="Aptos" w:cs="Arial"/>
                <w:b/>
                <w:bCs/>
                <w:sz w:val="18"/>
                <w:szCs w:val="18"/>
              </w:rPr>
              <w:t>2.637.965,28</w:t>
            </w:r>
          </w:p>
        </w:tc>
        <w:tc>
          <w:tcPr>
            <w:tcW w:w="222" w:type="dxa"/>
            <w:vAlign w:val="center"/>
            <w:hideMark/>
          </w:tcPr>
          <w:p w14:paraId="3DDA28D5" w14:textId="77777777" w:rsidR="00805EEA" w:rsidRPr="004926AE" w:rsidRDefault="00805EEA" w:rsidP="00160D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269F781" w14:textId="1B492657" w:rsidR="00F41919" w:rsidRPr="00F61B8D" w:rsidRDefault="00F41919" w:rsidP="00F41919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>Bilješka 2</w:t>
      </w:r>
      <w:r w:rsidR="009D14B2">
        <w:rPr>
          <w:rFonts w:ascii="Aptos" w:hAnsi="Aptos" w:cs="Calibri"/>
          <w:b/>
          <w:bCs/>
          <w:color w:val="000000"/>
          <w:sz w:val="22"/>
          <w:szCs w:val="22"/>
        </w:rPr>
        <w:t>3</w:t>
      </w: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224DE9D8" w14:textId="6AC7A21F" w:rsidR="00A661FB" w:rsidRPr="00F61B8D" w:rsidRDefault="00B3766C" w:rsidP="00154838">
      <w:pPr>
        <w:spacing w:before="60" w:after="60"/>
        <w:ind w:left="-426" w:right="-380"/>
        <w:jc w:val="both"/>
        <w:rPr>
          <w:rFonts w:ascii="Aptos" w:hAnsi="Aptos" w:cstheme="minorHAnsi"/>
          <w:b/>
          <w:sz w:val="22"/>
          <w:szCs w:val="22"/>
        </w:rPr>
      </w:pPr>
      <w:r w:rsidRPr="00F61B8D">
        <w:rPr>
          <w:rFonts w:ascii="Aptos" w:hAnsi="Aptos" w:cstheme="minorHAnsi"/>
          <w:b/>
          <w:sz w:val="22"/>
          <w:szCs w:val="22"/>
        </w:rPr>
        <w:t>ŠIFRA 17</w:t>
      </w:r>
      <w:r w:rsidR="00A661FB" w:rsidRPr="00F61B8D">
        <w:rPr>
          <w:rFonts w:ascii="Aptos" w:hAnsi="Aptos" w:cstheme="minorHAnsi"/>
          <w:b/>
          <w:sz w:val="22"/>
          <w:szCs w:val="22"/>
        </w:rPr>
        <w:t xml:space="preserve"> - Potraživanja od prodaje nefinancijske imovine</w:t>
      </w:r>
    </w:p>
    <w:p w14:paraId="7849BC6F" w14:textId="24098566" w:rsidR="00EB6118" w:rsidRPr="00F61B8D" w:rsidRDefault="00697040" w:rsidP="005F56E1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F61B8D">
        <w:rPr>
          <w:rFonts w:ascii="Aptos" w:hAnsi="Aptos" w:cstheme="minorHAnsi"/>
          <w:sz w:val="22"/>
          <w:szCs w:val="22"/>
        </w:rPr>
        <w:t xml:space="preserve">Potraživanja od prodaje nefinancijske imovine </w:t>
      </w:r>
      <w:r w:rsidR="00672758" w:rsidRPr="00F61B8D">
        <w:rPr>
          <w:rFonts w:ascii="Aptos" w:hAnsi="Aptos" w:cstheme="minorHAnsi"/>
          <w:sz w:val="22"/>
          <w:szCs w:val="22"/>
        </w:rPr>
        <w:t>na kraju 20</w:t>
      </w:r>
      <w:r w:rsidR="00B8432C" w:rsidRPr="00F61B8D">
        <w:rPr>
          <w:rFonts w:ascii="Aptos" w:hAnsi="Aptos" w:cstheme="minorHAnsi"/>
          <w:sz w:val="22"/>
          <w:szCs w:val="22"/>
        </w:rPr>
        <w:t>2</w:t>
      </w:r>
      <w:r w:rsidR="005F56E1">
        <w:rPr>
          <w:rFonts w:ascii="Aptos" w:hAnsi="Aptos" w:cstheme="minorHAnsi"/>
          <w:sz w:val="22"/>
          <w:szCs w:val="22"/>
        </w:rPr>
        <w:t>4</w:t>
      </w:r>
      <w:r w:rsidR="00672758" w:rsidRPr="00F61B8D">
        <w:rPr>
          <w:rFonts w:ascii="Aptos" w:hAnsi="Aptos" w:cstheme="minorHAnsi"/>
          <w:sz w:val="22"/>
          <w:szCs w:val="22"/>
        </w:rPr>
        <w:t xml:space="preserve">. </w:t>
      </w:r>
      <w:r w:rsidR="00EB6118" w:rsidRPr="00F61B8D">
        <w:rPr>
          <w:rFonts w:ascii="Aptos" w:hAnsi="Aptos" w:cstheme="minorHAnsi"/>
          <w:sz w:val="22"/>
          <w:szCs w:val="22"/>
        </w:rPr>
        <w:t>g</w:t>
      </w:r>
      <w:r w:rsidR="00672758" w:rsidRPr="00F61B8D">
        <w:rPr>
          <w:rFonts w:ascii="Aptos" w:hAnsi="Aptos" w:cstheme="minorHAnsi"/>
          <w:sz w:val="22"/>
          <w:szCs w:val="22"/>
        </w:rPr>
        <w:t xml:space="preserve">odine </w:t>
      </w:r>
      <w:r w:rsidR="007B2BB6" w:rsidRPr="00F61B8D">
        <w:rPr>
          <w:rFonts w:ascii="Aptos" w:hAnsi="Aptos" w:cstheme="minorHAnsi"/>
          <w:sz w:val="22"/>
          <w:szCs w:val="22"/>
        </w:rPr>
        <w:t xml:space="preserve">iznose </w:t>
      </w:r>
      <w:r w:rsidR="005F56E1">
        <w:rPr>
          <w:rFonts w:ascii="Aptos" w:hAnsi="Aptos" w:cstheme="minorHAnsi"/>
          <w:sz w:val="22"/>
          <w:szCs w:val="22"/>
        </w:rPr>
        <w:t>22.718,07</w:t>
      </w:r>
      <w:r w:rsidR="007B2BB6" w:rsidRPr="00F61B8D">
        <w:rPr>
          <w:rFonts w:ascii="Aptos" w:hAnsi="Aptos" w:cstheme="minorHAnsi"/>
          <w:sz w:val="22"/>
          <w:szCs w:val="22"/>
        </w:rPr>
        <w:t xml:space="preserve"> €, a u odnosu na prošlu godinu manja su za </w:t>
      </w:r>
      <w:r w:rsidR="005F56E1">
        <w:rPr>
          <w:rFonts w:ascii="Aptos" w:hAnsi="Aptos" w:cstheme="minorHAnsi"/>
          <w:sz w:val="22"/>
          <w:szCs w:val="22"/>
        </w:rPr>
        <w:t>40,1</w:t>
      </w:r>
      <w:r w:rsidR="007B2BB6" w:rsidRPr="00F61B8D">
        <w:rPr>
          <w:rFonts w:ascii="Aptos" w:hAnsi="Aptos" w:cstheme="minorHAnsi"/>
          <w:sz w:val="22"/>
          <w:szCs w:val="22"/>
        </w:rPr>
        <w:t>%</w:t>
      </w:r>
      <w:r w:rsidR="005F56E1">
        <w:rPr>
          <w:rFonts w:ascii="Aptos" w:hAnsi="Aptos" w:cstheme="minorHAnsi"/>
          <w:sz w:val="22"/>
          <w:szCs w:val="22"/>
        </w:rPr>
        <w:t xml:space="preserve">, a </w:t>
      </w:r>
      <w:r w:rsidR="00B3766C" w:rsidRPr="00F61B8D">
        <w:rPr>
          <w:rFonts w:ascii="Aptos" w:hAnsi="Aptos" w:cstheme="minorHAnsi"/>
          <w:sz w:val="22"/>
          <w:szCs w:val="22"/>
        </w:rPr>
        <w:t xml:space="preserve">uključuju </w:t>
      </w:r>
      <w:r w:rsidRPr="00F61B8D">
        <w:rPr>
          <w:rFonts w:ascii="Aptos" w:hAnsi="Aptos" w:cstheme="minorHAnsi"/>
          <w:sz w:val="22"/>
          <w:szCs w:val="22"/>
        </w:rPr>
        <w:t xml:space="preserve">potraživanja </w:t>
      </w:r>
      <w:r w:rsidR="000C46D2" w:rsidRPr="00F61B8D">
        <w:rPr>
          <w:rFonts w:ascii="Aptos" w:hAnsi="Aptos" w:cstheme="minorHAnsi"/>
          <w:sz w:val="22"/>
          <w:szCs w:val="22"/>
        </w:rPr>
        <w:t xml:space="preserve">od </w:t>
      </w:r>
      <w:r w:rsidR="00AD647F" w:rsidRPr="00F61B8D">
        <w:rPr>
          <w:rFonts w:ascii="Aptos" w:hAnsi="Aptos" w:cstheme="minorHAnsi"/>
          <w:sz w:val="22"/>
          <w:szCs w:val="22"/>
        </w:rPr>
        <w:t xml:space="preserve">fizičkih osoba za </w:t>
      </w:r>
      <w:r w:rsidR="000C46D2" w:rsidRPr="00F61B8D">
        <w:rPr>
          <w:rFonts w:ascii="Aptos" w:hAnsi="Aptos" w:cstheme="minorHAnsi"/>
          <w:sz w:val="22"/>
          <w:szCs w:val="22"/>
        </w:rPr>
        <w:t>prodaj</w:t>
      </w:r>
      <w:r w:rsidR="00AD647F" w:rsidRPr="00F61B8D">
        <w:rPr>
          <w:rFonts w:ascii="Aptos" w:hAnsi="Aptos" w:cstheme="minorHAnsi"/>
          <w:sz w:val="22"/>
          <w:szCs w:val="22"/>
        </w:rPr>
        <w:t>u</w:t>
      </w:r>
      <w:r w:rsidR="000C46D2" w:rsidRPr="00F61B8D">
        <w:rPr>
          <w:rFonts w:ascii="Aptos" w:hAnsi="Aptos" w:cstheme="minorHAnsi"/>
          <w:sz w:val="22"/>
          <w:szCs w:val="22"/>
        </w:rPr>
        <w:t xml:space="preserve"> stanova</w:t>
      </w:r>
      <w:r w:rsidR="006E395D" w:rsidRPr="00F61B8D">
        <w:rPr>
          <w:rFonts w:ascii="Aptos" w:hAnsi="Aptos" w:cstheme="minorHAnsi"/>
          <w:sz w:val="22"/>
          <w:szCs w:val="22"/>
        </w:rPr>
        <w:t xml:space="preserve">  putem odobrenih</w:t>
      </w:r>
      <w:r w:rsidR="00F0336C" w:rsidRPr="00F61B8D">
        <w:rPr>
          <w:rFonts w:ascii="Aptos" w:hAnsi="Aptos" w:cstheme="minorHAnsi"/>
          <w:sz w:val="22"/>
          <w:szCs w:val="22"/>
        </w:rPr>
        <w:t xml:space="preserve"> dugoročnih</w:t>
      </w:r>
      <w:r w:rsidR="006E395D" w:rsidRPr="00F61B8D">
        <w:rPr>
          <w:rFonts w:ascii="Aptos" w:hAnsi="Aptos" w:cstheme="minorHAnsi"/>
          <w:sz w:val="22"/>
          <w:szCs w:val="22"/>
        </w:rPr>
        <w:t xml:space="preserve"> kredita</w:t>
      </w:r>
      <w:r w:rsidR="002E51BE" w:rsidRPr="00F61B8D">
        <w:rPr>
          <w:rFonts w:ascii="Aptos" w:hAnsi="Aptos" w:cstheme="minorHAnsi"/>
          <w:sz w:val="22"/>
          <w:szCs w:val="22"/>
        </w:rPr>
        <w:t xml:space="preserve"> u iznosu od </w:t>
      </w:r>
      <w:r w:rsidR="005F56E1">
        <w:rPr>
          <w:rFonts w:ascii="Aptos" w:hAnsi="Aptos" w:cstheme="minorHAnsi"/>
          <w:sz w:val="22"/>
          <w:szCs w:val="22"/>
        </w:rPr>
        <w:t>22.718,07</w:t>
      </w:r>
      <w:r w:rsidR="00401B7A" w:rsidRPr="00F61B8D">
        <w:rPr>
          <w:rFonts w:ascii="Aptos" w:hAnsi="Aptos" w:cstheme="minorHAnsi"/>
          <w:sz w:val="22"/>
          <w:szCs w:val="22"/>
        </w:rPr>
        <w:t xml:space="preserve"> €</w:t>
      </w:r>
      <w:r w:rsidR="005F56E1">
        <w:rPr>
          <w:rFonts w:ascii="Aptos" w:hAnsi="Aptos" w:cstheme="minorHAnsi"/>
          <w:sz w:val="22"/>
          <w:szCs w:val="22"/>
        </w:rPr>
        <w:t xml:space="preserve"> te </w:t>
      </w:r>
      <w:r w:rsidR="00472B91" w:rsidRPr="00F61B8D">
        <w:rPr>
          <w:rFonts w:ascii="Aptos" w:hAnsi="Aptos" w:cstheme="minorHAnsi"/>
          <w:sz w:val="22"/>
          <w:szCs w:val="22"/>
        </w:rPr>
        <w:t>potraživanj</w:t>
      </w:r>
      <w:r w:rsidR="00352C9E">
        <w:rPr>
          <w:rFonts w:ascii="Aptos" w:hAnsi="Aptos" w:cstheme="minorHAnsi"/>
          <w:sz w:val="22"/>
          <w:szCs w:val="22"/>
        </w:rPr>
        <w:t>e</w:t>
      </w:r>
      <w:r w:rsidR="00472B91" w:rsidRPr="00F61B8D">
        <w:rPr>
          <w:rFonts w:ascii="Aptos" w:hAnsi="Aptos" w:cstheme="minorHAnsi"/>
          <w:sz w:val="22"/>
          <w:szCs w:val="22"/>
        </w:rPr>
        <w:t xml:space="preserve"> od prodaje zemljišta </w:t>
      </w:r>
      <w:r w:rsidR="0020588E" w:rsidRPr="00F61B8D">
        <w:rPr>
          <w:rFonts w:ascii="Aptos" w:hAnsi="Aptos" w:cstheme="minorHAnsi"/>
          <w:sz w:val="22"/>
          <w:szCs w:val="22"/>
        </w:rPr>
        <w:t>od</w:t>
      </w:r>
      <w:r w:rsidR="002E51BE" w:rsidRPr="00F61B8D">
        <w:rPr>
          <w:rFonts w:ascii="Aptos" w:hAnsi="Aptos" w:cstheme="minorHAnsi"/>
          <w:sz w:val="22"/>
          <w:szCs w:val="22"/>
        </w:rPr>
        <w:t xml:space="preserve"> fizičk</w:t>
      </w:r>
      <w:r w:rsidR="00352C9E">
        <w:rPr>
          <w:rFonts w:ascii="Aptos" w:hAnsi="Aptos" w:cstheme="minorHAnsi"/>
          <w:sz w:val="22"/>
          <w:szCs w:val="22"/>
        </w:rPr>
        <w:t>e</w:t>
      </w:r>
      <w:r w:rsidR="002E51BE" w:rsidRPr="00F61B8D">
        <w:rPr>
          <w:rFonts w:ascii="Aptos" w:hAnsi="Aptos" w:cstheme="minorHAnsi"/>
          <w:sz w:val="22"/>
          <w:szCs w:val="22"/>
        </w:rPr>
        <w:t xml:space="preserve"> osob</w:t>
      </w:r>
      <w:r w:rsidR="00352C9E">
        <w:rPr>
          <w:rFonts w:ascii="Aptos" w:hAnsi="Aptos" w:cstheme="minorHAnsi"/>
          <w:sz w:val="22"/>
          <w:szCs w:val="22"/>
        </w:rPr>
        <w:t>e</w:t>
      </w:r>
      <w:r w:rsidR="002A75AF" w:rsidRPr="00F61B8D">
        <w:rPr>
          <w:rFonts w:ascii="Aptos" w:hAnsi="Aptos" w:cstheme="minorHAnsi"/>
          <w:sz w:val="22"/>
          <w:szCs w:val="22"/>
        </w:rPr>
        <w:t>.</w:t>
      </w:r>
    </w:p>
    <w:p w14:paraId="3FCEE550" w14:textId="23AA4A64" w:rsidR="007A2D18" w:rsidRDefault="002A75AF" w:rsidP="0097188E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F61B8D">
        <w:rPr>
          <w:rFonts w:ascii="Aptos" w:hAnsi="Aptos" w:cstheme="minorHAnsi"/>
          <w:sz w:val="22"/>
          <w:szCs w:val="22"/>
        </w:rPr>
        <w:t xml:space="preserve">Sukladno Pravilniku o proračunskom računovodstvu i računskom planu izvršen je ispravak vrijednosti potraživanja u iznosu od </w:t>
      </w:r>
      <w:r w:rsidR="005F56E1">
        <w:rPr>
          <w:rFonts w:ascii="Aptos" w:hAnsi="Aptos" w:cstheme="minorHAnsi"/>
          <w:sz w:val="22"/>
          <w:szCs w:val="22"/>
        </w:rPr>
        <w:t>435,34</w:t>
      </w:r>
      <w:r w:rsidR="00472B91" w:rsidRPr="00F61B8D">
        <w:rPr>
          <w:rFonts w:ascii="Aptos" w:hAnsi="Aptos" w:cstheme="minorHAnsi"/>
          <w:sz w:val="22"/>
          <w:szCs w:val="22"/>
        </w:rPr>
        <w:t xml:space="preserve"> €</w:t>
      </w:r>
      <w:r w:rsidR="00025229">
        <w:rPr>
          <w:rFonts w:ascii="Aptos" w:hAnsi="Aptos" w:cstheme="minorHAnsi"/>
          <w:sz w:val="22"/>
          <w:szCs w:val="22"/>
        </w:rPr>
        <w:t>, što je u odnosu na prošlu godinu znatno manje obzirom da je u 2024. godini naplaćeno potraživanje s ispravljenom vrijednosti.</w:t>
      </w:r>
    </w:p>
    <w:p w14:paraId="4DE27E9F" w14:textId="41DEDE2B" w:rsidR="00562910" w:rsidRPr="00F61B8D" w:rsidRDefault="00562910" w:rsidP="00562910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>Bilješka 2</w:t>
      </w:r>
      <w:r w:rsidR="005B7B0B">
        <w:rPr>
          <w:rFonts w:ascii="Aptos" w:hAnsi="Aptos" w:cs="Calibri"/>
          <w:b/>
          <w:bCs/>
          <w:color w:val="000000"/>
          <w:sz w:val="22"/>
          <w:szCs w:val="22"/>
        </w:rPr>
        <w:t>4</w:t>
      </w: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05207AB9" w14:textId="0CE57F7C" w:rsidR="00562910" w:rsidRPr="00F61B8D" w:rsidRDefault="00562910" w:rsidP="00562910">
      <w:pPr>
        <w:spacing w:before="60" w:after="60"/>
        <w:ind w:left="-426" w:right="-380"/>
        <w:jc w:val="both"/>
        <w:rPr>
          <w:rFonts w:ascii="Aptos" w:hAnsi="Aptos" w:cstheme="minorHAnsi"/>
          <w:b/>
          <w:sz w:val="22"/>
          <w:szCs w:val="22"/>
        </w:rPr>
      </w:pPr>
      <w:r w:rsidRPr="00F61B8D">
        <w:rPr>
          <w:rFonts w:ascii="Aptos" w:hAnsi="Aptos" w:cstheme="minorHAnsi"/>
          <w:b/>
          <w:sz w:val="22"/>
          <w:szCs w:val="22"/>
        </w:rPr>
        <w:t>ŠIFRA 1</w:t>
      </w:r>
      <w:r>
        <w:rPr>
          <w:rFonts w:ascii="Aptos" w:hAnsi="Aptos" w:cstheme="minorHAnsi"/>
          <w:b/>
          <w:sz w:val="22"/>
          <w:szCs w:val="22"/>
        </w:rPr>
        <w:t>9</w:t>
      </w:r>
      <w:r w:rsidRPr="00F61B8D">
        <w:rPr>
          <w:rFonts w:ascii="Aptos" w:hAnsi="Aptos" w:cstheme="minorHAnsi"/>
          <w:b/>
          <w:sz w:val="22"/>
          <w:szCs w:val="22"/>
        </w:rPr>
        <w:t xml:space="preserve"> </w:t>
      </w:r>
      <w:r>
        <w:rPr>
          <w:rFonts w:ascii="Aptos" w:hAnsi="Aptos" w:cstheme="minorHAnsi"/>
          <w:b/>
          <w:sz w:val="22"/>
          <w:szCs w:val="22"/>
        </w:rPr>
        <w:t>–</w:t>
      </w:r>
      <w:r w:rsidRPr="00F61B8D">
        <w:rPr>
          <w:rFonts w:ascii="Aptos" w:hAnsi="Aptos" w:cstheme="minorHAnsi"/>
          <w:b/>
          <w:sz w:val="22"/>
          <w:szCs w:val="22"/>
        </w:rPr>
        <w:t xml:space="preserve"> </w:t>
      </w:r>
      <w:r>
        <w:rPr>
          <w:rFonts w:ascii="Aptos" w:hAnsi="Aptos" w:cstheme="minorHAnsi"/>
          <w:b/>
          <w:sz w:val="22"/>
          <w:szCs w:val="22"/>
        </w:rPr>
        <w:t>Rashodi budućih razdoblja i nedospjela naplata prihoda</w:t>
      </w:r>
    </w:p>
    <w:p w14:paraId="6BB1535F" w14:textId="27475E78" w:rsidR="00562910" w:rsidRDefault="00562910" w:rsidP="00562910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>Ovi su rashodi evidentirani u iznosu od 22.1</w:t>
      </w:r>
      <w:r w:rsidR="00352C9E">
        <w:rPr>
          <w:rFonts w:ascii="Aptos" w:hAnsi="Aptos" w:cstheme="minorHAnsi"/>
          <w:sz w:val="22"/>
          <w:szCs w:val="22"/>
        </w:rPr>
        <w:t>6</w:t>
      </w:r>
      <w:r>
        <w:rPr>
          <w:rFonts w:ascii="Aptos" w:hAnsi="Aptos" w:cstheme="minorHAnsi"/>
          <w:sz w:val="22"/>
          <w:szCs w:val="22"/>
        </w:rPr>
        <w:t>3,</w:t>
      </w:r>
      <w:r w:rsidR="00352C9E">
        <w:rPr>
          <w:rFonts w:ascii="Aptos" w:hAnsi="Aptos" w:cstheme="minorHAnsi"/>
          <w:sz w:val="22"/>
          <w:szCs w:val="22"/>
        </w:rPr>
        <w:t>86</w:t>
      </w:r>
      <w:r>
        <w:rPr>
          <w:rFonts w:ascii="Aptos" w:hAnsi="Aptos" w:cstheme="minorHAnsi"/>
          <w:sz w:val="22"/>
          <w:szCs w:val="22"/>
        </w:rPr>
        <w:t xml:space="preserve"> €, a obuhvaćaju:</w:t>
      </w:r>
    </w:p>
    <w:p w14:paraId="0ED01AC4" w14:textId="28BC5AAD" w:rsidR="00562910" w:rsidRDefault="00562910" w:rsidP="00562910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lastRenderedPageBreak/>
        <w:t xml:space="preserve">rashode budućih razdoblja – šifra 191 u iznosu od </w:t>
      </w:r>
      <w:r w:rsidR="00352C9E">
        <w:rPr>
          <w:rFonts w:ascii="Aptos" w:hAnsi="Aptos" w:cstheme="minorHAnsi"/>
          <w:sz w:val="22"/>
          <w:szCs w:val="22"/>
        </w:rPr>
        <w:t>13.182,59</w:t>
      </w:r>
      <w:r>
        <w:rPr>
          <w:rFonts w:ascii="Aptos" w:hAnsi="Aptos" w:cstheme="minorHAnsi"/>
          <w:sz w:val="22"/>
          <w:szCs w:val="22"/>
        </w:rPr>
        <w:t xml:space="preserve"> € koji uključuju pretplate za tiskana i on-line izdanja časopisa, korištenja portala i sl. te rashode </w:t>
      </w:r>
      <w:r w:rsidRPr="00701352">
        <w:rPr>
          <w:rFonts w:ascii="Aptos" w:hAnsi="Aptos" w:cstheme="minorHAnsi"/>
          <w:sz w:val="22"/>
          <w:szCs w:val="22"/>
        </w:rPr>
        <w:t>dopunskog zdravstvenog osiguranja zaposlenika gradske uprave</w:t>
      </w:r>
      <w:r>
        <w:rPr>
          <w:rFonts w:ascii="Aptos" w:hAnsi="Aptos" w:cstheme="minorHAnsi"/>
          <w:sz w:val="22"/>
          <w:szCs w:val="22"/>
        </w:rPr>
        <w:t xml:space="preserve"> za 202</w:t>
      </w:r>
      <w:r w:rsidR="00352C9E">
        <w:rPr>
          <w:rFonts w:ascii="Aptos" w:hAnsi="Aptos" w:cstheme="minorHAnsi"/>
          <w:sz w:val="22"/>
          <w:szCs w:val="22"/>
        </w:rPr>
        <w:t>5</w:t>
      </w:r>
      <w:r>
        <w:rPr>
          <w:rFonts w:ascii="Aptos" w:hAnsi="Aptos" w:cstheme="minorHAnsi"/>
          <w:sz w:val="22"/>
          <w:szCs w:val="22"/>
        </w:rPr>
        <w:t>. godinu</w:t>
      </w:r>
    </w:p>
    <w:p w14:paraId="68240ED1" w14:textId="5A410EF6" w:rsidR="00562910" w:rsidRPr="001874DC" w:rsidRDefault="001874DC" w:rsidP="001874DC">
      <w:pPr>
        <w:pStyle w:val="Odlomakpopisa"/>
        <w:numPr>
          <w:ilvl w:val="0"/>
          <w:numId w:val="12"/>
        </w:numPr>
        <w:spacing w:before="60" w:after="60"/>
        <w:ind w:left="0" w:right="-380" w:hanging="284"/>
        <w:contextualSpacing w:val="0"/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 xml:space="preserve">nedospjelu naplatu prihoda – šifra 192 u iznosu od </w:t>
      </w:r>
      <w:r w:rsidR="00352C9E">
        <w:rPr>
          <w:rFonts w:ascii="Aptos" w:hAnsi="Aptos" w:cstheme="minorHAnsi"/>
          <w:sz w:val="22"/>
          <w:szCs w:val="22"/>
        </w:rPr>
        <w:t>8.981,27</w:t>
      </w:r>
      <w:r>
        <w:rPr>
          <w:rFonts w:ascii="Aptos" w:hAnsi="Aptos" w:cstheme="minorHAnsi"/>
          <w:sz w:val="22"/>
          <w:szCs w:val="22"/>
        </w:rPr>
        <w:t xml:space="preserve"> € koja se odnosi na sredstva iz cijene komunalnih usluga prijevoza komunaln</w:t>
      </w:r>
      <w:r w:rsidR="00352C9E">
        <w:rPr>
          <w:rFonts w:ascii="Aptos" w:hAnsi="Aptos" w:cstheme="minorHAnsi"/>
          <w:sz w:val="22"/>
          <w:szCs w:val="22"/>
        </w:rPr>
        <w:t>og</w:t>
      </w:r>
      <w:r>
        <w:rPr>
          <w:rFonts w:ascii="Aptos" w:hAnsi="Aptos" w:cstheme="minorHAnsi"/>
          <w:sz w:val="22"/>
          <w:szCs w:val="22"/>
        </w:rPr>
        <w:t xml:space="preserve"> društva Autotrolej d.o.o. Rijeka </w:t>
      </w:r>
      <w:r w:rsidRPr="00F61B8D">
        <w:rPr>
          <w:rFonts w:ascii="Aptos" w:hAnsi="Aptos" w:cstheme="minorHAnsi"/>
          <w:sz w:val="22"/>
          <w:szCs w:val="22"/>
        </w:rPr>
        <w:t>namijenjene razvoj</w:t>
      </w:r>
      <w:r>
        <w:rPr>
          <w:rFonts w:ascii="Aptos" w:hAnsi="Aptos" w:cstheme="minorHAnsi"/>
          <w:sz w:val="22"/>
          <w:szCs w:val="22"/>
        </w:rPr>
        <w:t>u</w:t>
      </w:r>
      <w:r w:rsidR="00352C9E">
        <w:rPr>
          <w:rFonts w:ascii="Aptos" w:hAnsi="Aptos" w:cstheme="minorHAnsi"/>
          <w:sz w:val="22"/>
          <w:szCs w:val="22"/>
        </w:rPr>
        <w:t>.</w:t>
      </w:r>
    </w:p>
    <w:p w14:paraId="534B9F51" w14:textId="2E2D9CC6" w:rsidR="007A2D18" w:rsidRPr="00F61B8D" w:rsidRDefault="002A75AF" w:rsidP="002A7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spacing w:before="60" w:after="60"/>
        <w:ind w:left="-425"/>
        <w:jc w:val="both"/>
        <w:rPr>
          <w:rFonts w:ascii="Aptos" w:hAnsi="Aptos" w:cstheme="minorHAnsi"/>
          <w:b/>
          <w:sz w:val="22"/>
          <w:szCs w:val="22"/>
        </w:rPr>
      </w:pPr>
      <w:r w:rsidRPr="00F61B8D">
        <w:rPr>
          <w:rFonts w:ascii="Aptos" w:hAnsi="Aptos" w:cstheme="minorHAnsi"/>
          <w:b/>
          <w:sz w:val="22"/>
          <w:szCs w:val="22"/>
        </w:rPr>
        <w:t>ŠIFRA 2</w:t>
      </w:r>
      <w:r w:rsidR="00A661FB" w:rsidRPr="00F61B8D">
        <w:rPr>
          <w:rFonts w:ascii="Aptos" w:hAnsi="Aptos" w:cstheme="minorHAnsi"/>
          <w:b/>
          <w:sz w:val="22"/>
          <w:szCs w:val="22"/>
        </w:rPr>
        <w:t xml:space="preserve"> - </w:t>
      </w:r>
      <w:r w:rsidR="001F4633" w:rsidRPr="00F61B8D">
        <w:rPr>
          <w:rFonts w:ascii="Aptos" w:hAnsi="Aptos" w:cstheme="minorHAnsi"/>
          <w:b/>
          <w:sz w:val="22"/>
          <w:szCs w:val="22"/>
        </w:rPr>
        <w:t>OBVEZE</w:t>
      </w:r>
    </w:p>
    <w:p w14:paraId="1C1BDCD2" w14:textId="330DE311" w:rsidR="005C3EC0" w:rsidRPr="001874DC" w:rsidRDefault="005C3EC0" w:rsidP="001874DC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 xml:space="preserve">Bilješka </w:t>
      </w:r>
      <w:r w:rsidR="00F41919" w:rsidRPr="00F61B8D">
        <w:rPr>
          <w:rFonts w:ascii="Aptos" w:hAnsi="Aptos" w:cs="Calibri"/>
          <w:b/>
          <w:bCs/>
          <w:color w:val="000000"/>
          <w:sz w:val="22"/>
          <w:szCs w:val="22"/>
        </w:rPr>
        <w:t>2</w:t>
      </w:r>
      <w:r w:rsidR="005B7B0B">
        <w:rPr>
          <w:rFonts w:ascii="Aptos" w:hAnsi="Aptos" w:cs="Calibri"/>
          <w:b/>
          <w:bCs/>
          <w:color w:val="000000"/>
          <w:sz w:val="22"/>
          <w:szCs w:val="22"/>
        </w:rPr>
        <w:t>5</w:t>
      </w: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4A456F34" w14:textId="59BB4286" w:rsidR="005B35C8" w:rsidRDefault="003573A7" w:rsidP="00D01EF8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F61B8D">
        <w:rPr>
          <w:rFonts w:ascii="Aptos" w:hAnsi="Aptos" w:cstheme="minorHAnsi"/>
          <w:sz w:val="22"/>
          <w:szCs w:val="22"/>
        </w:rPr>
        <w:t>Ukupne obveze Grada Bakra na dan 31.12.20</w:t>
      </w:r>
      <w:r w:rsidR="001839B3" w:rsidRPr="00F61B8D">
        <w:rPr>
          <w:rFonts w:ascii="Aptos" w:hAnsi="Aptos" w:cstheme="minorHAnsi"/>
          <w:sz w:val="22"/>
          <w:szCs w:val="22"/>
        </w:rPr>
        <w:t>2</w:t>
      </w:r>
      <w:r w:rsidR="005B35C8">
        <w:rPr>
          <w:rFonts w:ascii="Aptos" w:hAnsi="Aptos" w:cstheme="minorHAnsi"/>
          <w:sz w:val="22"/>
          <w:szCs w:val="22"/>
        </w:rPr>
        <w:t>4</w:t>
      </w:r>
      <w:r w:rsidRPr="00F61B8D">
        <w:rPr>
          <w:rFonts w:ascii="Aptos" w:hAnsi="Aptos" w:cstheme="minorHAnsi"/>
          <w:sz w:val="22"/>
          <w:szCs w:val="22"/>
        </w:rPr>
        <w:t xml:space="preserve">. godine iznose </w:t>
      </w:r>
      <w:r w:rsidR="003D3041">
        <w:rPr>
          <w:rFonts w:ascii="Aptos" w:hAnsi="Aptos" w:cstheme="minorHAnsi"/>
          <w:sz w:val="22"/>
          <w:szCs w:val="22"/>
        </w:rPr>
        <w:t>1.</w:t>
      </w:r>
      <w:r w:rsidR="005B35C8">
        <w:rPr>
          <w:rFonts w:ascii="Aptos" w:hAnsi="Aptos" w:cstheme="minorHAnsi"/>
          <w:sz w:val="22"/>
          <w:szCs w:val="22"/>
        </w:rPr>
        <w:t>716</w:t>
      </w:r>
      <w:r w:rsidR="003D3041">
        <w:rPr>
          <w:rFonts w:ascii="Aptos" w:hAnsi="Aptos" w:cstheme="minorHAnsi"/>
          <w:sz w:val="22"/>
          <w:szCs w:val="22"/>
        </w:rPr>
        <w:t>.</w:t>
      </w:r>
      <w:r w:rsidR="005B35C8">
        <w:rPr>
          <w:rFonts w:ascii="Aptos" w:hAnsi="Aptos" w:cstheme="minorHAnsi"/>
          <w:sz w:val="22"/>
          <w:szCs w:val="22"/>
        </w:rPr>
        <w:t>509</w:t>
      </w:r>
      <w:r w:rsidR="003D3041">
        <w:rPr>
          <w:rFonts w:ascii="Aptos" w:hAnsi="Aptos" w:cstheme="minorHAnsi"/>
          <w:sz w:val="22"/>
          <w:szCs w:val="22"/>
        </w:rPr>
        <w:t>,</w:t>
      </w:r>
      <w:r w:rsidR="005B35C8">
        <w:rPr>
          <w:rFonts w:ascii="Aptos" w:hAnsi="Aptos" w:cstheme="minorHAnsi"/>
          <w:sz w:val="22"/>
          <w:szCs w:val="22"/>
        </w:rPr>
        <w:t>05</w:t>
      </w:r>
      <w:r w:rsidR="003D3041" w:rsidRPr="005B7B0B">
        <w:rPr>
          <w:rFonts w:ascii="Aptos" w:hAnsi="Aptos" w:cstheme="minorHAnsi"/>
          <w:sz w:val="22"/>
          <w:szCs w:val="22"/>
        </w:rPr>
        <w:t xml:space="preserve"> </w:t>
      </w:r>
      <w:r w:rsidR="003D3041">
        <w:rPr>
          <w:rFonts w:ascii="Aptos" w:hAnsi="Aptos" w:cstheme="minorHAnsi"/>
          <w:sz w:val="22"/>
          <w:szCs w:val="22"/>
        </w:rPr>
        <w:t>€</w:t>
      </w:r>
      <w:r w:rsidR="003559E2" w:rsidRPr="00F61B8D">
        <w:rPr>
          <w:rFonts w:ascii="Aptos" w:hAnsi="Aptos" w:cstheme="minorHAnsi"/>
          <w:sz w:val="22"/>
          <w:szCs w:val="22"/>
        </w:rPr>
        <w:t xml:space="preserve"> </w:t>
      </w:r>
      <w:r w:rsidRPr="00F61B8D">
        <w:rPr>
          <w:rFonts w:ascii="Aptos" w:hAnsi="Aptos" w:cstheme="minorHAnsi"/>
          <w:sz w:val="22"/>
          <w:szCs w:val="22"/>
        </w:rPr>
        <w:t xml:space="preserve">te su za </w:t>
      </w:r>
      <w:r w:rsidR="005B35C8">
        <w:rPr>
          <w:rFonts w:ascii="Aptos" w:hAnsi="Aptos" w:cstheme="minorHAnsi"/>
          <w:sz w:val="22"/>
          <w:szCs w:val="22"/>
        </w:rPr>
        <w:t>43</w:t>
      </w:r>
      <w:r w:rsidR="00B9075D" w:rsidRPr="00F61B8D">
        <w:rPr>
          <w:rFonts w:ascii="Aptos" w:hAnsi="Aptos" w:cstheme="minorHAnsi"/>
          <w:sz w:val="22"/>
          <w:szCs w:val="22"/>
        </w:rPr>
        <w:t xml:space="preserve">% </w:t>
      </w:r>
      <w:r w:rsidR="005B35C8">
        <w:rPr>
          <w:rFonts w:ascii="Aptos" w:hAnsi="Aptos" w:cstheme="minorHAnsi"/>
          <w:sz w:val="22"/>
          <w:szCs w:val="22"/>
        </w:rPr>
        <w:t>veće</w:t>
      </w:r>
      <w:r w:rsidRPr="00F61B8D">
        <w:rPr>
          <w:rFonts w:ascii="Aptos" w:hAnsi="Aptos" w:cstheme="minorHAnsi"/>
          <w:sz w:val="22"/>
          <w:szCs w:val="22"/>
        </w:rPr>
        <w:t xml:space="preserve"> u odnosu na</w:t>
      </w:r>
      <w:r w:rsidR="000E080B" w:rsidRPr="00F61B8D">
        <w:rPr>
          <w:rFonts w:ascii="Aptos" w:hAnsi="Aptos" w:cstheme="minorHAnsi"/>
          <w:sz w:val="22"/>
          <w:szCs w:val="22"/>
        </w:rPr>
        <w:t xml:space="preserve"> ukupne</w:t>
      </w:r>
      <w:r w:rsidRPr="00F61B8D">
        <w:rPr>
          <w:rFonts w:ascii="Aptos" w:hAnsi="Aptos" w:cstheme="minorHAnsi"/>
          <w:sz w:val="22"/>
          <w:szCs w:val="22"/>
        </w:rPr>
        <w:t xml:space="preserve"> obveze iz 20</w:t>
      </w:r>
      <w:r w:rsidR="002E51BE" w:rsidRPr="00F61B8D">
        <w:rPr>
          <w:rFonts w:ascii="Aptos" w:hAnsi="Aptos" w:cstheme="minorHAnsi"/>
          <w:sz w:val="22"/>
          <w:szCs w:val="22"/>
        </w:rPr>
        <w:t>2</w:t>
      </w:r>
      <w:r w:rsidR="005B35C8">
        <w:rPr>
          <w:rFonts w:ascii="Aptos" w:hAnsi="Aptos" w:cstheme="minorHAnsi"/>
          <w:sz w:val="22"/>
          <w:szCs w:val="22"/>
        </w:rPr>
        <w:t>3</w:t>
      </w:r>
      <w:r w:rsidRPr="00F61B8D">
        <w:rPr>
          <w:rFonts w:ascii="Aptos" w:hAnsi="Aptos" w:cstheme="minorHAnsi"/>
          <w:sz w:val="22"/>
          <w:szCs w:val="22"/>
        </w:rPr>
        <w:t xml:space="preserve">. </w:t>
      </w:r>
      <w:r w:rsidR="00087DE4" w:rsidRPr="00F61B8D">
        <w:rPr>
          <w:rFonts w:ascii="Aptos" w:hAnsi="Aptos" w:cstheme="minorHAnsi"/>
          <w:sz w:val="22"/>
          <w:szCs w:val="22"/>
        </w:rPr>
        <w:t>g</w:t>
      </w:r>
      <w:r w:rsidRPr="00F61B8D">
        <w:rPr>
          <w:rFonts w:ascii="Aptos" w:hAnsi="Aptos" w:cstheme="minorHAnsi"/>
          <w:sz w:val="22"/>
          <w:szCs w:val="22"/>
        </w:rPr>
        <w:t>odin</w:t>
      </w:r>
      <w:r w:rsidR="000C46D2" w:rsidRPr="00F61B8D">
        <w:rPr>
          <w:rFonts w:ascii="Aptos" w:hAnsi="Aptos" w:cstheme="minorHAnsi"/>
          <w:sz w:val="22"/>
          <w:szCs w:val="22"/>
        </w:rPr>
        <w:t>e</w:t>
      </w:r>
      <w:r w:rsidR="00486F48" w:rsidRPr="00F61B8D">
        <w:rPr>
          <w:rFonts w:ascii="Aptos" w:hAnsi="Aptos" w:cstheme="minorHAnsi"/>
          <w:sz w:val="22"/>
          <w:szCs w:val="22"/>
        </w:rPr>
        <w:t>.</w:t>
      </w:r>
      <w:r w:rsidR="00C70C40" w:rsidRPr="00F61B8D">
        <w:rPr>
          <w:rFonts w:ascii="Aptos" w:hAnsi="Aptos" w:cstheme="minorHAnsi"/>
          <w:sz w:val="22"/>
          <w:szCs w:val="22"/>
        </w:rPr>
        <w:t xml:space="preserve"> </w:t>
      </w:r>
      <w:r w:rsidR="005B35C8">
        <w:rPr>
          <w:rFonts w:ascii="Aptos" w:hAnsi="Aptos" w:cstheme="minorHAnsi"/>
          <w:sz w:val="22"/>
          <w:szCs w:val="22"/>
        </w:rPr>
        <w:t xml:space="preserve">Na povećanje vrijednosti obveza utjecalo je </w:t>
      </w:r>
      <w:r w:rsidR="005B35C8" w:rsidRPr="000C78BC">
        <w:rPr>
          <w:rFonts w:ascii="Aptos" w:hAnsi="Aptos" w:cstheme="minorHAnsi"/>
          <w:sz w:val="22"/>
          <w:szCs w:val="22"/>
        </w:rPr>
        <w:t>povećanja osnovice za obračun plać</w:t>
      </w:r>
      <w:r w:rsidR="005B35C8">
        <w:rPr>
          <w:rFonts w:ascii="Aptos" w:hAnsi="Aptos" w:cstheme="minorHAnsi"/>
          <w:sz w:val="22"/>
          <w:szCs w:val="22"/>
        </w:rPr>
        <w:t xml:space="preserve">a službenika i namještenika u upravnim tijelima Grada Bakra </w:t>
      </w:r>
      <w:r w:rsidR="005B35C8" w:rsidRPr="000C78BC">
        <w:rPr>
          <w:rFonts w:ascii="Aptos" w:hAnsi="Aptos" w:cstheme="minorHAnsi"/>
          <w:sz w:val="22"/>
          <w:szCs w:val="22"/>
        </w:rPr>
        <w:t>od srpnja 2024. godine</w:t>
      </w:r>
      <w:r w:rsidR="005B35C8">
        <w:rPr>
          <w:rFonts w:ascii="Aptos" w:hAnsi="Aptos" w:cstheme="minorHAnsi"/>
          <w:sz w:val="22"/>
          <w:szCs w:val="22"/>
        </w:rPr>
        <w:t xml:space="preserve">, </w:t>
      </w:r>
      <w:r w:rsidR="00D01EF8" w:rsidRPr="00271CF1">
        <w:rPr>
          <w:rFonts w:ascii="Aptos" w:hAnsi="Aptos" w:cstheme="minorHAnsi"/>
          <w:sz w:val="22"/>
          <w:szCs w:val="22"/>
        </w:rPr>
        <w:t>inflatorn</w:t>
      </w:r>
      <w:r w:rsidR="00D01EF8">
        <w:rPr>
          <w:rFonts w:ascii="Aptos" w:hAnsi="Aptos" w:cstheme="minorHAnsi"/>
          <w:sz w:val="22"/>
          <w:szCs w:val="22"/>
        </w:rPr>
        <w:t>i</w:t>
      </w:r>
      <w:r w:rsidR="00D01EF8" w:rsidRPr="00271CF1">
        <w:rPr>
          <w:rFonts w:ascii="Aptos" w:hAnsi="Aptos" w:cstheme="minorHAnsi"/>
          <w:sz w:val="22"/>
          <w:szCs w:val="22"/>
        </w:rPr>
        <w:t xml:space="preserve"> utjecaj i rast cijena dobara i usluga na tržištu</w:t>
      </w:r>
      <w:r w:rsidR="00D01EF8">
        <w:rPr>
          <w:rFonts w:ascii="Aptos" w:hAnsi="Aptos" w:cstheme="minorHAnsi"/>
          <w:sz w:val="22"/>
          <w:szCs w:val="22"/>
        </w:rPr>
        <w:t>, ali i povećanje investicija u komunalnu, prometnu i društvenu infrastrukturu.</w:t>
      </w:r>
    </w:p>
    <w:p w14:paraId="172BD373" w14:textId="51C694C0" w:rsidR="00683B6B" w:rsidRDefault="00C70C40" w:rsidP="002A75AF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F61B8D">
        <w:rPr>
          <w:rFonts w:ascii="Aptos" w:hAnsi="Aptos" w:cstheme="minorHAnsi"/>
          <w:sz w:val="22"/>
          <w:szCs w:val="22"/>
        </w:rPr>
        <w:t>Stanje obveza odnosi se na slijedeće</w:t>
      </w:r>
      <w:r w:rsidR="00DD2BE0" w:rsidRPr="00F61B8D">
        <w:rPr>
          <w:rFonts w:ascii="Aptos" w:hAnsi="Aptos" w:cstheme="minorHAnsi"/>
          <w:sz w:val="22"/>
          <w:szCs w:val="22"/>
        </w:rPr>
        <w:t>:</w:t>
      </w:r>
    </w:p>
    <w:tbl>
      <w:tblPr>
        <w:tblW w:w="9534" w:type="dxa"/>
        <w:tblInd w:w="-426" w:type="dxa"/>
        <w:tblLook w:val="04A0" w:firstRow="1" w:lastRow="0" w:firstColumn="1" w:lastColumn="0" w:noHBand="0" w:noVBand="1"/>
      </w:tblPr>
      <w:tblGrid>
        <w:gridCol w:w="1129"/>
        <w:gridCol w:w="5245"/>
        <w:gridCol w:w="3160"/>
      </w:tblGrid>
      <w:tr w:rsidR="00D01EF8" w:rsidRPr="00A220F1" w14:paraId="5128F10A" w14:textId="77777777" w:rsidTr="00D01EF8">
        <w:trPr>
          <w:trHeight w:val="276"/>
        </w:trPr>
        <w:tc>
          <w:tcPr>
            <w:tcW w:w="1129" w:type="dxa"/>
            <w:shd w:val="clear" w:color="000000" w:fill="FCD5B4"/>
            <w:hideMark/>
          </w:tcPr>
          <w:p w14:paraId="0DEF5D19" w14:textId="77777777" w:rsidR="00D01EF8" w:rsidRPr="00A220F1" w:rsidRDefault="00D01EF8" w:rsidP="00160D02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A220F1">
              <w:rPr>
                <w:rFonts w:ascii="Aptos" w:hAnsi="Aptos" w:cs="Arial"/>
                <w:b/>
                <w:bCs/>
                <w:sz w:val="18"/>
                <w:szCs w:val="18"/>
              </w:rPr>
              <w:t>KONTO</w:t>
            </w:r>
          </w:p>
        </w:tc>
        <w:tc>
          <w:tcPr>
            <w:tcW w:w="5245" w:type="dxa"/>
            <w:shd w:val="clear" w:color="000000" w:fill="FCD5B4"/>
            <w:hideMark/>
          </w:tcPr>
          <w:p w14:paraId="32D352F0" w14:textId="77777777" w:rsidR="00D01EF8" w:rsidRPr="00A220F1" w:rsidRDefault="00D01EF8" w:rsidP="00160D02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A220F1">
              <w:rPr>
                <w:rFonts w:ascii="Aptos" w:hAnsi="Aptos" w:cs="Arial"/>
                <w:b/>
                <w:bCs/>
                <w:sz w:val="18"/>
                <w:szCs w:val="18"/>
              </w:rPr>
              <w:t>VRSTA OBVEZE</w:t>
            </w:r>
          </w:p>
        </w:tc>
        <w:tc>
          <w:tcPr>
            <w:tcW w:w="3160" w:type="dxa"/>
            <w:shd w:val="clear" w:color="000000" w:fill="FCD5B4"/>
            <w:hideMark/>
          </w:tcPr>
          <w:p w14:paraId="70218645" w14:textId="77777777" w:rsidR="00D01EF8" w:rsidRPr="00A220F1" w:rsidRDefault="00D01EF8" w:rsidP="00160D02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A220F1">
              <w:rPr>
                <w:rFonts w:ascii="Aptos" w:hAnsi="Aptos" w:cs="Arial"/>
                <w:b/>
                <w:bCs/>
                <w:sz w:val="18"/>
                <w:szCs w:val="18"/>
              </w:rPr>
              <w:t>IZNOS U EUR</w:t>
            </w:r>
          </w:p>
        </w:tc>
      </w:tr>
      <w:tr w:rsidR="00D01EF8" w:rsidRPr="00A220F1" w14:paraId="2CB9899B" w14:textId="77777777" w:rsidTr="00D01EF8">
        <w:trPr>
          <w:trHeight w:val="276"/>
        </w:trPr>
        <w:tc>
          <w:tcPr>
            <w:tcW w:w="1129" w:type="dxa"/>
            <w:shd w:val="clear" w:color="auto" w:fill="auto"/>
            <w:hideMark/>
          </w:tcPr>
          <w:p w14:paraId="2AB3DCBC" w14:textId="77777777" w:rsidR="00D01EF8" w:rsidRPr="00A220F1" w:rsidRDefault="00D01EF8" w:rsidP="00160D02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A220F1">
              <w:rPr>
                <w:rFonts w:ascii="Aptos" w:hAnsi="Aptos" w:cs="Arial"/>
                <w:sz w:val="18"/>
                <w:szCs w:val="18"/>
              </w:rPr>
              <w:t>231</w:t>
            </w:r>
          </w:p>
        </w:tc>
        <w:tc>
          <w:tcPr>
            <w:tcW w:w="5245" w:type="dxa"/>
            <w:shd w:val="clear" w:color="auto" w:fill="auto"/>
            <w:hideMark/>
          </w:tcPr>
          <w:p w14:paraId="5127D271" w14:textId="77777777" w:rsidR="00D01EF8" w:rsidRPr="00A220F1" w:rsidRDefault="00D01EF8" w:rsidP="00160D02">
            <w:pPr>
              <w:jc w:val="both"/>
              <w:rPr>
                <w:rFonts w:ascii="Aptos" w:hAnsi="Aptos" w:cs="Arial"/>
                <w:sz w:val="18"/>
                <w:szCs w:val="18"/>
              </w:rPr>
            </w:pPr>
            <w:r w:rsidRPr="00A220F1">
              <w:rPr>
                <w:rFonts w:ascii="Aptos" w:hAnsi="Aptos" w:cs="Arial"/>
                <w:sz w:val="18"/>
                <w:szCs w:val="18"/>
              </w:rPr>
              <w:t>Obveze za zaposlene</w:t>
            </w:r>
          </w:p>
        </w:tc>
        <w:tc>
          <w:tcPr>
            <w:tcW w:w="3160" w:type="dxa"/>
            <w:shd w:val="clear" w:color="auto" w:fill="auto"/>
            <w:hideMark/>
          </w:tcPr>
          <w:p w14:paraId="7FC11117" w14:textId="77777777" w:rsidR="00D01EF8" w:rsidRPr="00A220F1" w:rsidRDefault="00D01EF8" w:rsidP="00160D02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A220F1">
              <w:rPr>
                <w:rFonts w:ascii="Aptos" w:hAnsi="Aptos" w:cs="Arial"/>
                <w:sz w:val="18"/>
                <w:szCs w:val="18"/>
              </w:rPr>
              <w:t>66.683,20</w:t>
            </w:r>
          </w:p>
        </w:tc>
      </w:tr>
      <w:tr w:rsidR="00D01EF8" w:rsidRPr="00A220F1" w14:paraId="64F43CBB" w14:textId="77777777" w:rsidTr="00D01EF8">
        <w:trPr>
          <w:trHeight w:val="276"/>
        </w:trPr>
        <w:tc>
          <w:tcPr>
            <w:tcW w:w="1129" w:type="dxa"/>
            <w:shd w:val="clear" w:color="auto" w:fill="auto"/>
            <w:hideMark/>
          </w:tcPr>
          <w:p w14:paraId="64E0C8A9" w14:textId="77777777" w:rsidR="00D01EF8" w:rsidRPr="00A220F1" w:rsidRDefault="00D01EF8" w:rsidP="00160D02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A220F1">
              <w:rPr>
                <w:rFonts w:ascii="Aptos" w:hAnsi="Aptos" w:cs="Arial"/>
                <w:sz w:val="18"/>
                <w:szCs w:val="18"/>
              </w:rPr>
              <w:t>232</w:t>
            </w:r>
          </w:p>
        </w:tc>
        <w:tc>
          <w:tcPr>
            <w:tcW w:w="5245" w:type="dxa"/>
            <w:shd w:val="clear" w:color="auto" w:fill="auto"/>
            <w:hideMark/>
          </w:tcPr>
          <w:p w14:paraId="1E7EF4EE" w14:textId="77777777" w:rsidR="00D01EF8" w:rsidRPr="00A220F1" w:rsidRDefault="00D01EF8" w:rsidP="00160D02">
            <w:pPr>
              <w:jc w:val="both"/>
              <w:rPr>
                <w:rFonts w:ascii="Aptos" w:hAnsi="Aptos" w:cs="Arial"/>
                <w:sz w:val="18"/>
                <w:szCs w:val="18"/>
              </w:rPr>
            </w:pPr>
            <w:r w:rsidRPr="00A220F1">
              <w:rPr>
                <w:rFonts w:ascii="Aptos" w:hAnsi="Aptos" w:cs="Arial"/>
                <w:sz w:val="18"/>
                <w:szCs w:val="18"/>
              </w:rPr>
              <w:t>Obveze za materijalne rashode</w:t>
            </w:r>
          </w:p>
        </w:tc>
        <w:tc>
          <w:tcPr>
            <w:tcW w:w="3160" w:type="dxa"/>
            <w:shd w:val="clear" w:color="auto" w:fill="auto"/>
            <w:hideMark/>
          </w:tcPr>
          <w:p w14:paraId="078719C5" w14:textId="77777777" w:rsidR="00D01EF8" w:rsidRPr="00A220F1" w:rsidRDefault="00D01EF8" w:rsidP="00160D02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A220F1">
              <w:rPr>
                <w:rFonts w:ascii="Aptos" w:hAnsi="Aptos" w:cs="Arial"/>
                <w:sz w:val="18"/>
                <w:szCs w:val="18"/>
              </w:rPr>
              <w:t>297.572,64</w:t>
            </w:r>
          </w:p>
        </w:tc>
      </w:tr>
      <w:tr w:rsidR="00D01EF8" w:rsidRPr="00A220F1" w14:paraId="2AEC1C71" w14:textId="77777777" w:rsidTr="00D01EF8">
        <w:trPr>
          <w:trHeight w:val="276"/>
        </w:trPr>
        <w:tc>
          <w:tcPr>
            <w:tcW w:w="1129" w:type="dxa"/>
            <w:shd w:val="clear" w:color="auto" w:fill="auto"/>
            <w:hideMark/>
          </w:tcPr>
          <w:p w14:paraId="08CACB8C" w14:textId="77777777" w:rsidR="00D01EF8" w:rsidRPr="00A220F1" w:rsidRDefault="00D01EF8" w:rsidP="00160D02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A220F1">
              <w:rPr>
                <w:rFonts w:ascii="Aptos" w:hAnsi="Aptos" w:cs="Arial"/>
                <w:sz w:val="18"/>
                <w:szCs w:val="18"/>
              </w:rPr>
              <w:t>234</w:t>
            </w:r>
          </w:p>
        </w:tc>
        <w:tc>
          <w:tcPr>
            <w:tcW w:w="5245" w:type="dxa"/>
            <w:shd w:val="clear" w:color="auto" w:fill="auto"/>
            <w:hideMark/>
          </w:tcPr>
          <w:p w14:paraId="66EF65C4" w14:textId="77777777" w:rsidR="00D01EF8" w:rsidRPr="00A220F1" w:rsidRDefault="00D01EF8" w:rsidP="00160D02">
            <w:pPr>
              <w:jc w:val="both"/>
              <w:rPr>
                <w:rFonts w:ascii="Aptos" w:hAnsi="Aptos" w:cs="Arial"/>
                <w:sz w:val="18"/>
                <w:szCs w:val="18"/>
              </w:rPr>
            </w:pPr>
            <w:r w:rsidRPr="00A220F1">
              <w:rPr>
                <w:rFonts w:ascii="Aptos" w:hAnsi="Aptos" w:cs="Arial"/>
                <w:sz w:val="18"/>
                <w:szCs w:val="18"/>
              </w:rPr>
              <w:t>Obveze za financijske rashode</w:t>
            </w:r>
          </w:p>
        </w:tc>
        <w:tc>
          <w:tcPr>
            <w:tcW w:w="3160" w:type="dxa"/>
            <w:shd w:val="clear" w:color="auto" w:fill="auto"/>
            <w:hideMark/>
          </w:tcPr>
          <w:p w14:paraId="091FFAFB" w14:textId="77777777" w:rsidR="00D01EF8" w:rsidRPr="00A220F1" w:rsidRDefault="00D01EF8" w:rsidP="00160D02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A220F1">
              <w:rPr>
                <w:rFonts w:ascii="Aptos" w:hAnsi="Aptos" w:cs="Arial"/>
                <w:sz w:val="18"/>
                <w:szCs w:val="18"/>
              </w:rPr>
              <w:t>1.610,95</w:t>
            </w:r>
          </w:p>
        </w:tc>
      </w:tr>
      <w:tr w:rsidR="00D01EF8" w:rsidRPr="00A220F1" w14:paraId="0888C60C" w14:textId="77777777" w:rsidTr="00D01EF8">
        <w:trPr>
          <w:trHeight w:val="276"/>
        </w:trPr>
        <w:tc>
          <w:tcPr>
            <w:tcW w:w="1129" w:type="dxa"/>
            <w:shd w:val="clear" w:color="auto" w:fill="auto"/>
            <w:hideMark/>
          </w:tcPr>
          <w:p w14:paraId="3F0BE9CD" w14:textId="77777777" w:rsidR="00D01EF8" w:rsidRPr="00A220F1" w:rsidRDefault="00D01EF8" w:rsidP="00160D02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A220F1">
              <w:rPr>
                <w:rFonts w:ascii="Aptos" w:hAnsi="Aptos" w:cs="Arial"/>
                <w:sz w:val="18"/>
                <w:szCs w:val="18"/>
              </w:rPr>
              <w:t>235</w:t>
            </w:r>
          </w:p>
        </w:tc>
        <w:tc>
          <w:tcPr>
            <w:tcW w:w="5245" w:type="dxa"/>
            <w:shd w:val="clear" w:color="auto" w:fill="auto"/>
            <w:hideMark/>
          </w:tcPr>
          <w:p w14:paraId="471533A4" w14:textId="77777777" w:rsidR="00D01EF8" w:rsidRPr="00A220F1" w:rsidRDefault="00D01EF8" w:rsidP="00160D02">
            <w:pPr>
              <w:jc w:val="both"/>
              <w:rPr>
                <w:rFonts w:ascii="Aptos" w:hAnsi="Aptos" w:cs="Arial"/>
                <w:sz w:val="18"/>
                <w:szCs w:val="18"/>
              </w:rPr>
            </w:pPr>
            <w:r w:rsidRPr="00A220F1">
              <w:rPr>
                <w:rFonts w:ascii="Aptos" w:hAnsi="Aptos" w:cs="Arial"/>
                <w:sz w:val="18"/>
                <w:szCs w:val="18"/>
              </w:rPr>
              <w:t>Obveze za subvencije</w:t>
            </w:r>
          </w:p>
        </w:tc>
        <w:tc>
          <w:tcPr>
            <w:tcW w:w="3160" w:type="dxa"/>
            <w:shd w:val="clear" w:color="auto" w:fill="auto"/>
            <w:hideMark/>
          </w:tcPr>
          <w:p w14:paraId="136AF013" w14:textId="77777777" w:rsidR="00D01EF8" w:rsidRPr="00A220F1" w:rsidRDefault="00D01EF8" w:rsidP="00160D02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A220F1">
              <w:rPr>
                <w:rFonts w:ascii="Aptos" w:hAnsi="Aptos" w:cs="Arial"/>
                <w:sz w:val="18"/>
                <w:szCs w:val="18"/>
              </w:rPr>
              <w:t>50.167,64</w:t>
            </w:r>
          </w:p>
        </w:tc>
      </w:tr>
      <w:tr w:rsidR="00D01EF8" w:rsidRPr="00A220F1" w14:paraId="476DBE7E" w14:textId="77777777" w:rsidTr="00D01EF8">
        <w:trPr>
          <w:trHeight w:val="276"/>
        </w:trPr>
        <w:tc>
          <w:tcPr>
            <w:tcW w:w="1129" w:type="dxa"/>
            <w:shd w:val="clear" w:color="auto" w:fill="auto"/>
            <w:hideMark/>
          </w:tcPr>
          <w:p w14:paraId="0222763B" w14:textId="77777777" w:rsidR="00D01EF8" w:rsidRPr="00A220F1" w:rsidRDefault="00D01EF8" w:rsidP="00160D02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A220F1">
              <w:rPr>
                <w:rFonts w:ascii="Aptos" w:hAnsi="Aptos" w:cs="Arial"/>
                <w:sz w:val="18"/>
                <w:szCs w:val="18"/>
              </w:rPr>
              <w:t>237</w:t>
            </w:r>
          </w:p>
        </w:tc>
        <w:tc>
          <w:tcPr>
            <w:tcW w:w="5245" w:type="dxa"/>
            <w:shd w:val="clear" w:color="auto" w:fill="auto"/>
            <w:hideMark/>
          </w:tcPr>
          <w:p w14:paraId="7F1E6DED" w14:textId="77777777" w:rsidR="00D01EF8" w:rsidRPr="00A220F1" w:rsidRDefault="00D01EF8" w:rsidP="00160D02">
            <w:pPr>
              <w:jc w:val="both"/>
              <w:rPr>
                <w:rFonts w:ascii="Aptos" w:hAnsi="Aptos" w:cs="Arial"/>
                <w:sz w:val="18"/>
                <w:szCs w:val="18"/>
              </w:rPr>
            </w:pPr>
            <w:r w:rsidRPr="00A220F1">
              <w:rPr>
                <w:rFonts w:ascii="Aptos" w:hAnsi="Aptos" w:cs="Arial"/>
                <w:sz w:val="18"/>
                <w:szCs w:val="18"/>
              </w:rPr>
              <w:t>Obveze za naknade građanima i kućanstvima</w:t>
            </w:r>
          </w:p>
        </w:tc>
        <w:tc>
          <w:tcPr>
            <w:tcW w:w="3160" w:type="dxa"/>
            <w:shd w:val="clear" w:color="auto" w:fill="auto"/>
            <w:hideMark/>
          </w:tcPr>
          <w:p w14:paraId="4D6C1BA7" w14:textId="77777777" w:rsidR="00D01EF8" w:rsidRPr="00A220F1" w:rsidRDefault="00D01EF8" w:rsidP="00160D02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A220F1">
              <w:rPr>
                <w:rFonts w:ascii="Aptos" w:hAnsi="Aptos" w:cs="Arial"/>
                <w:sz w:val="18"/>
                <w:szCs w:val="18"/>
              </w:rPr>
              <w:t>25.419,39</w:t>
            </w:r>
          </w:p>
        </w:tc>
      </w:tr>
      <w:tr w:rsidR="00D01EF8" w:rsidRPr="00A220F1" w14:paraId="216627A2" w14:textId="77777777" w:rsidTr="00D01EF8">
        <w:trPr>
          <w:trHeight w:val="276"/>
        </w:trPr>
        <w:tc>
          <w:tcPr>
            <w:tcW w:w="1129" w:type="dxa"/>
            <w:shd w:val="clear" w:color="auto" w:fill="auto"/>
            <w:hideMark/>
          </w:tcPr>
          <w:p w14:paraId="5831C608" w14:textId="77777777" w:rsidR="00D01EF8" w:rsidRPr="00A220F1" w:rsidRDefault="00D01EF8" w:rsidP="00160D02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A220F1">
              <w:rPr>
                <w:rFonts w:ascii="Aptos" w:hAnsi="Aptos" w:cs="Arial"/>
                <w:sz w:val="18"/>
                <w:szCs w:val="18"/>
              </w:rPr>
              <w:t>238</w:t>
            </w:r>
          </w:p>
        </w:tc>
        <w:tc>
          <w:tcPr>
            <w:tcW w:w="5245" w:type="dxa"/>
            <w:shd w:val="clear" w:color="auto" w:fill="auto"/>
            <w:hideMark/>
          </w:tcPr>
          <w:p w14:paraId="08870E15" w14:textId="77777777" w:rsidR="00D01EF8" w:rsidRPr="00A220F1" w:rsidRDefault="00D01EF8" w:rsidP="00160D02">
            <w:pPr>
              <w:jc w:val="both"/>
              <w:rPr>
                <w:rFonts w:ascii="Aptos" w:hAnsi="Aptos" w:cs="Arial"/>
                <w:sz w:val="18"/>
                <w:szCs w:val="18"/>
              </w:rPr>
            </w:pPr>
            <w:r w:rsidRPr="00A220F1">
              <w:rPr>
                <w:rFonts w:ascii="Aptos" w:hAnsi="Aptos" w:cs="Arial"/>
                <w:sz w:val="18"/>
                <w:szCs w:val="18"/>
              </w:rPr>
              <w:t>Obveze za kazne, naknade šteta i kapitalne pomoći</w:t>
            </w:r>
          </w:p>
        </w:tc>
        <w:tc>
          <w:tcPr>
            <w:tcW w:w="3160" w:type="dxa"/>
            <w:shd w:val="clear" w:color="auto" w:fill="auto"/>
            <w:hideMark/>
          </w:tcPr>
          <w:p w14:paraId="4033E1B1" w14:textId="77777777" w:rsidR="00D01EF8" w:rsidRPr="00A220F1" w:rsidRDefault="00D01EF8" w:rsidP="00160D02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A220F1">
              <w:rPr>
                <w:rFonts w:ascii="Aptos" w:hAnsi="Aptos" w:cs="Arial"/>
                <w:sz w:val="18"/>
                <w:szCs w:val="18"/>
              </w:rPr>
              <w:t>30.382,64</w:t>
            </w:r>
          </w:p>
        </w:tc>
      </w:tr>
      <w:tr w:rsidR="00D01EF8" w:rsidRPr="00A220F1" w14:paraId="30E15CC0" w14:textId="77777777" w:rsidTr="00D01EF8">
        <w:trPr>
          <w:trHeight w:val="276"/>
        </w:trPr>
        <w:tc>
          <w:tcPr>
            <w:tcW w:w="1129" w:type="dxa"/>
            <w:shd w:val="clear" w:color="auto" w:fill="auto"/>
            <w:hideMark/>
          </w:tcPr>
          <w:p w14:paraId="670B2DA4" w14:textId="77777777" w:rsidR="00D01EF8" w:rsidRPr="00A220F1" w:rsidRDefault="00D01EF8" w:rsidP="00160D02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A220F1">
              <w:rPr>
                <w:rFonts w:ascii="Aptos" w:hAnsi="Aptos" w:cs="Arial"/>
                <w:sz w:val="18"/>
                <w:szCs w:val="18"/>
              </w:rPr>
              <w:t>239</w:t>
            </w:r>
          </w:p>
        </w:tc>
        <w:tc>
          <w:tcPr>
            <w:tcW w:w="5245" w:type="dxa"/>
            <w:shd w:val="clear" w:color="auto" w:fill="auto"/>
            <w:hideMark/>
          </w:tcPr>
          <w:p w14:paraId="32E2EAD5" w14:textId="77777777" w:rsidR="00D01EF8" w:rsidRPr="00A220F1" w:rsidRDefault="00D01EF8" w:rsidP="00160D02">
            <w:pPr>
              <w:jc w:val="both"/>
              <w:rPr>
                <w:rFonts w:ascii="Aptos" w:hAnsi="Aptos" w:cs="Arial"/>
                <w:sz w:val="18"/>
                <w:szCs w:val="18"/>
              </w:rPr>
            </w:pPr>
            <w:r w:rsidRPr="00A220F1">
              <w:rPr>
                <w:rFonts w:ascii="Aptos" w:hAnsi="Aptos" w:cs="Arial"/>
                <w:sz w:val="18"/>
                <w:szCs w:val="18"/>
              </w:rPr>
              <w:t>Ostale tekuće obveze</w:t>
            </w:r>
          </w:p>
        </w:tc>
        <w:tc>
          <w:tcPr>
            <w:tcW w:w="3160" w:type="dxa"/>
            <w:shd w:val="clear" w:color="auto" w:fill="auto"/>
            <w:hideMark/>
          </w:tcPr>
          <w:p w14:paraId="4657C9B1" w14:textId="77777777" w:rsidR="00D01EF8" w:rsidRPr="00A220F1" w:rsidRDefault="00D01EF8" w:rsidP="00160D02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A220F1">
              <w:rPr>
                <w:rFonts w:ascii="Aptos" w:hAnsi="Aptos" w:cs="Arial"/>
                <w:sz w:val="18"/>
                <w:szCs w:val="18"/>
              </w:rPr>
              <w:t>184.245,27</w:t>
            </w:r>
          </w:p>
        </w:tc>
      </w:tr>
      <w:tr w:rsidR="00D01EF8" w:rsidRPr="00A220F1" w14:paraId="682B23C2" w14:textId="77777777" w:rsidTr="00D01EF8">
        <w:trPr>
          <w:trHeight w:val="276"/>
        </w:trPr>
        <w:tc>
          <w:tcPr>
            <w:tcW w:w="1129" w:type="dxa"/>
            <w:shd w:val="clear" w:color="000000" w:fill="FDE9D9"/>
            <w:hideMark/>
          </w:tcPr>
          <w:p w14:paraId="50AFF63C" w14:textId="77777777" w:rsidR="00D01EF8" w:rsidRPr="00A220F1" w:rsidRDefault="00D01EF8" w:rsidP="00160D02">
            <w:pPr>
              <w:jc w:val="center"/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</w:pPr>
            <w:r w:rsidRPr="00A220F1"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  <w:t>23</w:t>
            </w:r>
          </w:p>
        </w:tc>
        <w:tc>
          <w:tcPr>
            <w:tcW w:w="5245" w:type="dxa"/>
            <w:shd w:val="clear" w:color="000000" w:fill="FDE9D9"/>
            <w:hideMark/>
          </w:tcPr>
          <w:p w14:paraId="09863664" w14:textId="77777777" w:rsidR="00D01EF8" w:rsidRPr="00A220F1" w:rsidRDefault="00D01EF8" w:rsidP="00160D02">
            <w:pPr>
              <w:jc w:val="both"/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</w:pPr>
            <w:r w:rsidRPr="00A220F1"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  <w:t>Obveze za rashode poslovanja</w:t>
            </w:r>
          </w:p>
        </w:tc>
        <w:tc>
          <w:tcPr>
            <w:tcW w:w="3160" w:type="dxa"/>
            <w:shd w:val="clear" w:color="000000" w:fill="FDE9D9"/>
            <w:hideMark/>
          </w:tcPr>
          <w:p w14:paraId="7CE13E97" w14:textId="77777777" w:rsidR="00D01EF8" w:rsidRPr="00A220F1" w:rsidRDefault="00D01EF8" w:rsidP="00160D02">
            <w:pPr>
              <w:jc w:val="right"/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</w:pPr>
            <w:r w:rsidRPr="00A220F1"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  <w:t>656.081,73</w:t>
            </w:r>
          </w:p>
        </w:tc>
      </w:tr>
      <w:tr w:rsidR="00D01EF8" w:rsidRPr="00A220F1" w14:paraId="394D86FD" w14:textId="77777777" w:rsidTr="00D01EF8">
        <w:trPr>
          <w:trHeight w:val="276"/>
        </w:trPr>
        <w:tc>
          <w:tcPr>
            <w:tcW w:w="1129" w:type="dxa"/>
            <w:shd w:val="clear" w:color="auto" w:fill="auto"/>
            <w:hideMark/>
          </w:tcPr>
          <w:p w14:paraId="5A07C1E3" w14:textId="77777777" w:rsidR="00D01EF8" w:rsidRPr="00A220F1" w:rsidRDefault="00D01EF8" w:rsidP="00160D02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A220F1">
              <w:rPr>
                <w:rFonts w:ascii="Aptos" w:hAnsi="Aptos" w:cs="Arial"/>
                <w:sz w:val="18"/>
                <w:szCs w:val="18"/>
              </w:rPr>
              <w:t>241</w:t>
            </w:r>
          </w:p>
        </w:tc>
        <w:tc>
          <w:tcPr>
            <w:tcW w:w="5245" w:type="dxa"/>
            <w:shd w:val="clear" w:color="auto" w:fill="auto"/>
            <w:hideMark/>
          </w:tcPr>
          <w:p w14:paraId="76A5F754" w14:textId="77777777" w:rsidR="00D01EF8" w:rsidRPr="00A220F1" w:rsidRDefault="00D01EF8" w:rsidP="00160D02">
            <w:pPr>
              <w:jc w:val="both"/>
              <w:rPr>
                <w:rFonts w:ascii="Aptos" w:hAnsi="Aptos" w:cs="Arial"/>
                <w:sz w:val="18"/>
                <w:szCs w:val="18"/>
              </w:rPr>
            </w:pPr>
            <w:r w:rsidRPr="00A220F1">
              <w:rPr>
                <w:rFonts w:ascii="Aptos" w:hAnsi="Aptos" w:cs="Arial"/>
                <w:sz w:val="18"/>
                <w:szCs w:val="18"/>
              </w:rPr>
              <w:t>Obveze za nabavu neproizvedene dugotrajne imovine</w:t>
            </w:r>
          </w:p>
        </w:tc>
        <w:tc>
          <w:tcPr>
            <w:tcW w:w="3160" w:type="dxa"/>
            <w:shd w:val="clear" w:color="auto" w:fill="auto"/>
            <w:hideMark/>
          </w:tcPr>
          <w:p w14:paraId="580E57DC" w14:textId="77777777" w:rsidR="00D01EF8" w:rsidRPr="00A220F1" w:rsidRDefault="00D01EF8" w:rsidP="00160D02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A220F1">
              <w:rPr>
                <w:rFonts w:ascii="Aptos" w:hAnsi="Aptos" w:cs="Arial"/>
                <w:sz w:val="18"/>
                <w:szCs w:val="18"/>
              </w:rPr>
              <w:t>2.358,82</w:t>
            </w:r>
          </w:p>
        </w:tc>
      </w:tr>
      <w:tr w:rsidR="00D01EF8" w:rsidRPr="00A220F1" w14:paraId="6115E1EA" w14:textId="77777777" w:rsidTr="00D01EF8">
        <w:trPr>
          <w:trHeight w:val="276"/>
        </w:trPr>
        <w:tc>
          <w:tcPr>
            <w:tcW w:w="1129" w:type="dxa"/>
            <w:shd w:val="clear" w:color="auto" w:fill="auto"/>
            <w:hideMark/>
          </w:tcPr>
          <w:p w14:paraId="6E40593F" w14:textId="77777777" w:rsidR="00D01EF8" w:rsidRPr="00A220F1" w:rsidRDefault="00D01EF8" w:rsidP="00160D02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A220F1">
              <w:rPr>
                <w:rFonts w:ascii="Aptos" w:hAnsi="Aptos" w:cs="Arial"/>
                <w:sz w:val="18"/>
                <w:szCs w:val="18"/>
              </w:rPr>
              <w:t>242</w:t>
            </w:r>
          </w:p>
        </w:tc>
        <w:tc>
          <w:tcPr>
            <w:tcW w:w="5245" w:type="dxa"/>
            <w:shd w:val="clear" w:color="auto" w:fill="auto"/>
            <w:hideMark/>
          </w:tcPr>
          <w:p w14:paraId="35ACAEB6" w14:textId="77777777" w:rsidR="00D01EF8" w:rsidRPr="00A220F1" w:rsidRDefault="00D01EF8" w:rsidP="00160D02">
            <w:pPr>
              <w:jc w:val="both"/>
              <w:rPr>
                <w:rFonts w:ascii="Aptos" w:hAnsi="Aptos" w:cs="Arial"/>
                <w:sz w:val="18"/>
                <w:szCs w:val="18"/>
              </w:rPr>
            </w:pPr>
            <w:r w:rsidRPr="00A220F1">
              <w:rPr>
                <w:rFonts w:ascii="Aptos" w:hAnsi="Aptos" w:cs="Arial"/>
                <w:sz w:val="18"/>
                <w:szCs w:val="18"/>
              </w:rPr>
              <w:t>Obveze za nabavu proizvedene dugotrajne imovine</w:t>
            </w:r>
          </w:p>
        </w:tc>
        <w:tc>
          <w:tcPr>
            <w:tcW w:w="3160" w:type="dxa"/>
            <w:shd w:val="clear" w:color="auto" w:fill="auto"/>
            <w:hideMark/>
          </w:tcPr>
          <w:p w14:paraId="3CB75A74" w14:textId="77777777" w:rsidR="00D01EF8" w:rsidRPr="00A220F1" w:rsidRDefault="00D01EF8" w:rsidP="00160D02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A220F1">
              <w:rPr>
                <w:rFonts w:ascii="Aptos" w:hAnsi="Aptos" w:cs="Arial"/>
                <w:sz w:val="18"/>
                <w:szCs w:val="18"/>
              </w:rPr>
              <w:t>600.597,12</w:t>
            </w:r>
          </w:p>
        </w:tc>
      </w:tr>
      <w:tr w:rsidR="00D01EF8" w:rsidRPr="00A220F1" w14:paraId="4FB42335" w14:textId="77777777" w:rsidTr="00D01EF8">
        <w:trPr>
          <w:trHeight w:val="276"/>
        </w:trPr>
        <w:tc>
          <w:tcPr>
            <w:tcW w:w="1129" w:type="dxa"/>
            <w:shd w:val="clear" w:color="auto" w:fill="auto"/>
            <w:hideMark/>
          </w:tcPr>
          <w:p w14:paraId="1F88BCAE" w14:textId="77777777" w:rsidR="00D01EF8" w:rsidRPr="00A220F1" w:rsidRDefault="00D01EF8" w:rsidP="00160D02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A220F1">
              <w:rPr>
                <w:rFonts w:ascii="Aptos" w:hAnsi="Aptos" w:cs="Arial"/>
                <w:sz w:val="18"/>
                <w:szCs w:val="18"/>
              </w:rPr>
              <w:t>245</w:t>
            </w:r>
          </w:p>
        </w:tc>
        <w:tc>
          <w:tcPr>
            <w:tcW w:w="5245" w:type="dxa"/>
            <w:shd w:val="clear" w:color="auto" w:fill="auto"/>
            <w:hideMark/>
          </w:tcPr>
          <w:p w14:paraId="5BBB1D8D" w14:textId="77777777" w:rsidR="00D01EF8" w:rsidRPr="00A220F1" w:rsidRDefault="00D01EF8" w:rsidP="00160D02">
            <w:pPr>
              <w:jc w:val="both"/>
              <w:rPr>
                <w:rFonts w:ascii="Aptos" w:hAnsi="Aptos" w:cs="Arial"/>
                <w:sz w:val="18"/>
                <w:szCs w:val="18"/>
              </w:rPr>
            </w:pPr>
            <w:r w:rsidRPr="00A220F1">
              <w:rPr>
                <w:rFonts w:ascii="Aptos" w:hAnsi="Aptos" w:cs="Arial"/>
                <w:sz w:val="18"/>
                <w:szCs w:val="18"/>
              </w:rPr>
              <w:t>Obveze za dodatna ulaganja na nefinancijskoj imovini</w:t>
            </w:r>
          </w:p>
        </w:tc>
        <w:tc>
          <w:tcPr>
            <w:tcW w:w="3160" w:type="dxa"/>
            <w:shd w:val="clear" w:color="auto" w:fill="auto"/>
            <w:hideMark/>
          </w:tcPr>
          <w:p w14:paraId="346988DC" w14:textId="77777777" w:rsidR="00D01EF8" w:rsidRPr="00A220F1" w:rsidRDefault="00D01EF8" w:rsidP="00160D02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A220F1">
              <w:rPr>
                <w:rFonts w:ascii="Aptos" w:hAnsi="Aptos" w:cs="Arial"/>
                <w:sz w:val="18"/>
                <w:szCs w:val="18"/>
              </w:rPr>
              <w:t>123.323,47</w:t>
            </w:r>
          </w:p>
        </w:tc>
      </w:tr>
      <w:tr w:rsidR="00D01EF8" w:rsidRPr="00A220F1" w14:paraId="4C77B1D4" w14:textId="77777777" w:rsidTr="00D01EF8">
        <w:trPr>
          <w:trHeight w:val="276"/>
        </w:trPr>
        <w:tc>
          <w:tcPr>
            <w:tcW w:w="1129" w:type="dxa"/>
            <w:shd w:val="clear" w:color="000000" w:fill="FDE9D9"/>
            <w:hideMark/>
          </w:tcPr>
          <w:p w14:paraId="4CB78670" w14:textId="77777777" w:rsidR="00D01EF8" w:rsidRPr="00A220F1" w:rsidRDefault="00D01EF8" w:rsidP="00160D02">
            <w:pPr>
              <w:jc w:val="center"/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</w:pPr>
            <w:r w:rsidRPr="00A220F1"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  <w:t>24</w:t>
            </w:r>
          </w:p>
        </w:tc>
        <w:tc>
          <w:tcPr>
            <w:tcW w:w="5245" w:type="dxa"/>
            <w:shd w:val="clear" w:color="000000" w:fill="FDE9D9"/>
            <w:hideMark/>
          </w:tcPr>
          <w:p w14:paraId="37AD5CE4" w14:textId="77777777" w:rsidR="00D01EF8" w:rsidRPr="00A220F1" w:rsidRDefault="00D01EF8" w:rsidP="00160D02">
            <w:pPr>
              <w:jc w:val="both"/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</w:pPr>
            <w:r w:rsidRPr="00A220F1"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  <w:t>Obveze za nabavu nefinancijske imovine</w:t>
            </w:r>
          </w:p>
        </w:tc>
        <w:tc>
          <w:tcPr>
            <w:tcW w:w="3160" w:type="dxa"/>
            <w:shd w:val="clear" w:color="000000" w:fill="FDE9D9"/>
            <w:hideMark/>
          </w:tcPr>
          <w:p w14:paraId="10D16761" w14:textId="77777777" w:rsidR="00D01EF8" w:rsidRPr="00A220F1" w:rsidRDefault="00D01EF8" w:rsidP="00160D02">
            <w:pPr>
              <w:jc w:val="right"/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</w:pPr>
            <w:r w:rsidRPr="00A220F1"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  <w:t>726.279,41</w:t>
            </w:r>
          </w:p>
        </w:tc>
      </w:tr>
      <w:tr w:rsidR="00D01EF8" w:rsidRPr="00A220F1" w14:paraId="2BB06EEB" w14:textId="77777777" w:rsidTr="00D01EF8">
        <w:trPr>
          <w:trHeight w:val="276"/>
        </w:trPr>
        <w:tc>
          <w:tcPr>
            <w:tcW w:w="1129" w:type="dxa"/>
            <w:shd w:val="clear" w:color="auto" w:fill="auto"/>
            <w:hideMark/>
          </w:tcPr>
          <w:p w14:paraId="26EDF7B2" w14:textId="77777777" w:rsidR="00D01EF8" w:rsidRPr="00A220F1" w:rsidRDefault="00D01EF8" w:rsidP="00160D02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A220F1">
              <w:rPr>
                <w:rFonts w:ascii="Aptos" w:hAnsi="Aptos" w:cs="Arial"/>
                <w:sz w:val="18"/>
                <w:szCs w:val="18"/>
              </w:rPr>
              <w:t>264</w:t>
            </w:r>
          </w:p>
        </w:tc>
        <w:tc>
          <w:tcPr>
            <w:tcW w:w="5245" w:type="dxa"/>
            <w:shd w:val="clear" w:color="auto" w:fill="auto"/>
            <w:hideMark/>
          </w:tcPr>
          <w:p w14:paraId="12442DCD" w14:textId="77777777" w:rsidR="00D01EF8" w:rsidRPr="00A220F1" w:rsidRDefault="00D01EF8" w:rsidP="00160D02">
            <w:pPr>
              <w:jc w:val="both"/>
              <w:rPr>
                <w:rFonts w:ascii="Aptos" w:hAnsi="Aptos" w:cs="Arial"/>
                <w:sz w:val="18"/>
                <w:szCs w:val="18"/>
              </w:rPr>
            </w:pPr>
            <w:r w:rsidRPr="00A220F1">
              <w:rPr>
                <w:rFonts w:ascii="Aptos" w:hAnsi="Aptos" w:cs="Arial"/>
                <w:sz w:val="18"/>
                <w:szCs w:val="18"/>
              </w:rPr>
              <w:t>Obveze za kredite i zajmove od kreditnih institucija</w:t>
            </w:r>
          </w:p>
        </w:tc>
        <w:tc>
          <w:tcPr>
            <w:tcW w:w="3160" w:type="dxa"/>
            <w:shd w:val="clear" w:color="auto" w:fill="auto"/>
            <w:hideMark/>
          </w:tcPr>
          <w:p w14:paraId="5C9DC58C" w14:textId="77777777" w:rsidR="00D01EF8" w:rsidRPr="00A220F1" w:rsidRDefault="00D01EF8" w:rsidP="00160D02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A220F1">
              <w:rPr>
                <w:rFonts w:ascii="Aptos" w:hAnsi="Aptos" w:cs="Arial"/>
                <w:sz w:val="18"/>
                <w:szCs w:val="18"/>
              </w:rPr>
              <w:t>325.166,64</w:t>
            </w:r>
          </w:p>
        </w:tc>
      </w:tr>
      <w:tr w:rsidR="00D01EF8" w:rsidRPr="00A220F1" w14:paraId="4B69D538" w14:textId="77777777" w:rsidTr="00D01EF8">
        <w:trPr>
          <w:trHeight w:val="276"/>
        </w:trPr>
        <w:tc>
          <w:tcPr>
            <w:tcW w:w="1129" w:type="dxa"/>
            <w:shd w:val="clear" w:color="000000" w:fill="FDE9D9"/>
            <w:hideMark/>
          </w:tcPr>
          <w:p w14:paraId="2A9BE5CB" w14:textId="77777777" w:rsidR="00D01EF8" w:rsidRPr="00A220F1" w:rsidRDefault="00D01EF8" w:rsidP="00160D02">
            <w:pPr>
              <w:jc w:val="center"/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</w:pPr>
            <w:r w:rsidRPr="00A220F1"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  <w:t>26</w:t>
            </w:r>
          </w:p>
        </w:tc>
        <w:tc>
          <w:tcPr>
            <w:tcW w:w="5245" w:type="dxa"/>
            <w:shd w:val="clear" w:color="000000" w:fill="FDE9D9"/>
            <w:hideMark/>
          </w:tcPr>
          <w:p w14:paraId="39CB6DF8" w14:textId="77777777" w:rsidR="00D01EF8" w:rsidRPr="00A220F1" w:rsidRDefault="00D01EF8" w:rsidP="00160D02">
            <w:pPr>
              <w:jc w:val="both"/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</w:pPr>
            <w:r w:rsidRPr="00A220F1"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  <w:t>Obveze za kredite i zajmove</w:t>
            </w:r>
          </w:p>
        </w:tc>
        <w:tc>
          <w:tcPr>
            <w:tcW w:w="3160" w:type="dxa"/>
            <w:shd w:val="clear" w:color="000000" w:fill="FDE9D9"/>
            <w:hideMark/>
          </w:tcPr>
          <w:p w14:paraId="4C469909" w14:textId="77777777" w:rsidR="00D01EF8" w:rsidRPr="00A220F1" w:rsidRDefault="00D01EF8" w:rsidP="00160D02">
            <w:pPr>
              <w:jc w:val="right"/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</w:pPr>
            <w:r w:rsidRPr="00A220F1"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  <w:t>325.166,64</w:t>
            </w:r>
          </w:p>
        </w:tc>
      </w:tr>
      <w:tr w:rsidR="00D01EF8" w:rsidRPr="00A220F1" w14:paraId="7AA72B21" w14:textId="77777777" w:rsidTr="00D01EF8">
        <w:trPr>
          <w:trHeight w:val="276"/>
        </w:trPr>
        <w:tc>
          <w:tcPr>
            <w:tcW w:w="1129" w:type="dxa"/>
            <w:shd w:val="clear" w:color="auto" w:fill="auto"/>
            <w:hideMark/>
          </w:tcPr>
          <w:p w14:paraId="3625B536" w14:textId="77777777" w:rsidR="00D01EF8" w:rsidRPr="00A220F1" w:rsidRDefault="00D01EF8" w:rsidP="00160D02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A220F1">
              <w:rPr>
                <w:rFonts w:ascii="Aptos" w:hAnsi="Aptos" w:cs="Arial"/>
                <w:sz w:val="18"/>
                <w:szCs w:val="18"/>
              </w:rPr>
              <w:t>291</w:t>
            </w:r>
          </w:p>
        </w:tc>
        <w:tc>
          <w:tcPr>
            <w:tcW w:w="5245" w:type="dxa"/>
            <w:shd w:val="clear" w:color="auto" w:fill="auto"/>
            <w:hideMark/>
          </w:tcPr>
          <w:p w14:paraId="5FA5B9B9" w14:textId="77777777" w:rsidR="00D01EF8" w:rsidRPr="00A220F1" w:rsidRDefault="00D01EF8" w:rsidP="00160D02">
            <w:pPr>
              <w:jc w:val="both"/>
              <w:rPr>
                <w:rFonts w:ascii="Aptos" w:hAnsi="Aptos" w:cs="Arial"/>
                <w:sz w:val="18"/>
                <w:szCs w:val="18"/>
              </w:rPr>
            </w:pPr>
            <w:r w:rsidRPr="00A220F1">
              <w:rPr>
                <w:rFonts w:ascii="Aptos" w:hAnsi="Aptos" w:cs="Arial"/>
                <w:sz w:val="18"/>
                <w:szCs w:val="18"/>
              </w:rPr>
              <w:t>Odgođeno plaćanje rashoda</w:t>
            </w:r>
          </w:p>
        </w:tc>
        <w:tc>
          <w:tcPr>
            <w:tcW w:w="3160" w:type="dxa"/>
            <w:shd w:val="clear" w:color="auto" w:fill="auto"/>
            <w:hideMark/>
          </w:tcPr>
          <w:p w14:paraId="73D2D7A1" w14:textId="77777777" w:rsidR="00D01EF8" w:rsidRPr="00A220F1" w:rsidRDefault="00D01EF8" w:rsidP="00160D02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A220F1">
              <w:rPr>
                <w:rFonts w:ascii="Aptos" w:hAnsi="Aptos" w:cs="Arial"/>
                <w:sz w:val="18"/>
                <w:szCs w:val="18"/>
              </w:rPr>
              <w:t>8.981,27</w:t>
            </w:r>
          </w:p>
        </w:tc>
      </w:tr>
      <w:tr w:rsidR="00D01EF8" w:rsidRPr="00A220F1" w14:paraId="2E883ED2" w14:textId="77777777" w:rsidTr="00D01EF8">
        <w:trPr>
          <w:trHeight w:val="276"/>
        </w:trPr>
        <w:tc>
          <w:tcPr>
            <w:tcW w:w="1129" w:type="dxa"/>
            <w:shd w:val="clear" w:color="000000" w:fill="FDE9D9"/>
            <w:hideMark/>
          </w:tcPr>
          <w:p w14:paraId="7A2E83B3" w14:textId="77777777" w:rsidR="00D01EF8" w:rsidRPr="00A220F1" w:rsidRDefault="00D01EF8" w:rsidP="00160D02">
            <w:pPr>
              <w:jc w:val="center"/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</w:pPr>
            <w:r w:rsidRPr="00A220F1"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  <w:t>29</w:t>
            </w:r>
          </w:p>
        </w:tc>
        <w:tc>
          <w:tcPr>
            <w:tcW w:w="5245" w:type="dxa"/>
            <w:shd w:val="clear" w:color="000000" w:fill="FDE9D9"/>
            <w:hideMark/>
          </w:tcPr>
          <w:p w14:paraId="657F6DD3" w14:textId="77777777" w:rsidR="00D01EF8" w:rsidRPr="00A220F1" w:rsidRDefault="00D01EF8" w:rsidP="00160D02">
            <w:pPr>
              <w:jc w:val="both"/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</w:pPr>
            <w:r w:rsidRPr="00A220F1"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  <w:t>Odgođeno plaćanje rashoda i prihodi budućih razdoblja</w:t>
            </w:r>
          </w:p>
        </w:tc>
        <w:tc>
          <w:tcPr>
            <w:tcW w:w="3160" w:type="dxa"/>
            <w:shd w:val="clear" w:color="000000" w:fill="FDE9D9"/>
            <w:hideMark/>
          </w:tcPr>
          <w:p w14:paraId="64A524F9" w14:textId="77777777" w:rsidR="00D01EF8" w:rsidRPr="00A220F1" w:rsidRDefault="00D01EF8" w:rsidP="00160D02">
            <w:pPr>
              <w:jc w:val="right"/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</w:pPr>
            <w:r w:rsidRPr="00A220F1"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  <w:t>8.981,27</w:t>
            </w:r>
          </w:p>
        </w:tc>
      </w:tr>
      <w:tr w:rsidR="00D01EF8" w:rsidRPr="00A220F1" w14:paraId="2C85A267" w14:textId="77777777" w:rsidTr="00D01EF8">
        <w:trPr>
          <w:trHeight w:val="276"/>
        </w:trPr>
        <w:tc>
          <w:tcPr>
            <w:tcW w:w="1129" w:type="dxa"/>
            <w:shd w:val="clear" w:color="000000" w:fill="FCD5B4"/>
            <w:hideMark/>
          </w:tcPr>
          <w:p w14:paraId="3BDEDA60" w14:textId="77777777" w:rsidR="00D01EF8" w:rsidRPr="00A220F1" w:rsidRDefault="00D01EF8" w:rsidP="00160D02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A220F1">
              <w:rPr>
                <w:rFonts w:ascii="Aptos" w:hAnsi="Aptos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45" w:type="dxa"/>
            <w:shd w:val="clear" w:color="000000" w:fill="FCD5B4"/>
            <w:hideMark/>
          </w:tcPr>
          <w:p w14:paraId="6F6C77C7" w14:textId="77777777" w:rsidR="00D01EF8" w:rsidRPr="00A220F1" w:rsidRDefault="00D01EF8" w:rsidP="00160D02">
            <w:pPr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A220F1">
              <w:rPr>
                <w:rFonts w:ascii="Aptos" w:hAnsi="Aptos" w:cs="Arial"/>
                <w:b/>
                <w:bCs/>
                <w:sz w:val="18"/>
                <w:szCs w:val="18"/>
              </w:rPr>
              <w:t>UKUPNO OBVEZE (23+24+26+29)</w:t>
            </w:r>
          </w:p>
        </w:tc>
        <w:tc>
          <w:tcPr>
            <w:tcW w:w="3160" w:type="dxa"/>
            <w:shd w:val="clear" w:color="000000" w:fill="FCD5B4"/>
            <w:hideMark/>
          </w:tcPr>
          <w:p w14:paraId="2F3C0481" w14:textId="77777777" w:rsidR="00D01EF8" w:rsidRPr="00A220F1" w:rsidRDefault="00D01EF8" w:rsidP="00160D02">
            <w:pPr>
              <w:jc w:val="right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A220F1">
              <w:rPr>
                <w:rFonts w:ascii="Aptos" w:hAnsi="Aptos" w:cs="Arial"/>
                <w:b/>
                <w:bCs/>
                <w:sz w:val="18"/>
                <w:szCs w:val="18"/>
              </w:rPr>
              <w:t>1.716.509,05</w:t>
            </w:r>
          </w:p>
        </w:tc>
      </w:tr>
    </w:tbl>
    <w:p w14:paraId="180EE3CE" w14:textId="5F1E35B4" w:rsidR="005924CC" w:rsidRPr="00E731FC" w:rsidRDefault="002E51BE" w:rsidP="003D3041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E731FC">
        <w:rPr>
          <w:rFonts w:ascii="Aptos" w:hAnsi="Aptos" w:cstheme="minorHAnsi"/>
          <w:sz w:val="22"/>
          <w:szCs w:val="22"/>
        </w:rPr>
        <w:t>S</w:t>
      </w:r>
      <w:r w:rsidR="004274A4" w:rsidRPr="00E731FC">
        <w:rPr>
          <w:rFonts w:ascii="Aptos" w:hAnsi="Aptos" w:cstheme="minorHAnsi"/>
          <w:sz w:val="22"/>
          <w:szCs w:val="22"/>
        </w:rPr>
        <w:t>ve  kratkoročne obveze podmirene su</w:t>
      </w:r>
      <w:r w:rsidR="005924CC" w:rsidRPr="00E731FC">
        <w:rPr>
          <w:rFonts w:ascii="Aptos" w:hAnsi="Aptos" w:cstheme="minorHAnsi"/>
          <w:sz w:val="22"/>
          <w:szCs w:val="22"/>
        </w:rPr>
        <w:t xml:space="preserve"> u skladu s dosp</w:t>
      </w:r>
      <w:r w:rsidR="009652B7" w:rsidRPr="00E731FC">
        <w:rPr>
          <w:rFonts w:ascii="Aptos" w:hAnsi="Aptos" w:cstheme="minorHAnsi"/>
          <w:sz w:val="22"/>
          <w:szCs w:val="22"/>
        </w:rPr>
        <w:t>i</w:t>
      </w:r>
      <w:r w:rsidR="005924CC" w:rsidRPr="00E731FC">
        <w:rPr>
          <w:rFonts w:ascii="Aptos" w:hAnsi="Aptos" w:cstheme="minorHAnsi"/>
          <w:sz w:val="22"/>
          <w:szCs w:val="22"/>
        </w:rPr>
        <w:t xml:space="preserve">jećem odnsono </w:t>
      </w:r>
      <w:r w:rsidR="004274A4" w:rsidRPr="00E731FC">
        <w:rPr>
          <w:rFonts w:ascii="Aptos" w:hAnsi="Aptos" w:cstheme="minorHAnsi"/>
          <w:sz w:val="22"/>
          <w:szCs w:val="22"/>
        </w:rPr>
        <w:t>tijekom siječnja 202</w:t>
      </w:r>
      <w:r w:rsidR="00D01EF8" w:rsidRPr="00E731FC">
        <w:rPr>
          <w:rFonts w:ascii="Aptos" w:hAnsi="Aptos" w:cstheme="minorHAnsi"/>
          <w:sz w:val="22"/>
          <w:szCs w:val="22"/>
        </w:rPr>
        <w:t>5</w:t>
      </w:r>
      <w:r w:rsidR="004274A4" w:rsidRPr="00E731FC">
        <w:rPr>
          <w:rFonts w:ascii="Aptos" w:hAnsi="Aptos" w:cstheme="minorHAnsi"/>
          <w:sz w:val="22"/>
          <w:szCs w:val="22"/>
        </w:rPr>
        <w:t xml:space="preserve">. godine. </w:t>
      </w:r>
    </w:p>
    <w:p w14:paraId="067F99D0" w14:textId="2A8EC372" w:rsidR="00091F63" w:rsidRPr="00F61B8D" w:rsidRDefault="00AB1870" w:rsidP="00AB1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spacing w:before="60" w:after="60"/>
        <w:ind w:left="-425"/>
        <w:jc w:val="both"/>
        <w:rPr>
          <w:rFonts w:ascii="Aptos" w:hAnsi="Aptos" w:cstheme="minorHAnsi"/>
          <w:b/>
          <w:sz w:val="22"/>
          <w:szCs w:val="22"/>
        </w:rPr>
      </w:pPr>
      <w:r w:rsidRPr="00F61B8D">
        <w:rPr>
          <w:rFonts w:ascii="Aptos" w:hAnsi="Aptos" w:cstheme="minorHAnsi"/>
          <w:b/>
          <w:sz w:val="22"/>
          <w:szCs w:val="22"/>
        </w:rPr>
        <w:t>ŠIFRA 922</w:t>
      </w:r>
      <w:r w:rsidR="00091F63" w:rsidRPr="00F61B8D">
        <w:rPr>
          <w:rFonts w:ascii="Aptos" w:hAnsi="Aptos" w:cstheme="minorHAnsi"/>
          <w:b/>
          <w:sz w:val="22"/>
          <w:szCs w:val="22"/>
        </w:rPr>
        <w:t xml:space="preserve"> – </w:t>
      </w:r>
      <w:r w:rsidRPr="00F61B8D">
        <w:rPr>
          <w:rFonts w:ascii="Aptos" w:hAnsi="Aptos" w:cstheme="minorHAnsi"/>
          <w:b/>
          <w:sz w:val="22"/>
          <w:szCs w:val="22"/>
        </w:rPr>
        <w:t>VIŠAK/MANJAK PRIHODA</w:t>
      </w:r>
    </w:p>
    <w:p w14:paraId="67CBCD0A" w14:textId="276F10EA" w:rsidR="005C3EC0" w:rsidRPr="003D3041" w:rsidRDefault="005C3EC0" w:rsidP="003D3041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 xml:space="preserve">Bilješka </w:t>
      </w:r>
      <w:r w:rsidR="00F41919" w:rsidRPr="003D3041">
        <w:rPr>
          <w:rFonts w:ascii="Aptos" w:hAnsi="Aptos" w:cs="Calibri"/>
          <w:b/>
          <w:bCs/>
          <w:color w:val="000000"/>
          <w:sz w:val="22"/>
          <w:szCs w:val="22"/>
        </w:rPr>
        <w:t>2</w:t>
      </w:r>
      <w:r w:rsidR="005B7B0B">
        <w:rPr>
          <w:rFonts w:ascii="Aptos" w:hAnsi="Aptos" w:cs="Calibri"/>
          <w:b/>
          <w:bCs/>
          <w:color w:val="000000"/>
          <w:sz w:val="22"/>
          <w:szCs w:val="22"/>
        </w:rPr>
        <w:t>6</w:t>
      </w: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744D5D81" w14:textId="591721E3" w:rsidR="00683B6B" w:rsidRPr="000640EF" w:rsidRDefault="00091F63" w:rsidP="000640EF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E731FC">
        <w:rPr>
          <w:rFonts w:ascii="Aptos" w:hAnsi="Aptos" w:cstheme="minorHAnsi"/>
          <w:sz w:val="22"/>
          <w:szCs w:val="22"/>
        </w:rPr>
        <w:t xml:space="preserve">U ovom izvještajnom razdoblju evidentiran je </w:t>
      </w:r>
      <w:r w:rsidR="00C35D3E" w:rsidRPr="00E731FC">
        <w:rPr>
          <w:rFonts w:ascii="Aptos" w:hAnsi="Aptos" w:cstheme="minorHAnsi"/>
          <w:sz w:val="22"/>
          <w:szCs w:val="22"/>
        </w:rPr>
        <w:t xml:space="preserve">višak </w:t>
      </w:r>
      <w:r w:rsidRPr="00E731FC">
        <w:rPr>
          <w:rFonts w:ascii="Aptos" w:hAnsi="Aptos" w:cstheme="minorHAnsi"/>
          <w:sz w:val="22"/>
          <w:szCs w:val="22"/>
        </w:rPr>
        <w:t>prihoda</w:t>
      </w:r>
      <w:r w:rsidR="005E1D80" w:rsidRPr="00E731FC">
        <w:rPr>
          <w:rFonts w:ascii="Aptos" w:hAnsi="Aptos" w:cstheme="minorHAnsi"/>
          <w:sz w:val="22"/>
          <w:szCs w:val="22"/>
        </w:rPr>
        <w:t xml:space="preserve"> u iznosu od </w:t>
      </w:r>
      <w:r w:rsidR="005B7B0B" w:rsidRPr="00E731FC">
        <w:rPr>
          <w:rFonts w:ascii="Aptos" w:hAnsi="Aptos" w:cstheme="minorHAnsi"/>
          <w:sz w:val="22"/>
          <w:szCs w:val="22"/>
        </w:rPr>
        <w:t>6.</w:t>
      </w:r>
      <w:r w:rsidR="00E731FC">
        <w:rPr>
          <w:rFonts w:ascii="Aptos" w:hAnsi="Aptos" w:cstheme="minorHAnsi"/>
          <w:sz w:val="22"/>
          <w:szCs w:val="22"/>
        </w:rPr>
        <w:t>588.209,75</w:t>
      </w:r>
      <w:r w:rsidR="005B7B0B" w:rsidRPr="00E731FC">
        <w:rPr>
          <w:rFonts w:ascii="Aptos" w:hAnsi="Aptos" w:cstheme="minorHAnsi"/>
          <w:sz w:val="22"/>
          <w:szCs w:val="22"/>
        </w:rPr>
        <w:t xml:space="preserve"> €</w:t>
      </w:r>
      <w:r w:rsidR="00AB1870" w:rsidRPr="00E731FC">
        <w:rPr>
          <w:rFonts w:ascii="Aptos" w:hAnsi="Aptos" w:cstheme="minorHAnsi"/>
          <w:sz w:val="22"/>
          <w:szCs w:val="22"/>
        </w:rPr>
        <w:t>,</w:t>
      </w:r>
      <w:r w:rsidR="00E43E8C" w:rsidRPr="00E731FC">
        <w:rPr>
          <w:rFonts w:ascii="Aptos" w:hAnsi="Aptos" w:cstheme="minorHAnsi"/>
          <w:sz w:val="22"/>
          <w:szCs w:val="22"/>
        </w:rPr>
        <w:t xml:space="preserve"> </w:t>
      </w:r>
      <w:r w:rsidR="00AB1870" w:rsidRPr="00E731FC">
        <w:rPr>
          <w:rFonts w:ascii="Aptos" w:hAnsi="Aptos" w:cstheme="minorHAnsi"/>
          <w:sz w:val="22"/>
          <w:szCs w:val="22"/>
        </w:rPr>
        <w:t>pri čemu je ostvaren</w:t>
      </w:r>
      <w:r w:rsidR="00E43E8C" w:rsidRPr="00E731FC">
        <w:rPr>
          <w:rFonts w:ascii="Aptos" w:hAnsi="Aptos" w:cstheme="minorHAnsi"/>
          <w:sz w:val="22"/>
          <w:szCs w:val="22"/>
        </w:rPr>
        <w:t xml:space="preserve"> višak</w:t>
      </w:r>
      <w:r w:rsidR="005E1D80" w:rsidRPr="00E731FC">
        <w:rPr>
          <w:rFonts w:ascii="Aptos" w:hAnsi="Aptos" w:cstheme="minorHAnsi"/>
          <w:sz w:val="22"/>
          <w:szCs w:val="22"/>
        </w:rPr>
        <w:t xml:space="preserve"> prihoda</w:t>
      </w:r>
      <w:r w:rsidR="00E43E8C" w:rsidRPr="00E731FC">
        <w:rPr>
          <w:rFonts w:ascii="Aptos" w:hAnsi="Aptos" w:cstheme="minorHAnsi"/>
          <w:sz w:val="22"/>
          <w:szCs w:val="22"/>
        </w:rPr>
        <w:t xml:space="preserve"> poslovanja </w:t>
      </w:r>
      <w:r w:rsidR="00AB1870" w:rsidRPr="00E731FC">
        <w:rPr>
          <w:rFonts w:ascii="Aptos" w:hAnsi="Aptos" w:cstheme="minorHAnsi"/>
          <w:sz w:val="22"/>
          <w:szCs w:val="22"/>
        </w:rPr>
        <w:t>u iznosu od</w:t>
      </w:r>
      <w:r w:rsidR="00E43E8C" w:rsidRPr="00E731FC">
        <w:rPr>
          <w:rFonts w:ascii="Aptos" w:hAnsi="Aptos" w:cstheme="minorHAnsi"/>
          <w:sz w:val="22"/>
          <w:szCs w:val="22"/>
        </w:rPr>
        <w:t xml:space="preserve"> </w:t>
      </w:r>
      <w:r w:rsidR="00E731FC">
        <w:rPr>
          <w:rFonts w:ascii="Aptos" w:hAnsi="Aptos" w:cstheme="minorHAnsi"/>
          <w:sz w:val="22"/>
          <w:szCs w:val="22"/>
        </w:rPr>
        <w:t>9.101.455,01</w:t>
      </w:r>
      <w:r w:rsidR="005B7B0B" w:rsidRPr="00E731FC">
        <w:rPr>
          <w:rFonts w:ascii="Aptos" w:hAnsi="Aptos" w:cstheme="minorHAnsi"/>
          <w:sz w:val="22"/>
          <w:szCs w:val="22"/>
        </w:rPr>
        <w:t xml:space="preserve"> €</w:t>
      </w:r>
      <w:r w:rsidR="00E43E8C" w:rsidRPr="00E731FC">
        <w:rPr>
          <w:rFonts w:ascii="Aptos" w:hAnsi="Aptos" w:cstheme="minorHAnsi"/>
          <w:sz w:val="22"/>
          <w:szCs w:val="22"/>
        </w:rPr>
        <w:t xml:space="preserve">, </w:t>
      </w:r>
      <w:r w:rsidR="00E731FC">
        <w:rPr>
          <w:rFonts w:ascii="Aptos" w:hAnsi="Aptos" w:cstheme="minorHAnsi"/>
          <w:sz w:val="22"/>
          <w:szCs w:val="22"/>
        </w:rPr>
        <w:t xml:space="preserve">manjak </w:t>
      </w:r>
      <w:r w:rsidR="00E43E8C" w:rsidRPr="00E731FC">
        <w:rPr>
          <w:rFonts w:ascii="Aptos" w:hAnsi="Aptos" w:cstheme="minorHAnsi"/>
          <w:sz w:val="22"/>
          <w:szCs w:val="22"/>
        </w:rPr>
        <w:t>prihoda</w:t>
      </w:r>
      <w:r w:rsidR="005E1D80" w:rsidRPr="00E731FC">
        <w:rPr>
          <w:rFonts w:ascii="Aptos" w:hAnsi="Aptos" w:cstheme="minorHAnsi"/>
          <w:sz w:val="22"/>
          <w:szCs w:val="22"/>
        </w:rPr>
        <w:t xml:space="preserve"> od nefinancijske imovine </w:t>
      </w:r>
      <w:r w:rsidR="00AB1870" w:rsidRPr="00E731FC">
        <w:rPr>
          <w:rFonts w:ascii="Aptos" w:hAnsi="Aptos" w:cstheme="minorHAnsi"/>
          <w:sz w:val="22"/>
          <w:szCs w:val="22"/>
        </w:rPr>
        <w:t>od</w:t>
      </w:r>
      <w:r w:rsidR="005E1D80" w:rsidRPr="00E731FC">
        <w:rPr>
          <w:rFonts w:ascii="Aptos" w:hAnsi="Aptos" w:cstheme="minorHAnsi"/>
          <w:sz w:val="22"/>
          <w:szCs w:val="22"/>
        </w:rPr>
        <w:t xml:space="preserve"> </w:t>
      </w:r>
      <w:r w:rsidR="00E731FC">
        <w:rPr>
          <w:rFonts w:ascii="Aptos" w:hAnsi="Aptos" w:cstheme="minorHAnsi"/>
          <w:sz w:val="22"/>
          <w:szCs w:val="22"/>
        </w:rPr>
        <w:t>2.201.228,38</w:t>
      </w:r>
      <w:r w:rsidR="005B7B0B" w:rsidRPr="00E731FC">
        <w:rPr>
          <w:rFonts w:ascii="Aptos" w:hAnsi="Aptos" w:cstheme="minorHAnsi"/>
          <w:sz w:val="22"/>
          <w:szCs w:val="22"/>
        </w:rPr>
        <w:t xml:space="preserve"> €</w:t>
      </w:r>
      <w:r w:rsidR="00E43E8C" w:rsidRPr="00E731FC">
        <w:rPr>
          <w:rFonts w:ascii="Aptos" w:hAnsi="Aptos" w:cstheme="minorHAnsi"/>
          <w:sz w:val="22"/>
          <w:szCs w:val="22"/>
        </w:rPr>
        <w:t xml:space="preserve"> te </w:t>
      </w:r>
      <w:r w:rsidR="00AB1870" w:rsidRPr="00E731FC">
        <w:rPr>
          <w:rFonts w:ascii="Aptos" w:hAnsi="Aptos" w:cstheme="minorHAnsi"/>
          <w:sz w:val="22"/>
          <w:szCs w:val="22"/>
        </w:rPr>
        <w:t>manjak</w:t>
      </w:r>
      <w:r w:rsidR="00E43E8C" w:rsidRPr="00E731FC">
        <w:rPr>
          <w:rFonts w:ascii="Aptos" w:hAnsi="Aptos" w:cstheme="minorHAnsi"/>
          <w:sz w:val="22"/>
          <w:szCs w:val="22"/>
        </w:rPr>
        <w:t xml:space="preserve"> primitaka od fina</w:t>
      </w:r>
      <w:r w:rsidR="005E1D80" w:rsidRPr="00E731FC">
        <w:rPr>
          <w:rFonts w:ascii="Aptos" w:hAnsi="Aptos" w:cstheme="minorHAnsi"/>
          <w:sz w:val="22"/>
          <w:szCs w:val="22"/>
        </w:rPr>
        <w:t xml:space="preserve">ncijske imovine </w:t>
      </w:r>
      <w:r w:rsidR="00AB1870" w:rsidRPr="00E731FC">
        <w:rPr>
          <w:rFonts w:ascii="Aptos" w:hAnsi="Aptos" w:cstheme="minorHAnsi"/>
          <w:sz w:val="22"/>
          <w:szCs w:val="22"/>
        </w:rPr>
        <w:t xml:space="preserve">od </w:t>
      </w:r>
      <w:r w:rsidR="00CC2A78">
        <w:rPr>
          <w:rFonts w:ascii="Aptos" w:hAnsi="Aptos" w:cstheme="minorHAnsi"/>
          <w:sz w:val="22"/>
          <w:szCs w:val="22"/>
        </w:rPr>
        <w:t>312.016,88</w:t>
      </w:r>
      <w:r w:rsidR="005B7B0B" w:rsidRPr="00E731FC">
        <w:rPr>
          <w:rFonts w:ascii="Aptos" w:hAnsi="Aptos" w:cstheme="minorHAnsi"/>
          <w:sz w:val="22"/>
          <w:szCs w:val="22"/>
        </w:rPr>
        <w:t xml:space="preserve"> €</w:t>
      </w:r>
      <w:r w:rsidR="005E1D80" w:rsidRPr="00E731FC">
        <w:rPr>
          <w:rFonts w:ascii="Aptos" w:hAnsi="Aptos" w:cstheme="minorHAnsi"/>
          <w:sz w:val="22"/>
          <w:szCs w:val="22"/>
        </w:rPr>
        <w:t xml:space="preserve">. </w:t>
      </w:r>
      <w:r w:rsidR="003559E2" w:rsidRPr="008C7A86">
        <w:rPr>
          <w:rFonts w:ascii="Aptos" w:hAnsi="Aptos" w:cstheme="minorHAnsi"/>
          <w:color w:val="FF0000"/>
          <w:sz w:val="22"/>
          <w:szCs w:val="22"/>
        </w:rPr>
        <w:tab/>
      </w:r>
    </w:p>
    <w:p w14:paraId="5709269B" w14:textId="1A1E4BB5" w:rsidR="003559E2" w:rsidRPr="00F61B8D" w:rsidRDefault="00AB1870" w:rsidP="00AB1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spacing w:before="60" w:after="60"/>
        <w:ind w:left="-425"/>
        <w:jc w:val="both"/>
        <w:rPr>
          <w:rFonts w:ascii="Aptos" w:hAnsi="Aptos" w:cstheme="minorHAnsi"/>
          <w:b/>
          <w:sz w:val="22"/>
          <w:szCs w:val="22"/>
        </w:rPr>
      </w:pPr>
      <w:r w:rsidRPr="00F61B8D">
        <w:rPr>
          <w:rFonts w:ascii="Aptos" w:hAnsi="Aptos" w:cstheme="minorHAnsi"/>
          <w:b/>
          <w:sz w:val="22"/>
          <w:szCs w:val="22"/>
        </w:rPr>
        <w:t>ŠIFRA 99</w:t>
      </w:r>
      <w:r w:rsidR="00BE2315" w:rsidRPr="00F61B8D">
        <w:rPr>
          <w:rFonts w:ascii="Aptos" w:hAnsi="Aptos" w:cstheme="minorHAnsi"/>
          <w:b/>
          <w:sz w:val="22"/>
          <w:szCs w:val="22"/>
        </w:rPr>
        <w:t xml:space="preserve">  - IZVANBILANČ</w:t>
      </w:r>
      <w:r w:rsidR="00295FF8" w:rsidRPr="00F61B8D">
        <w:rPr>
          <w:rFonts w:ascii="Aptos" w:hAnsi="Aptos" w:cstheme="minorHAnsi"/>
          <w:b/>
          <w:sz w:val="22"/>
          <w:szCs w:val="22"/>
        </w:rPr>
        <w:t>N</w:t>
      </w:r>
      <w:r w:rsidR="00BE2315" w:rsidRPr="00F61B8D">
        <w:rPr>
          <w:rFonts w:ascii="Aptos" w:hAnsi="Aptos" w:cstheme="minorHAnsi"/>
          <w:b/>
          <w:sz w:val="22"/>
          <w:szCs w:val="22"/>
        </w:rPr>
        <w:t>I ZAPISI</w:t>
      </w:r>
      <w:r w:rsidR="00195F39" w:rsidRPr="00F61B8D">
        <w:rPr>
          <w:rFonts w:ascii="Aptos" w:hAnsi="Aptos" w:cstheme="minorHAnsi"/>
          <w:b/>
          <w:sz w:val="22"/>
          <w:szCs w:val="22"/>
        </w:rPr>
        <w:t xml:space="preserve"> </w:t>
      </w:r>
    </w:p>
    <w:p w14:paraId="28193713" w14:textId="4DDFEA21" w:rsidR="005C3EC0" w:rsidRPr="000B07C6" w:rsidRDefault="005C3EC0" w:rsidP="000B07C6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 xml:space="preserve">Bilješka </w:t>
      </w:r>
      <w:r w:rsidR="003D3041">
        <w:rPr>
          <w:rFonts w:ascii="Aptos" w:hAnsi="Aptos" w:cs="Calibri"/>
          <w:b/>
          <w:bCs/>
          <w:color w:val="000000"/>
          <w:sz w:val="22"/>
          <w:szCs w:val="22"/>
        </w:rPr>
        <w:t>2</w:t>
      </w:r>
      <w:r w:rsidR="005B7B0B">
        <w:rPr>
          <w:rFonts w:ascii="Aptos" w:hAnsi="Aptos" w:cs="Calibri"/>
          <w:b/>
          <w:bCs/>
          <w:color w:val="000000"/>
          <w:sz w:val="22"/>
          <w:szCs w:val="22"/>
        </w:rPr>
        <w:t>7</w:t>
      </w: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02CA44B5" w14:textId="4336CB12" w:rsidR="00AB1870" w:rsidRDefault="00195F39" w:rsidP="00AB1870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F61B8D">
        <w:rPr>
          <w:rFonts w:ascii="Aptos" w:hAnsi="Aptos" w:cstheme="minorHAnsi"/>
          <w:sz w:val="22"/>
          <w:szCs w:val="22"/>
        </w:rPr>
        <w:t xml:space="preserve">Sukladno </w:t>
      </w:r>
      <w:r w:rsidR="00AB1870" w:rsidRPr="00F61B8D">
        <w:rPr>
          <w:rFonts w:ascii="Aptos" w:hAnsi="Aptos" w:cstheme="minorHAnsi"/>
          <w:sz w:val="22"/>
          <w:szCs w:val="22"/>
        </w:rPr>
        <w:t xml:space="preserve">odredbama </w:t>
      </w:r>
      <w:r w:rsidRPr="00F61B8D">
        <w:rPr>
          <w:rFonts w:ascii="Aptos" w:hAnsi="Aptos" w:cstheme="minorHAnsi"/>
          <w:sz w:val="22"/>
          <w:szCs w:val="22"/>
        </w:rPr>
        <w:t>Pravilnika o financijskom izvještavanju u proračunskom računovodstvu  propisane su obvezne bilješke uz Bilancu</w:t>
      </w:r>
      <w:r w:rsidR="00AB1870" w:rsidRPr="00F61B8D">
        <w:rPr>
          <w:rFonts w:ascii="Aptos" w:hAnsi="Aptos" w:cstheme="minorHAnsi"/>
          <w:sz w:val="22"/>
          <w:szCs w:val="22"/>
        </w:rPr>
        <w:t>, kako slijedi:</w:t>
      </w:r>
    </w:p>
    <w:p w14:paraId="6D53E5F4" w14:textId="77777777" w:rsidR="000640EF" w:rsidRDefault="000640EF" w:rsidP="00AB1870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</w:p>
    <w:p w14:paraId="76F78A63" w14:textId="77777777" w:rsidR="000640EF" w:rsidRDefault="000640EF" w:rsidP="00AB1870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</w:p>
    <w:p w14:paraId="32711B21" w14:textId="77777777" w:rsidR="000640EF" w:rsidRDefault="000640EF" w:rsidP="00AB1870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</w:p>
    <w:p w14:paraId="539CBE8B" w14:textId="77777777" w:rsidR="000640EF" w:rsidRPr="00F61B8D" w:rsidRDefault="000640EF" w:rsidP="00AB1870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</w:p>
    <w:p w14:paraId="712C438E" w14:textId="222EDA29" w:rsidR="00142B5E" w:rsidRDefault="00AB1870" w:rsidP="00D57BCF">
      <w:pPr>
        <w:spacing w:before="60" w:after="60"/>
        <w:ind w:left="-425" w:right="-380" w:firstLine="284"/>
        <w:jc w:val="both"/>
        <w:rPr>
          <w:rFonts w:ascii="Aptos" w:hAnsi="Aptos" w:cstheme="minorHAnsi"/>
          <w:bCs/>
          <w:sz w:val="22"/>
          <w:szCs w:val="22"/>
          <w:u w:val="single"/>
        </w:rPr>
      </w:pPr>
      <w:r w:rsidRPr="00F61B8D">
        <w:rPr>
          <w:rFonts w:ascii="Aptos" w:hAnsi="Aptos" w:cstheme="minorHAnsi"/>
          <w:bCs/>
          <w:sz w:val="22"/>
          <w:szCs w:val="22"/>
          <w:u w:val="single"/>
        </w:rPr>
        <w:lastRenderedPageBreak/>
        <w:t>1. Popis ugovornih odnosa i slično koji uz ispunjenje određenih uvjeta, mogu postati obveza ili imovina (dana kreditna pisma, hipoteke i slično)</w:t>
      </w:r>
    </w:p>
    <w:tbl>
      <w:tblPr>
        <w:tblW w:w="9782" w:type="dxa"/>
        <w:tblInd w:w="-426" w:type="dxa"/>
        <w:tblLook w:val="04A0" w:firstRow="1" w:lastRow="0" w:firstColumn="1" w:lastColumn="0" w:noHBand="0" w:noVBand="1"/>
      </w:tblPr>
      <w:tblGrid>
        <w:gridCol w:w="568"/>
        <w:gridCol w:w="1985"/>
        <w:gridCol w:w="2268"/>
        <w:gridCol w:w="1134"/>
        <w:gridCol w:w="2268"/>
        <w:gridCol w:w="1559"/>
      </w:tblGrid>
      <w:tr w:rsidR="001A020D" w:rsidRPr="001A020D" w14:paraId="0E31E641" w14:textId="77777777" w:rsidTr="001A020D">
        <w:trPr>
          <w:cantSplit/>
          <w:trHeight w:val="23"/>
        </w:trPr>
        <w:tc>
          <w:tcPr>
            <w:tcW w:w="568" w:type="dxa"/>
            <w:shd w:val="clear" w:color="auto" w:fill="F2F2F2" w:themeFill="background1" w:themeFillShade="F2"/>
            <w:vAlign w:val="center"/>
            <w:hideMark/>
          </w:tcPr>
          <w:p w14:paraId="4B1D4FB9" w14:textId="77777777" w:rsidR="00142B5E" w:rsidRPr="001A020D" w:rsidRDefault="00142B5E" w:rsidP="00160D02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1A020D">
              <w:rPr>
                <w:rFonts w:ascii="Aptos" w:hAnsi="Aptos" w:cs="Calibri"/>
                <w:b/>
                <w:bCs/>
                <w:sz w:val="16"/>
                <w:szCs w:val="16"/>
              </w:rPr>
              <w:t>RBR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3E8856C1" w14:textId="77777777" w:rsidR="00142B5E" w:rsidRPr="001A020D" w:rsidRDefault="00142B5E" w:rsidP="00160D02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1A020D">
              <w:rPr>
                <w:rFonts w:ascii="Aptos" w:hAnsi="Aptos" w:cs="Calibri"/>
                <w:b/>
                <w:bCs/>
                <w:sz w:val="16"/>
                <w:szCs w:val="16"/>
              </w:rPr>
              <w:t xml:space="preserve"> PRIMATELJ JAMSTVA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  <w:hideMark/>
          </w:tcPr>
          <w:p w14:paraId="0F750F32" w14:textId="77777777" w:rsidR="00142B5E" w:rsidRPr="001A020D" w:rsidRDefault="00142B5E" w:rsidP="00160D02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1A020D">
              <w:rPr>
                <w:rFonts w:ascii="Aptos" w:hAnsi="Aptos" w:cs="Calibri"/>
                <w:b/>
                <w:bCs/>
                <w:sz w:val="16"/>
                <w:szCs w:val="16"/>
              </w:rPr>
              <w:t>SVRHA JAMSTVA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18D4A5EB" w14:textId="77777777" w:rsidR="00142B5E" w:rsidRPr="001A020D" w:rsidRDefault="00142B5E" w:rsidP="00160D02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1A020D">
              <w:rPr>
                <w:rFonts w:ascii="Aptos" w:hAnsi="Aptos" w:cs="Calibri"/>
                <w:b/>
                <w:bCs/>
                <w:sz w:val="16"/>
                <w:szCs w:val="16"/>
              </w:rPr>
              <w:t>DATUM IZDAVANJA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  <w:hideMark/>
          </w:tcPr>
          <w:p w14:paraId="30EDD70D" w14:textId="77777777" w:rsidR="00142B5E" w:rsidRPr="001A020D" w:rsidRDefault="00142B5E" w:rsidP="00160D02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1A020D">
              <w:rPr>
                <w:rFonts w:ascii="Aptos" w:hAnsi="Aptos" w:cs="Calibri"/>
                <w:b/>
                <w:bCs/>
                <w:sz w:val="16"/>
                <w:szCs w:val="16"/>
              </w:rPr>
              <w:t xml:space="preserve">VRSTA INSTRUMENTA 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14:paraId="2F5FEDC8" w14:textId="77777777" w:rsidR="00142B5E" w:rsidRPr="001A020D" w:rsidRDefault="00142B5E" w:rsidP="00160D02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1A020D">
              <w:rPr>
                <w:rFonts w:ascii="Aptos" w:hAnsi="Aptos" w:cs="Calibri"/>
                <w:b/>
                <w:bCs/>
                <w:sz w:val="16"/>
                <w:szCs w:val="16"/>
              </w:rPr>
              <w:t>IZNOS</w:t>
            </w:r>
          </w:p>
        </w:tc>
      </w:tr>
      <w:tr w:rsidR="00142B5E" w:rsidRPr="001A020D" w14:paraId="7BEB6734" w14:textId="77777777" w:rsidTr="001A020D">
        <w:trPr>
          <w:cantSplit/>
          <w:trHeight w:val="227"/>
        </w:trPr>
        <w:tc>
          <w:tcPr>
            <w:tcW w:w="568" w:type="dxa"/>
            <w:shd w:val="clear" w:color="auto" w:fill="auto"/>
            <w:vAlign w:val="center"/>
            <w:hideMark/>
          </w:tcPr>
          <w:p w14:paraId="2B5B01DD" w14:textId="77777777" w:rsidR="00142B5E" w:rsidRPr="001A020D" w:rsidRDefault="00142B5E" w:rsidP="00160D02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1.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D63423E" w14:textId="77777777" w:rsidR="00142B5E" w:rsidRPr="001A020D" w:rsidRDefault="00142B5E" w:rsidP="00160D02">
            <w:pPr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HEP opskrba d.o.o. Zagreb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3F11EE3" w14:textId="77777777" w:rsidR="00142B5E" w:rsidRPr="001A020D" w:rsidRDefault="00142B5E" w:rsidP="00160D02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Ugovor o opskrbi el. energijom povlaštenog kupca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43AC68E" w14:textId="77777777" w:rsidR="00142B5E" w:rsidRPr="001A020D" w:rsidRDefault="00142B5E" w:rsidP="00160D02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16.11.2009.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DDFF221" w14:textId="77777777" w:rsidR="00142B5E" w:rsidRPr="001A020D" w:rsidRDefault="00142B5E" w:rsidP="00160D02">
            <w:pPr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Bjanko zadužnica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358ACD7" w14:textId="3DB4296F" w:rsidR="00142B5E" w:rsidRPr="001A020D" w:rsidRDefault="00142B5E" w:rsidP="00160D02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 xml:space="preserve">13.272,28 </w:t>
            </w:r>
            <w:r w:rsidR="001A020D">
              <w:rPr>
                <w:rFonts w:ascii="Aptos" w:hAnsi="Aptos" w:cs="Calibri"/>
                <w:sz w:val="16"/>
                <w:szCs w:val="16"/>
              </w:rPr>
              <w:t>€</w:t>
            </w:r>
          </w:p>
        </w:tc>
      </w:tr>
      <w:tr w:rsidR="00142B5E" w:rsidRPr="001A020D" w14:paraId="1014F3D0" w14:textId="77777777" w:rsidTr="001A020D">
        <w:trPr>
          <w:cantSplit/>
          <w:trHeight w:val="227"/>
        </w:trPr>
        <w:tc>
          <w:tcPr>
            <w:tcW w:w="568" w:type="dxa"/>
            <w:shd w:val="clear" w:color="auto" w:fill="auto"/>
            <w:vAlign w:val="center"/>
            <w:hideMark/>
          </w:tcPr>
          <w:p w14:paraId="10E33173" w14:textId="77777777" w:rsidR="00142B5E" w:rsidRPr="001A020D" w:rsidRDefault="00142B5E" w:rsidP="00160D02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2.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6ECD07B" w14:textId="77777777" w:rsidR="00142B5E" w:rsidRPr="001A020D" w:rsidRDefault="00142B5E" w:rsidP="00160D02">
            <w:pPr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INA d.d. Zagreb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606F85D" w14:textId="77777777" w:rsidR="00142B5E" w:rsidRPr="001A020D" w:rsidRDefault="00142B5E" w:rsidP="00160D02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Ugovor o korištenju kreditne INA kartice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4730764" w14:textId="77777777" w:rsidR="00142B5E" w:rsidRPr="001A020D" w:rsidRDefault="00142B5E" w:rsidP="00160D02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11.06.2013.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BEF47B1" w14:textId="77777777" w:rsidR="00142B5E" w:rsidRPr="001A020D" w:rsidRDefault="00142B5E" w:rsidP="00160D02">
            <w:pPr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Bjanko zadužnica</w:t>
            </w:r>
            <w:r w:rsidRPr="001A020D">
              <w:rPr>
                <w:rFonts w:ascii="Aptos" w:hAnsi="Aptos" w:cs="Calibri"/>
                <w:sz w:val="16"/>
                <w:szCs w:val="16"/>
              </w:rPr>
              <w:br/>
              <w:t>OV-5421/2013 od 11.06.2013.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59E2C44" w14:textId="610718A2" w:rsidR="00142B5E" w:rsidRPr="001A020D" w:rsidRDefault="00142B5E" w:rsidP="00160D02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 xml:space="preserve">6.636,14 </w:t>
            </w:r>
            <w:r w:rsidR="001A020D">
              <w:rPr>
                <w:rFonts w:ascii="Aptos" w:hAnsi="Aptos" w:cs="Calibri"/>
                <w:sz w:val="16"/>
                <w:szCs w:val="16"/>
              </w:rPr>
              <w:t>€</w:t>
            </w:r>
          </w:p>
        </w:tc>
      </w:tr>
      <w:tr w:rsidR="00142B5E" w:rsidRPr="001A020D" w14:paraId="63DFBD08" w14:textId="77777777" w:rsidTr="001A020D">
        <w:trPr>
          <w:cantSplit/>
          <w:trHeight w:val="227"/>
        </w:trPr>
        <w:tc>
          <w:tcPr>
            <w:tcW w:w="568" w:type="dxa"/>
            <w:shd w:val="clear" w:color="auto" w:fill="auto"/>
            <w:vAlign w:val="center"/>
            <w:hideMark/>
          </w:tcPr>
          <w:p w14:paraId="0EDA3481" w14:textId="77777777" w:rsidR="00142B5E" w:rsidRPr="001A020D" w:rsidRDefault="00142B5E" w:rsidP="00160D02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3.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41CE658" w14:textId="77777777" w:rsidR="00142B5E" w:rsidRPr="001A020D" w:rsidRDefault="00142B5E" w:rsidP="00160D02">
            <w:pPr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Hrvatska banka za obnovu i razvitak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3BDA1A0" w14:textId="77777777" w:rsidR="00142B5E" w:rsidRPr="001A020D" w:rsidRDefault="00142B5E" w:rsidP="00160D02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Ugovor o kreditu HBOR-GKD Dobra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CEE40EE" w14:textId="77777777" w:rsidR="00142B5E" w:rsidRPr="001A020D" w:rsidRDefault="00142B5E" w:rsidP="00160D02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29.08.2017.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B3DC114" w14:textId="77777777" w:rsidR="00142B5E" w:rsidRPr="001A020D" w:rsidRDefault="00142B5E" w:rsidP="00160D02">
            <w:pPr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Jamstvo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B24F535" w14:textId="52EF1373" w:rsidR="00142B5E" w:rsidRPr="001A020D" w:rsidRDefault="00142B5E" w:rsidP="00160D02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 xml:space="preserve">189.537,20 </w:t>
            </w:r>
            <w:r w:rsidR="001A020D">
              <w:rPr>
                <w:rFonts w:ascii="Aptos" w:hAnsi="Aptos" w:cs="Calibri"/>
                <w:sz w:val="16"/>
                <w:szCs w:val="16"/>
              </w:rPr>
              <w:t>€</w:t>
            </w:r>
          </w:p>
        </w:tc>
      </w:tr>
      <w:tr w:rsidR="00142B5E" w:rsidRPr="001A020D" w14:paraId="0FF88DD6" w14:textId="77777777" w:rsidTr="001A020D">
        <w:trPr>
          <w:cantSplit/>
          <w:trHeight w:val="227"/>
        </w:trPr>
        <w:tc>
          <w:tcPr>
            <w:tcW w:w="568" w:type="dxa"/>
            <w:shd w:val="clear" w:color="auto" w:fill="auto"/>
            <w:vAlign w:val="center"/>
            <w:hideMark/>
          </w:tcPr>
          <w:p w14:paraId="1963C063" w14:textId="77777777" w:rsidR="00142B5E" w:rsidRPr="001A020D" w:rsidRDefault="00142B5E" w:rsidP="00160D02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4.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2D85FB2" w14:textId="77777777" w:rsidR="00142B5E" w:rsidRPr="001A020D" w:rsidRDefault="00142B5E" w:rsidP="00160D02">
            <w:pPr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Hrvatska banka za obnovu i razvitak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1DBFF50" w14:textId="77777777" w:rsidR="00142B5E" w:rsidRPr="001A020D" w:rsidRDefault="00142B5E" w:rsidP="00160D02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Ugovor o kreditu</w:t>
            </w:r>
            <w:r w:rsidRPr="001A020D">
              <w:rPr>
                <w:rFonts w:ascii="Aptos" w:hAnsi="Aptos" w:cs="Calibri"/>
                <w:sz w:val="16"/>
                <w:szCs w:val="16"/>
              </w:rPr>
              <w:br/>
              <w:t>javna rasvjeta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FDE7D1F" w14:textId="77777777" w:rsidR="00142B5E" w:rsidRPr="001A020D" w:rsidRDefault="00142B5E" w:rsidP="00160D02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02.06.2020.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572FF08" w14:textId="77777777" w:rsidR="00142B5E" w:rsidRPr="001A020D" w:rsidRDefault="00142B5E" w:rsidP="00160D02">
            <w:pPr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Zadužnica OV-2899/2020 od 08.06.2020.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7AE978B" w14:textId="36495DF4" w:rsidR="00142B5E" w:rsidRPr="001A020D" w:rsidRDefault="00142B5E" w:rsidP="00160D02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 xml:space="preserve">769.792,29 </w:t>
            </w:r>
            <w:r w:rsidR="001A020D">
              <w:rPr>
                <w:rFonts w:ascii="Aptos" w:hAnsi="Aptos" w:cs="Calibri"/>
                <w:sz w:val="16"/>
                <w:szCs w:val="16"/>
              </w:rPr>
              <w:t>€</w:t>
            </w:r>
          </w:p>
        </w:tc>
      </w:tr>
      <w:tr w:rsidR="00142B5E" w:rsidRPr="001A020D" w14:paraId="646182D8" w14:textId="77777777" w:rsidTr="001A020D">
        <w:trPr>
          <w:cantSplit/>
          <w:trHeight w:val="227"/>
        </w:trPr>
        <w:tc>
          <w:tcPr>
            <w:tcW w:w="568" w:type="dxa"/>
            <w:shd w:val="clear" w:color="auto" w:fill="auto"/>
            <w:vAlign w:val="center"/>
          </w:tcPr>
          <w:p w14:paraId="4D65F227" w14:textId="77777777" w:rsidR="00142B5E" w:rsidRPr="001A020D" w:rsidRDefault="00142B5E" w:rsidP="00160D02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5.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B07B0D6" w14:textId="77777777" w:rsidR="00142B5E" w:rsidRPr="001A020D" w:rsidRDefault="00142B5E" w:rsidP="00160D02">
            <w:pPr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INA d.d. Kostrena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17E672" w14:textId="77777777" w:rsidR="00142B5E" w:rsidRPr="001A020D" w:rsidRDefault="00142B5E" w:rsidP="00160D02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Korištenje malog spremnika i prodaja UNP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F0820D" w14:textId="77777777" w:rsidR="00142B5E" w:rsidRPr="001A020D" w:rsidRDefault="00142B5E" w:rsidP="00160D02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12.02.2023.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B9F002" w14:textId="77777777" w:rsidR="00142B5E" w:rsidRPr="001A020D" w:rsidRDefault="00142B5E" w:rsidP="00160D02">
            <w:pPr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Bjanko zadužnica OV-988/2023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395AE9" w14:textId="7C2EDD14" w:rsidR="00142B5E" w:rsidRPr="001A020D" w:rsidRDefault="00142B5E" w:rsidP="00160D02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 xml:space="preserve">10.000,00 </w:t>
            </w:r>
            <w:r w:rsidR="001A020D">
              <w:rPr>
                <w:rFonts w:ascii="Aptos" w:hAnsi="Aptos" w:cs="Calibri"/>
                <w:sz w:val="16"/>
                <w:szCs w:val="16"/>
              </w:rPr>
              <w:t>€</w:t>
            </w:r>
          </w:p>
        </w:tc>
      </w:tr>
      <w:tr w:rsidR="00142B5E" w:rsidRPr="001A020D" w14:paraId="43D38C0B" w14:textId="77777777" w:rsidTr="001A020D">
        <w:trPr>
          <w:cantSplit/>
          <w:trHeight w:val="227"/>
        </w:trPr>
        <w:tc>
          <w:tcPr>
            <w:tcW w:w="568" w:type="dxa"/>
            <w:shd w:val="clear" w:color="auto" w:fill="auto"/>
            <w:vAlign w:val="center"/>
          </w:tcPr>
          <w:p w14:paraId="0BE58F62" w14:textId="77777777" w:rsidR="00142B5E" w:rsidRPr="001A020D" w:rsidRDefault="00142B5E" w:rsidP="00160D02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6.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0BA6032" w14:textId="77777777" w:rsidR="00142B5E" w:rsidRPr="001A020D" w:rsidRDefault="00142B5E" w:rsidP="00160D02">
            <w:pPr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Ministarstvo turizma i sporta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091D7B" w14:textId="77777777" w:rsidR="00142B5E" w:rsidRPr="001A020D" w:rsidRDefault="00142B5E" w:rsidP="00160D02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NK Borac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BCBDD1" w14:textId="77777777" w:rsidR="00142B5E" w:rsidRPr="001A020D" w:rsidRDefault="00142B5E" w:rsidP="00160D02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23.04.2024.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CAE0DF" w14:textId="77777777" w:rsidR="00142B5E" w:rsidRPr="001A020D" w:rsidRDefault="00142B5E" w:rsidP="00160D02">
            <w:pPr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Bjanko zadužnica OV-2843/2024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217006" w14:textId="4CF0B303" w:rsidR="00142B5E" w:rsidRPr="001A020D" w:rsidRDefault="00142B5E" w:rsidP="00160D02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 xml:space="preserve">150.000,00 </w:t>
            </w:r>
            <w:r w:rsidR="001A020D">
              <w:rPr>
                <w:rFonts w:ascii="Aptos" w:hAnsi="Aptos" w:cs="Calibri"/>
                <w:sz w:val="16"/>
                <w:szCs w:val="16"/>
              </w:rPr>
              <w:t>€</w:t>
            </w:r>
          </w:p>
        </w:tc>
      </w:tr>
      <w:tr w:rsidR="00142B5E" w:rsidRPr="001A020D" w14:paraId="28D92A77" w14:textId="77777777" w:rsidTr="001A020D">
        <w:trPr>
          <w:cantSplit/>
          <w:trHeight w:val="227"/>
        </w:trPr>
        <w:tc>
          <w:tcPr>
            <w:tcW w:w="568" w:type="dxa"/>
            <w:shd w:val="clear" w:color="auto" w:fill="auto"/>
            <w:vAlign w:val="center"/>
          </w:tcPr>
          <w:p w14:paraId="25B0511F" w14:textId="77777777" w:rsidR="00142B5E" w:rsidRPr="001A020D" w:rsidRDefault="00142B5E" w:rsidP="00160D02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7.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824E4E8" w14:textId="77777777" w:rsidR="00142B5E" w:rsidRPr="001A020D" w:rsidRDefault="00142B5E" w:rsidP="00160D02">
            <w:pPr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Ministarstvo turizma i sporta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6E7F88" w14:textId="77777777" w:rsidR="00142B5E" w:rsidRPr="001A020D" w:rsidRDefault="00142B5E" w:rsidP="00160D02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NK Borac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1F69EF" w14:textId="77777777" w:rsidR="00142B5E" w:rsidRPr="001A020D" w:rsidRDefault="00142B5E" w:rsidP="00160D02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23.04.2024.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2FD463" w14:textId="77777777" w:rsidR="00142B5E" w:rsidRPr="001A020D" w:rsidRDefault="00142B5E" w:rsidP="00160D02">
            <w:pPr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Bjanko zadužnica OV-2844/2024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F39648" w14:textId="13CC737D" w:rsidR="00142B5E" w:rsidRPr="001A020D" w:rsidRDefault="00142B5E" w:rsidP="00160D02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 xml:space="preserve">75.000,00 </w:t>
            </w:r>
            <w:r w:rsidR="001A020D">
              <w:rPr>
                <w:rFonts w:ascii="Aptos" w:hAnsi="Aptos" w:cs="Calibri"/>
                <w:sz w:val="16"/>
                <w:szCs w:val="16"/>
              </w:rPr>
              <w:t>€</w:t>
            </w:r>
          </w:p>
        </w:tc>
      </w:tr>
      <w:tr w:rsidR="00142B5E" w:rsidRPr="001A020D" w14:paraId="2DA8FCC9" w14:textId="77777777" w:rsidTr="001A020D">
        <w:trPr>
          <w:cantSplit/>
          <w:trHeight w:val="227"/>
        </w:trPr>
        <w:tc>
          <w:tcPr>
            <w:tcW w:w="568" w:type="dxa"/>
            <w:shd w:val="clear" w:color="auto" w:fill="auto"/>
            <w:vAlign w:val="center"/>
          </w:tcPr>
          <w:p w14:paraId="2E3ED6B2" w14:textId="77777777" w:rsidR="00142B5E" w:rsidRPr="001A020D" w:rsidRDefault="00142B5E" w:rsidP="00160D02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 xml:space="preserve">8.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BF3EBC" w14:textId="77777777" w:rsidR="00142B5E" w:rsidRPr="001A020D" w:rsidRDefault="00142B5E" w:rsidP="00160D02">
            <w:pPr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INA d.d. Kostrena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D6847F" w14:textId="77777777" w:rsidR="00142B5E" w:rsidRPr="001A020D" w:rsidRDefault="00142B5E" w:rsidP="00160D02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Podzemni spremnici ( NK Borac)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A5B993" w14:textId="77777777" w:rsidR="00142B5E" w:rsidRPr="001A020D" w:rsidRDefault="00142B5E" w:rsidP="00160D02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24.10.2024.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CD3A81" w14:textId="77777777" w:rsidR="00142B5E" w:rsidRPr="001A020D" w:rsidRDefault="00142B5E" w:rsidP="00160D02">
            <w:pPr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>Bjanko zadužnica OV-7509/2024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4A5B9A" w14:textId="694CB7C8" w:rsidR="00142B5E" w:rsidRPr="001A020D" w:rsidRDefault="00142B5E" w:rsidP="00160D02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1A020D">
              <w:rPr>
                <w:rFonts w:ascii="Aptos" w:hAnsi="Aptos" w:cs="Calibri"/>
                <w:sz w:val="16"/>
                <w:szCs w:val="16"/>
              </w:rPr>
              <w:t xml:space="preserve">10.000,00 </w:t>
            </w:r>
            <w:r w:rsidR="001A020D">
              <w:rPr>
                <w:rFonts w:ascii="Aptos" w:hAnsi="Aptos" w:cs="Calibri"/>
                <w:sz w:val="16"/>
                <w:szCs w:val="16"/>
              </w:rPr>
              <w:t>€</w:t>
            </w:r>
          </w:p>
        </w:tc>
      </w:tr>
      <w:tr w:rsidR="00142B5E" w:rsidRPr="001A020D" w14:paraId="05A23388" w14:textId="77777777" w:rsidTr="001A020D">
        <w:trPr>
          <w:cantSplit/>
          <w:trHeight w:val="397"/>
        </w:trPr>
        <w:tc>
          <w:tcPr>
            <w:tcW w:w="8223" w:type="dxa"/>
            <w:gridSpan w:val="5"/>
            <w:shd w:val="clear" w:color="auto" w:fill="F2F2F2" w:themeFill="background1" w:themeFillShade="F2"/>
            <w:vAlign w:val="center"/>
            <w:hideMark/>
          </w:tcPr>
          <w:p w14:paraId="46F67CB1" w14:textId="77777777" w:rsidR="00142B5E" w:rsidRPr="001A020D" w:rsidRDefault="00142B5E" w:rsidP="00160D02">
            <w:pPr>
              <w:jc w:val="right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1A020D">
              <w:rPr>
                <w:rFonts w:ascii="Aptos" w:hAnsi="Aptos" w:cs="Calibri"/>
                <w:b/>
                <w:bCs/>
                <w:sz w:val="16"/>
                <w:szCs w:val="16"/>
              </w:rPr>
              <w:t>UKUPNO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14:paraId="791A6BB0" w14:textId="31361005" w:rsidR="00142B5E" w:rsidRPr="001A020D" w:rsidRDefault="00142B5E" w:rsidP="00160D02">
            <w:pPr>
              <w:jc w:val="right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1A020D">
              <w:rPr>
                <w:rFonts w:ascii="Aptos" w:hAnsi="Aptos" w:cs="Calibri"/>
                <w:b/>
                <w:bCs/>
                <w:sz w:val="16"/>
                <w:szCs w:val="16"/>
              </w:rPr>
              <w:t xml:space="preserve">1.224.237,91 </w:t>
            </w:r>
            <w:r w:rsidR="001A020D">
              <w:rPr>
                <w:rFonts w:ascii="Aptos" w:hAnsi="Aptos" w:cs="Calibri"/>
                <w:b/>
                <w:bCs/>
                <w:sz w:val="16"/>
                <w:szCs w:val="16"/>
              </w:rPr>
              <w:t>€</w:t>
            </w:r>
          </w:p>
        </w:tc>
      </w:tr>
    </w:tbl>
    <w:p w14:paraId="4C6B914A" w14:textId="7AE23EA8" w:rsidR="009743EF" w:rsidRPr="009743EF" w:rsidRDefault="009743EF" w:rsidP="009743EF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 xml:space="preserve">Osim izdanih </w:t>
      </w:r>
      <w:r w:rsidRPr="009743EF">
        <w:rPr>
          <w:rFonts w:ascii="Aptos" w:hAnsi="Aptos" w:cstheme="minorHAnsi"/>
          <w:sz w:val="22"/>
          <w:szCs w:val="22"/>
        </w:rPr>
        <w:t>vrijednosnih papira i drugih financijskih instrumenata</w:t>
      </w:r>
      <w:r>
        <w:rPr>
          <w:rFonts w:ascii="Aptos" w:hAnsi="Aptos" w:cstheme="minorHAnsi"/>
          <w:sz w:val="22"/>
          <w:szCs w:val="22"/>
        </w:rPr>
        <w:t xml:space="preserve">, vodi se evidencija i primljenih </w:t>
      </w:r>
      <w:r w:rsidRPr="009743EF">
        <w:rPr>
          <w:rFonts w:ascii="Aptos" w:hAnsi="Aptos" w:cstheme="minorHAnsi"/>
          <w:sz w:val="22"/>
          <w:szCs w:val="22"/>
        </w:rPr>
        <w:t>instrument</w:t>
      </w:r>
      <w:r>
        <w:rPr>
          <w:rFonts w:ascii="Aptos" w:hAnsi="Aptos" w:cstheme="minorHAnsi"/>
          <w:sz w:val="22"/>
          <w:szCs w:val="22"/>
        </w:rPr>
        <w:t>a</w:t>
      </w:r>
      <w:r w:rsidRPr="009743EF">
        <w:rPr>
          <w:rFonts w:ascii="Aptos" w:hAnsi="Aptos" w:cstheme="minorHAnsi"/>
          <w:sz w:val="22"/>
          <w:szCs w:val="22"/>
        </w:rPr>
        <w:t xml:space="preserve"> osiguranja plaćanja od strane pravnih</w:t>
      </w:r>
      <w:r w:rsidR="001A020D">
        <w:rPr>
          <w:rFonts w:ascii="Aptos" w:hAnsi="Aptos" w:cstheme="minorHAnsi"/>
          <w:sz w:val="22"/>
          <w:szCs w:val="22"/>
        </w:rPr>
        <w:t xml:space="preserve"> i fizičkih</w:t>
      </w:r>
      <w:r w:rsidRPr="009743EF">
        <w:rPr>
          <w:rFonts w:ascii="Aptos" w:hAnsi="Aptos" w:cstheme="minorHAnsi"/>
          <w:sz w:val="22"/>
          <w:szCs w:val="22"/>
        </w:rPr>
        <w:t xml:space="preserve"> osoba kao sredstvo osiguranja naplate potraživanja</w:t>
      </w:r>
      <w:r>
        <w:rPr>
          <w:rFonts w:ascii="Aptos" w:hAnsi="Aptos" w:cstheme="minorHAnsi"/>
          <w:sz w:val="22"/>
          <w:szCs w:val="22"/>
        </w:rPr>
        <w:t xml:space="preserve">, </w:t>
      </w:r>
      <w:r w:rsidRPr="009743EF">
        <w:rPr>
          <w:rFonts w:ascii="Aptos" w:hAnsi="Aptos" w:cstheme="minorHAnsi"/>
          <w:sz w:val="22"/>
          <w:szCs w:val="22"/>
        </w:rPr>
        <w:t>izvođenja radova i usluga</w:t>
      </w:r>
      <w:r>
        <w:rPr>
          <w:rFonts w:ascii="Aptos" w:hAnsi="Aptos" w:cstheme="minorHAnsi"/>
          <w:sz w:val="22"/>
          <w:szCs w:val="22"/>
        </w:rPr>
        <w:t xml:space="preserve"> ili ispunjenja ostalih ugovornih obveza, a njihova vrijednost na dan 31.12.202</w:t>
      </w:r>
      <w:r w:rsidR="001A020D">
        <w:rPr>
          <w:rFonts w:ascii="Aptos" w:hAnsi="Aptos" w:cstheme="minorHAnsi"/>
          <w:sz w:val="22"/>
          <w:szCs w:val="22"/>
        </w:rPr>
        <w:t>4</w:t>
      </w:r>
      <w:r>
        <w:rPr>
          <w:rFonts w:ascii="Aptos" w:hAnsi="Aptos" w:cstheme="minorHAnsi"/>
          <w:sz w:val="22"/>
          <w:szCs w:val="22"/>
        </w:rPr>
        <w:t xml:space="preserve">. godine iznosi </w:t>
      </w:r>
      <w:r w:rsidR="001A020D">
        <w:rPr>
          <w:rFonts w:ascii="Aptos" w:hAnsi="Aptos" w:cstheme="minorHAnsi"/>
          <w:sz w:val="22"/>
          <w:szCs w:val="22"/>
        </w:rPr>
        <w:t>4.384.836,90</w:t>
      </w:r>
      <w:r>
        <w:rPr>
          <w:rFonts w:ascii="Aptos" w:hAnsi="Aptos" w:cstheme="minorHAnsi"/>
          <w:sz w:val="22"/>
          <w:szCs w:val="22"/>
        </w:rPr>
        <w:t xml:space="preserve"> €.</w:t>
      </w:r>
    </w:p>
    <w:p w14:paraId="2E4881D2" w14:textId="56BC2D1B" w:rsidR="00AB1870" w:rsidRPr="00F61B8D" w:rsidRDefault="00AB1870" w:rsidP="00913577">
      <w:pPr>
        <w:spacing w:before="60" w:after="60"/>
        <w:ind w:left="-425" w:right="-380" w:firstLine="284"/>
        <w:jc w:val="both"/>
        <w:rPr>
          <w:rFonts w:ascii="Aptos" w:hAnsi="Aptos" w:cstheme="minorHAnsi"/>
          <w:bCs/>
          <w:sz w:val="22"/>
          <w:szCs w:val="22"/>
          <w:u w:val="single"/>
        </w:rPr>
      </w:pPr>
      <w:r w:rsidRPr="00F61B8D">
        <w:rPr>
          <w:rFonts w:ascii="Aptos" w:hAnsi="Aptos" w:cstheme="minorHAnsi"/>
          <w:bCs/>
          <w:sz w:val="22"/>
          <w:szCs w:val="22"/>
          <w:u w:val="single"/>
        </w:rPr>
        <w:t>2. Popis sudskih sporova u tijeku.</w:t>
      </w:r>
    </w:p>
    <w:p w14:paraId="68A5D154" w14:textId="12936DCD" w:rsidR="009D4863" w:rsidRDefault="00913577" w:rsidP="004B68D2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4B68D2">
        <w:rPr>
          <w:rFonts w:ascii="Aptos" w:hAnsi="Aptos" w:cstheme="minorHAnsi"/>
          <w:sz w:val="22"/>
          <w:szCs w:val="22"/>
        </w:rPr>
        <w:t>Stan</w:t>
      </w:r>
      <w:r w:rsidRPr="00F61B8D">
        <w:rPr>
          <w:rFonts w:ascii="Aptos" w:hAnsi="Aptos" w:cstheme="minorHAnsi"/>
          <w:sz w:val="22"/>
          <w:szCs w:val="22"/>
        </w:rPr>
        <w:t>je potencijalnih obveza po osnovi sudskih postupaka radi novčane tražbine, naknade štete, utvrđenja prava vlasništva na nekretninama u gradskom vlasništvu i sl. na dan 31.12.202</w:t>
      </w:r>
      <w:r w:rsidR="004B68D2">
        <w:rPr>
          <w:rFonts w:ascii="Aptos" w:hAnsi="Aptos" w:cstheme="minorHAnsi"/>
          <w:sz w:val="22"/>
          <w:szCs w:val="22"/>
        </w:rPr>
        <w:t>4</w:t>
      </w:r>
      <w:r w:rsidRPr="00F61B8D">
        <w:rPr>
          <w:rFonts w:ascii="Aptos" w:hAnsi="Aptos" w:cstheme="minorHAnsi"/>
          <w:sz w:val="22"/>
          <w:szCs w:val="22"/>
        </w:rPr>
        <w:t xml:space="preserve">. godine iznosi </w:t>
      </w:r>
      <w:r w:rsidR="00F34463">
        <w:rPr>
          <w:rFonts w:ascii="Aptos" w:hAnsi="Aptos" w:cstheme="minorHAnsi"/>
          <w:sz w:val="22"/>
          <w:szCs w:val="22"/>
        </w:rPr>
        <w:t>2</w:t>
      </w:r>
      <w:r w:rsidR="004B68D2">
        <w:rPr>
          <w:rFonts w:ascii="Aptos" w:hAnsi="Aptos" w:cstheme="minorHAnsi"/>
          <w:sz w:val="22"/>
          <w:szCs w:val="22"/>
        </w:rPr>
        <w:t>9</w:t>
      </w:r>
      <w:r w:rsidR="00F34463">
        <w:rPr>
          <w:rFonts w:ascii="Aptos" w:hAnsi="Aptos" w:cstheme="minorHAnsi"/>
          <w:sz w:val="22"/>
          <w:szCs w:val="22"/>
        </w:rPr>
        <w:t>.</w:t>
      </w:r>
      <w:r w:rsidR="004B68D2">
        <w:rPr>
          <w:rFonts w:ascii="Aptos" w:hAnsi="Aptos" w:cstheme="minorHAnsi"/>
          <w:sz w:val="22"/>
          <w:szCs w:val="22"/>
        </w:rPr>
        <w:t>640,45</w:t>
      </w:r>
      <w:r w:rsidR="00F34463">
        <w:rPr>
          <w:rFonts w:ascii="Aptos" w:hAnsi="Aptos" w:cstheme="minorHAnsi"/>
          <w:sz w:val="22"/>
          <w:szCs w:val="22"/>
        </w:rPr>
        <w:t xml:space="preserve"> €</w:t>
      </w:r>
      <w:r w:rsidRPr="00F61B8D">
        <w:rPr>
          <w:rFonts w:ascii="Aptos" w:hAnsi="Aptos" w:cstheme="minorHAnsi"/>
          <w:sz w:val="22"/>
          <w:szCs w:val="22"/>
        </w:rPr>
        <w:t>, a odnosi se na sljedeće:</w:t>
      </w:r>
    </w:p>
    <w:tbl>
      <w:tblPr>
        <w:tblW w:w="9762" w:type="dxa"/>
        <w:tblInd w:w="-42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075"/>
        <w:gridCol w:w="1047"/>
        <w:gridCol w:w="1046"/>
        <w:gridCol w:w="939"/>
        <w:gridCol w:w="1006"/>
        <w:gridCol w:w="2513"/>
        <w:gridCol w:w="1134"/>
        <w:gridCol w:w="1002"/>
      </w:tblGrid>
      <w:tr w:rsidR="00502593" w:rsidRPr="00502593" w14:paraId="0760B575" w14:textId="77777777" w:rsidTr="000640EF">
        <w:trPr>
          <w:trHeight w:val="765"/>
        </w:trPr>
        <w:tc>
          <w:tcPr>
            <w:tcW w:w="1075" w:type="dxa"/>
            <w:shd w:val="clear" w:color="auto" w:fill="D9D9D9" w:themeFill="background1" w:themeFillShade="D9"/>
            <w:vAlign w:val="center"/>
            <w:hideMark/>
          </w:tcPr>
          <w:p w14:paraId="596F50F6" w14:textId="77777777" w:rsidR="00502593" w:rsidRPr="00502593" w:rsidRDefault="00502593" w:rsidP="00502593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02593">
              <w:rPr>
                <w:rFonts w:ascii="Aptos" w:hAnsi="Aptos" w:cs="Calibri"/>
                <w:b/>
                <w:bCs/>
                <w:sz w:val="16"/>
                <w:szCs w:val="16"/>
              </w:rPr>
              <w:t>Posl. broj</w:t>
            </w:r>
          </w:p>
        </w:tc>
        <w:tc>
          <w:tcPr>
            <w:tcW w:w="1047" w:type="dxa"/>
            <w:shd w:val="clear" w:color="auto" w:fill="D9D9D9" w:themeFill="background1" w:themeFillShade="D9"/>
            <w:vAlign w:val="center"/>
            <w:hideMark/>
          </w:tcPr>
          <w:p w14:paraId="1E81DF69" w14:textId="77777777" w:rsidR="00502593" w:rsidRPr="00502593" w:rsidRDefault="00502593" w:rsidP="00502593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02593">
              <w:rPr>
                <w:rFonts w:ascii="Aptos" w:hAnsi="Aptos" w:cs="Calibri"/>
                <w:b/>
                <w:bCs/>
                <w:sz w:val="16"/>
                <w:szCs w:val="16"/>
              </w:rPr>
              <w:t>VPS</w:t>
            </w:r>
          </w:p>
        </w:tc>
        <w:tc>
          <w:tcPr>
            <w:tcW w:w="1046" w:type="dxa"/>
            <w:shd w:val="clear" w:color="auto" w:fill="D9D9D9" w:themeFill="background1" w:themeFillShade="D9"/>
            <w:vAlign w:val="center"/>
            <w:hideMark/>
          </w:tcPr>
          <w:p w14:paraId="77648427" w14:textId="77777777" w:rsidR="00502593" w:rsidRPr="00502593" w:rsidRDefault="00502593" w:rsidP="00502593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02593">
              <w:rPr>
                <w:rFonts w:ascii="Aptos" w:hAnsi="Aptos" w:cs="Calibri"/>
                <w:b/>
                <w:bCs/>
                <w:sz w:val="16"/>
                <w:szCs w:val="16"/>
              </w:rPr>
              <w:t>Očekivani zavisni troškovi</w:t>
            </w:r>
          </w:p>
        </w:tc>
        <w:tc>
          <w:tcPr>
            <w:tcW w:w="939" w:type="dxa"/>
            <w:shd w:val="clear" w:color="auto" w:fill="D9D9D9" w:themeFill="background1" w:themeFillShade="D9"/>
            <w:vAlign w:val="center"/>
            <w:hideMark/>
          </w:tcPr>
          <w:p w14:paraId="662EB12B" w14:textId="77777777" w:rsidR="00502593" w:rsidRPr="00502593" w:rsidRDefault="00502593" w:rsidP="00502593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02593">
              <w:rPr>
                <w:rFonts w:ascii="Aptos" w:hAnsi="Aptos" w:cs="Calibri"/>
                <w:b/>
                <w:bCs/>
                <w:sz w:val="16"/>
                <w:szCs w:val="16"/>
              </w:rPr>
              <w:t>Tuženik</w:t>
            </w:r>
          </w:p>
        </w:tc>
        <w:tc>
          <w:tcPr>
            <w:tcW w:w="1006" w:type="dxa"/>
            <w:shd w:val="clear" w:color="auto" w:fill="D9D9D9" w:themeFill="background1" w:themeFillShade="D9"/>
            <w:vAlign w:val="center"/>
            <w:hideMark/>
          </w:tcPr>
          <w:p w14:paraId="284FB921" w14:textId="77777777" w:rsidR="00502593" w:rsidRPr="00502593" w:rsidRDefault="00502593" w:rsidP="00502593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02593">
              <w:rPr>
                <w:rFonts w:ascii="Aptos" w:hAnsi="Aptos" w:cs="Calibri"/>
                <w:b/>
                <w:bCs/>
                <w:sz w:val="16"/>
                <w:szCs w:val="16"/>
              </w:rPr>
              <w:t>Tužitelj</w:t>
            </w:r>
          </w:p>
        </w:tc>
        <w:tc>
          <w:tcPr>
            <w:tcW w:w="2513" w:type="dxa"/>
            <w:shd w:val="clear" w:color="auto" w:fill="D9D9D9" w:themeFill="background1" w:themeFillShade="D9"/>
            <w:vAlign w:val="center"/>
            <w:hideMark/>
          </w:tcPr>
          <w:p w14:paraId="157E0028" w14:textId="77777777" w:rsidR="00502593" w:rsidRPr="00502593" w:rsidRDefault="00502593" w:rsidP="00502593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02593">
              <w:rPr>
                <w:rFonts w:ascii="Aptos" w:hAnsi="Aptos" w:cs="Calibri"/>
                <w:b/>
                <w:bCs/>
                <w:sz w:val="16"/>
                <w:szCs w:val="16"/>
              </w:rPr>
              <w:t>Tijek postupka / napomene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14:paraId="1DD8B7DB" w14:textId="77777777" w:rsidR="00502593" w:rsidRPr="00502593" w:rsidRDefault="00502593" w:rsidP="00502593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02593">
              <w:rPr>
                <w:rFonts w:ascii="Aptos" w:hAnsi="Aptos" w:cs="Calibri"/>
                <w:b/>
                <w:bCs/>
                <w:sz w:val="16"/>
                <w:szCs w:val="16"/>
              </w:rPr>
              <w:t>Iznos potencijalne obveze</w:t>
            </w:r>
          </w:p>
        </w:tc>
        <w:tc>
          <w:tcPr>
            <w:tcW w:w="1002" w:type="dxa"/>
            <w:shd w:val="clear" w:color="auto" w:fill="D9D9D9" w:themeFill="background1" w:themeFillShade="D9"/>
            <w:vAlign w:val="center"/>
            <w:hideMark/>
          </w:tcPr>
          <w:p w14:paraId="33560DEB" w14:textId="77777777" w:rsidR="00502593" w:rsidRPr="00502593" w:rsidRDefault="00502593" w:rsidP="00502593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02593">
              <w:rPr>
                <w:rFonts w:ascii="Aptos" w:hAnsi="Aptos" w:cs="Calibri"/>
                <w:b/>
                <w:bCs/>
                <w:sz w:val="16"/>
                <w:szCs w:val="16"/>
              </w:rPr>
              <w:t>Očekivani rok realizacije</w:t>
            </w:r>
          </w:p>
        </w:tc>
      </w:tr>
      <w:tr w:rsidR="00502593" w:rsidRPr="00502593" w14:paraId="710E982C" w14:textId="77777777" w:rsidTr="000640EF">
        <w:trPr>
          <w:trHeight w:val="588"/>
        </w:trPr>
        <w:tc>
          <w:tcPr>
            <w:tcW w:w="1075" w:type="dxa"/>
            <w:shd w:val="clear" w:color="auto" w:fill="FFFFFF" w:themeFill="background1"/>
            <w:vAlign w:val="center"/>
            <w:hideMark/>
          </w:tcPr>
          <w:p w14:paraId="241E0F1D" w14:textId="127B33E1" w:rsidR="00502593" w:rsidRPr="00502593" w:rsidRDefault="00502593" w:rsidP="00502593">
            <w:pPr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O.S. u Rijeci P-6795/15</w:t>
            </w:r>
          </w:p>
        </w:tc>
        <w:tc>
          <w:tcPr>
            <w:tcW w:w="1047" w:type="dxa"/>
            <w:shd w:val="clear" w:color="auto" w:fill="FFFFFF" w:themeFill="background1"/>
            <w:vAlign w:val="center"/>
            <w:hideMark/>
          </w:tcPr>
          <w:p w14:paraId="30369B8F" w14:textId="77777777" w:rsidR="00502593" w:rsidRPr="00502593" w:rsidRDefault="00502593" w:rsidP="00502593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9.954,21</w:t>
            </w:r>
          </w:p>
        </w:tc>
        <w:tc>
          <w:tcPr>
            <w:tcW w:w="1046" w:type="dxa"/>
            <w:shd w:val="clear" w:color="auto" w:fill="FFFFFF" w:themeFill="background1"/>
            <w:vAlign w:val="center"/>
            <w:hideMark/>
          </w:tcPr>
          <w:p w14:paraId="39FA967D" w14:textId="77777777" w:rsidR="00502593" w:rsidRPr="00502593" w:rsidRDefault="00502593" w:rsidP="00502593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2.000,00</w:t>
            </w:r>
          </w:p>
        </w:tc>
        <w:tc>
          <w:tcPr>
            <w:tcW w:w="939" w:type="dxa"/>
            <w:shd w:val="clear" w:color="auto" w:fill="FFFFFF" w:themeFill="background1"/>
            <w:vAlign w:val="center"/>
            <w:hideMark/>
          </w:tcPr>
          <w:p w14:paraId="5D6C1592" w14:textId="77777777" w:rsidR="00502593" w:rsidRPr="00502593" w:rsidRDefault="00502593" w:rsidP="00502593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Grad Bakar</w:t>
            </w:r>
          </w:p>
        </w:tc>
        <w:tc>
          <w:tcPr>
            <w:tcW w:w="1006" w:type="dxa"/>
            <w:shd w:val="clear" w:color="auto" w:fill="FFFFFF" w:themeFill="background1"/>
            <w:vAlign w:val="center"/>
            <w:hideMark/>
          </w:tcPr>
          <w:p w14:paraId="16846BEA" w14:textId="3C3847B0" w:rsidR="00502593" w:rsidRPr="00502593" w:rsidRDefault="00502593" w:rsidP="00502593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>
              <w:rPr>
                <w:rFonts w:ascii="Aptos" w:hAnsi="Aptos" w:cs="Calibri"/>
                <w:sz w:val="16"/>
                <w:szCs w:val="16"/>
              </w:rPr>
              <w:t>D.L.</w:t>
            </w:r>
          </w:p>
        </w:tc>
        <w:tc>
          <w:tcPr>
            <w:tcW w:w="2513" w:type="dxa"/>
            <w:shd w:val="clear" w:color="auto" w:fill="FFFFFF" w:themeFill="background1"/>
            <w:vAlign w:val="center"/>
            <w:hideMark/>
          </w:tcPr>
          <w:p w14:paraId="712CBCBB" w14:textId="78130CF4" w:rsidR="00502593" w:rsidRPr="00502593" w:rsidRDefault="00502593" w:rsidP="00502593">
            <w:pPr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color w:val="000000"/>
                <w:sz w:val="16"/>
                <w:szCs w:val="16"/>
              </w:rPr>
              <w:t>Tužba na utvrđenje prava vlasništva</w:t>
            </w:r>
            <w:r w:rsidRPr="00502593">
              <w:rPr>
                <w:rFonts w:ascii="Aptos" w:hAnsi="Aptos" w:cs="Calibri"/>
                <w:sz w:val="16"/>
                <w:szCs w:val="16"/>
              </w:rPr>
              <w:t xml:space="preserve"> Predmet po drugi puta u žalbenom postupku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5C515222" w14:textId="77777777" w:rsidR="00502593" w:rsidRPr="00502593" w:rsidRDefault="00502593" w:rsidP="00F34463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11.954,21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5271C139" w14:textId="77777777" w:rsidR="00502593" w:rsidRPr="00502593" w:rsidRDefault="00502593" w:rsidP="00F34463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1 godina</w:t>
            </w:r>
          </w:p>
        </w:tc>
      </w:tr>
      <w:tr w:rsidR="00502593" w:rsidRPr="00502593" w14:paraId="1D835E32" w14:textId="77777777" w:rsidTr="000640EF">
        <w:trPr>
          <w:trHeight w:val="616"/>
        </w:trPr>
        <w:tc>
          <w:tcPr>
            <w:tcW w:w="1075" w:type="dxa"/>
            <w:shd w:val="clear" w:color="auto" w:fill="FFFFFF" w:themeFill="background1"/>
            <w:vAlign w:val="center"/>
            <w:hideMark/>
          </w:tcPr>
          <w:p w14:paraId="743092F6" w14:textId="53968526" w:rsidR="00502593" w:rsidRPr="00502593" w:rsidRDefault="00502593" w:rsidP="00502593">
            <w:pPr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Općinski sud u Rijeci P-950/18</w:t>
            </w:r>
          </w:p>
        </w:tc>
        <w:tc>
          <w:tcPr>
            <w:tcW w:w="1047" w:type="dxa"/>
            <w:shd w:val="clear" w:color="auto" w:fill="FFFFFF" w:themeFill="background1"/>
            <w:vAlign w:val="center"/>
            <w:hideMark/>
          </w:tcPr>
          <w:p w14:paraId="0682CEED" w14:textId="77777777" w:rsidR="00502593" w:rsidRPr="00502593" w:rsidRDefault="00502593" w:rsidP="00502593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1.459,95</w:t>
            </w:r>
          </w:p>
        </w:tc>
        <w:tc>
          <w:tcPr>
            <w:tcW w:w="1046" w:type="dxa"/>
            <w:shd w:val="clear" w:color="auto" w:fill="FFFFFF" w:themeFill="background1"/>
            <w:vAlign w:val="center"/>
            <w:hideMark/>
          </w:tcPr>
          <w:p w14:paraId="6348FF56" w14:textId="77777777" w:rsidR="00502593" w:rsidRPr="00502593" w:rsidRDefault="00502593" w:rsidP="00502593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0,00</w:t>
            </w:r>
          </w:p>
        </w:tc>
        <w:tc>
          <w:tcPr>
            <w:tcW w:w="939" w:type="dxa"/>
            <w:shd w:val="clear" w:color="auto" w:fill="FFFFFF" w:themeFill="background1"/>
            <w:vAlign w:val="center"/>
            <w:hideMark/>
          </w:tcPr>
          <w:p w14:paraId="02786AA6" w14:textId="77777777" w:rsidR="00502593" w:rsidRPr="00502593" w:rsidRDefault="00502593" w:rsidP="00502593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Grad Bakar</w:t>
            </w:r>
          </w:p>
        </w:tc>
        <w:tc>
          <w:tcPr>
            <w:tcW w:w="1006" w:type="dxa"/>
            <w:shd w:val="clear" w:color="auto" w:fill="FFFFFF" w:themeFill="background1"/>
            <w:vAlign w:val="center"/>
            <w:hideMark/>
          </w:tcPr>
          <w:p w14:paraId="60A02510" w14:textId="73530EBC" w:rsidR="00502593" w:rsidRPr="00502593" w:rsidRDefault="00502593" w:rsidP="00502593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>
              <w:rPr>
                <w:rFonts w:ascii="Aptos" w:hAnsi="Aptos" w:cs="Calibri"/>
                <w:sz w:val="16"/>
                <w:szCs w:val="16"/>
              </w:rPr>
              <w:t>G.P.</w:t>
            </w:r>
          </w:p>
        </w:tc>
        <w:tc>
          <w:tcPr>
            <w:tcW w:w="2513" w:type="dxa"/>
            <w:shd w:val="clear" w:color="auto" w:fill="FFFFFF" w:themeFill="background1"/>
            <w:vAlign w:val="center"/>
            <w:hideMark/>
          </w:tcPr>
          <w:p w14:paraId="7ABAD0F2" w14:textId="77777777" w:rsidR="00502593" w:rsidRPr="00502593" w:rsidRDefault="00502593" w:rsidP="00502593">
            <w:pPr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Tužba na utvrđenje prava vlasništva. Prekid zbog smrti stranke.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6BEEC79A" w14:textId="77777777" w:rsidR="00502593" w:rsidRPr="00502593" w:rsidRDefault="00502593" w:rsidP="00F34463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1.459,95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4F662AC3" w14:textId="77777777" w:rsidR="00502593" w:rsidRPr="00502593" w:rsidRDefault="00502593" w:rsidP="00F34463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5 godina</w:t>
            </w:r>
          </w:p>
        </w:tc>
      </w:tr>
      <w:tr w:rsidR="00502593" w:rsidRPr="00502593" w14:paraId="2AF1C1E0" w14:textId="77777777" w:rsidTr="000640EF">
        <w:trPr>
          <w:trHeight w:val="696"/>
        </w:trPr>
        <w:tc>
          <w:tcPr>
            <w:tcW w:w="1075" w:type="dxa"/>
            <w:shd w:val="clear" w:color="auto" w:fill="FFFFFF" w:themeFill="background1"/>
            <w:vAlign w:val="center"/>
            <w:hideMark/>
          </w:tcPr>
          <w:p w14:paraId="53C17875" w14:textId="641F766F" w:rsidR="00502593" w:rsidRPr="00502593" w:rsidRDefault="00502593" w:rsidP="00502593">
            <w:pPr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Općinski sud u Rijeci</w:t>
            </w:r>
            <w:r w:rsidR="00F34463">
              <w:rPr>
                <w:rFonts w:ascii="Aptos" w:hAnsi="Aptos" w:cs="Calibri"/>
                <w:sz w:val="16"/>
                <w:szCs w:val="16"/>
              </w:rPr>
              <w:t xml:space="preserve"> </w:t>
            </w:r>
            <w:r w:rsidRPr="00502593">
              <w:rPr>
                <w:rFonts w:ascii="Aptos" w:hAnsi="Aptos" w:cs="Calibri"/>
                <w:sz w:val="16"/>
                <w:szCs w:val="16"/>
              </w:rPr>
              <w:t>P-1583/20</w:t>
            </w:r>
          </w:p>
        </w:tc>
        <w:tc>
          <w:tcPr>
            <w:tcW w:w="1047" w:type="dxa"/>
            <w:shd w:val="clear" w:color="auto" w:fill="FFFFFF" w:themeFill="background1"/>
            <w:vAlign w:val="center"/>
            <w:hideMark/>
          </w:tcPr>
          <w:p w14:paraId="4037079B" w14:textId="77777777" w:rsidR="00502593" w:rsidRPr="00502593" w:rsidRDefault="00502593" w:rsidP="00502593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1.459,95</w:t>
            </w:r>
          </w:p>
        </w:tc>
        <w:tc>
          <w:tcPr>
            <w:tcW w:w="1046" w:type="dxa"/>
            <w:shd w:val="clear" w:color="auto" w:fill="FFFFFF" w:themeFill="background1"/>
            <w:vAlign w:val="center"/>
            <w:hideMark/>
          </w:tcPr>
          <w:p w14:paraId="1A2B9CC1" w14:textId="5907418F" w:rsidR="00502593" w:rsidRPr="00502593" w:rsidRDefault="00502593" w:rsidP="00502593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6</w:t>
            </w:r>
            <w:r w:rsidR="009958BA">
              <w:rPr>
                <w:rFonts w:ascii="Aptos" w:hAnsi="Aptos" w:cs="Calibri"/>
                <w:sz w:val="16"/>
                <w:szCs w:val="16"/>
              </w:rPr>
              <w:t>90</w:t>
            </w:r>
            <w:r w:rsidRPr="00502593">
              <w:rPr>
                <w:rFonts w:ascii="Aptos" w:hAnsi="Aptos" w:cs="Calibri"/>
                <w:sz w:val="16"/>
                <w:szCs w:val="16"/>
              </w:rPr>
              <w:t>,62</w:t>
            </w:r>
          </w:p>
        </w:tc>
        <w:tc>
          <w:tcPr>
            <w:tcW w:w="939" w:type="dxa"/>
            <w:shd w:val="clear" w:color="auto" w:fill="FFFFFF" w:themeFill="background1"/>
            <w:vAlign w:val="center"/>
            <w:hideMark/>
          </w:tcPr>
          <w:p w14:paraId="16294A9E" w14:textId="77777777" w:rsidR="00502593" w:rsidRPr="00502593" w:rsidRDefault="00502593" w:rsidP="00502593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Grad Bakar</w:t>
            </w:r>
          </w:p>
        </w:tc>
        <w:tc>
          <w:tcPr>
            <w:tcW w:w="1006" w:type="dxa"/>
            <w:shd w:val="clear" w:color="auto" w:fill="FFFFFF" w:themeFill="background1"/>
            <w:vAlign w:val="center"/>
            <w:hideMark/>
          </w:tcPr>
          <w:p w14:paraId="49205335" w14:textId="53EC0ACF" w:rsidR="00502593" w:rsidRPr="00502593" w:rsidRDefault="00F34463" w:rsidP="00502593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>
              <w:rPr>
                <w:rFonts w:ascii="Aptos" w:hAnsi="Aptos" w:cs="Calibri"/>
                <w:sz w:val="16"/>
                <w:szCs w:val="16"/>
              </w:rPr>
              <w:t>D.J.</w:t>
            </w:r>
          </w:p>
        </w:tc>
        <w:tc>
          <w:tcPr>
            <w:tcW w:w="2513" w:type="dxa"/>
            <w:shd w:val="clear" w:color="auto" w:fill="FFFFFF" w:themeFill="background1"/>
            <w:vAlign w:val="center"/>
            <w:hideMark/>
          </w:tcPr>
          <w:p w14:paraId="782500DA" w14:textId="77777777" w:rsidR="00502593" w:rsidRPr="00502593" w:rsidRDefault="00502593" w:rsidP="00502593">
            <w:pPr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Očekuje se donošenje prvostupanjske presude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3E9E9AEA" w14:textId="77777777" w:rsidR="00502593" w:rsidRPr="00502593" w:rsidRDefault="00502593" w:rsidP="00F34463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2.150,57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F8D4DE3" w14:textId="77777777" w:rsidR="00502593" w:rsidRPr="00502593" w:rsidRDefault="00502593" w:rsidP="00F34463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3 godine</w:t>
            </w:r>
          </w:p>
        </w:tc>
      </w:tr>
      <w:tr w:rsidR="00502593" w:rsidRPr="00502593" w14:paraId="59728446" w14:textId="77777777" w:rsidTr="000640EF">
        <w:trPr>
          <w:trHeight w:val="564"/>
        </w:trPr>
        <w:tc>
          <w:tcPr>
            <w:tcW w:w="1075" w:type="dxa"/>
            <w:shd w:val="clear" w:color="auto" w:fill="FFFFFF" w:themeFill="background1"/>
            <w:vAlign w:val="center"/>
            <w:hideMark/>
          </w:tcPr>
          <w:p w14:paraId="17A781FF" w14:textId="77777777" w:rsidR="00502593" w:rsidRPr="00502593" w:rsidRDefault="00502593" w:rsidP="00502593">
            <w:pPr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Općinski sud u Rijeci Pn-57/2022</w:t>
            </w:r>
          </w:p>
        </w:tc>
        <w:tc>
          <w:tcPr>
            <w:tcW w:w="1047" w:type="dxa"/>
            <w:shd w:val="clear" w:color="auto" w:fill="FFFFFF" w:themeFill="background1"/>
            <w:vAlign w:val="center"/>
            <w:hideMark/>
          </w:tcPr>
          <w:p w14:paraId="1032E264" w14:textId="77777777" w:rsidR="00502593" w:rsidRPr="00502593" w:rsidRDefault="00502593" w:rsidP="00502593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3.185,35</w:t>
            </w:r>
          </w:p>
        </w:tc>
        <w:tc>
          <w:tcPr>
            <w:tcW w:w="1046" w:type="dxa"/>
            <w:shd w:val="clear" w:color="auto" w:fill="FFFFFF" w:themeFill="background1"/>
            <w:vAlign w:val="center"/>
            <w:hideMark/>
          </w:tcPr>
          <w:p w14:paraId="0B23C623" w14:textId="77777777" w:rsidR="00502593" w:rsidRPr="00502593" w:rsidRDefault="00502593" w:rsidP="00502593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2.000,00</w:t>
            </w:r>
          </w:p>
        </w:tc>
        <w:tc>
          <w:tcPr>
            <w:tcW w:w="939" w:type="dxa"/>
            <w:shd w:val="clear" w:color="auto" w:fill="FFFFFF" w:themeFill="background1"/>
            <w:vAlign w:val="center"/>
            <w:hideMark/>
          </w:tcPr>
          <w:p w14:paraId="7674DBD7" w14:textId="77777777" w:rsidR="00502593" w:rsidRPr="00502593" w:rsidRDefault="00502593" w:rsidP="00502593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Grad Bakar</w:t>
            </w:r>
          </w:p>
        </w:tc>
        <w:tc>
          <w:tcPr>
            <w:tcW w:w="1006" w:type="dxa"/>
            <w:shd w:val="clear" w:color="auto" w:fill="FFFFFF" w:themeFill="background1"/>
            <w:vAlign w:val="center"/>
            <w:hideMark/>
          </w:tcPr>
          <w:p w14:paraId="7C22D0F8" w14:textId="4515BFC9" w:rsidR="00502593" w:rsidRPr="00502593" w:rsidRDefault="00F34463" w:rsidP="00502593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>
              <w:rPr>
                <w:rFonts w:ascii="Aptos" w:hAnsi="Aptos" w:cs="Calibri"/>
                <w:sz w:val="16"/>
                <w:szCs w:val="16"/>
              </w:rPr>
              <w:t>C.R.</w:t>
            </w:r>
          </w:p>
        </w:tc>
        <w:tc>
          <w:tcPr>
            <w:tcW w:w="2513" w:type="dxa"/>
            <w:shd w:val="clear" w:color="auto" w:fill="FFFFFF" w:themeFill="background1"/>
            <w:vAlign w:val="center"/>
            <w:hideMark/>
          </w:tcPr>
          <w:p w14:paraId="5EB7C2B0" w14:textId="77777777" w:rsidR="00502593" w:rsidRPr="00502593" w:rsidRDefault="00502593" w:rsidP="00502593">
            <w:pPr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Tužba zbog naknade nematerijalne i materijalne štete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4AB4B8DF" w14:textId="77777777" w:rsidR="00502593" w:rsidRPr="00502593" w:rsidRDefault="00502593" w:rsidP="00F34463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5.185,35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359CBFB0" w14:textId="77777777" w:rsidR="00502593" w:rsidRPr="00502593" w:rsidRDefault="00502593" w:rsidP="00F34463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2 godine</w:t>
            </w:r>
          </w:p>
        </w:tc>
      </w:tr>
      <w:tr w:rsidR="00502593" w:rsidRPr="00502593" w14:paraId="25FAB3C4" w14:textId="77777777" w:rsidTr="000640EF">
        <w:trPr>
          <w:trHeight w:val="672"/>
        </w:trPr>
        <w:tc>
          <w:tcPr>
            <w:tcW w:w="1075" w:type="dxa"/>
            <w:shd w:val="clear" w:color="auto" w:fill="FFFFFF" w:themeFill="background1"/>
            <w:vAlign w:val="center"/>
            <w:hideMark/>
          </w:tcPr>
          <w:p w14:paraId="19495A42" w14:textId="77777777" w:rsidR="00502593" w:rsidRPr="00502593" w:rsidRDefault="00502593" w:rsidP="00502593">
            <w:pPr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Općinski sud u Rijeci P-577/2020</w:t>
            </w:r>
          </w:p>
        </w:tc>
        <w:tc>
          <w:tcPr>
            <w:tcW w:w="1047" w:type="dxa"/>
            <w:shd w:val="clear" w:color="auto" w:fill="FFFFFF" w:themeFill="background1"/>
            <w:vAlign w:val="center"/>
            <w:hideMark/>
          </w:tcPr>
          <w:p w14:paraId="2E184DE0" w14:textId="77777777" w:rsidR="00502593" w:rsidRPr="00502593" w:rsidRDefault="00502593" w:rsidP="00502593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1.327,36</w:t>
            </w:r>
          </w:p>
        </w:tc>
        <w:tc>
          <w:tcPr>
            <w:tcW w:w="1046" w:type="dxa"/>
            <w:shd w:val="clear" w:color="auto" w:fill="FFFFFF" w:themeFill="background1"/>
            <w:vAlign w:val="center"/>
            <w:hideMark/>
          </w:tcPr>
          <w:p w14:paraId="7570512E" w14:textId="77777777" w:rsidR="00502593" w:rsidRPr="00502593" w:rsidRDefault="00502593" w:rsidP="00502593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1.327,23</w:t>
            </w:r>
          </w:p>
        </w:tc>
        <w:tc>
          <w:tcPr>
            <w:tcW w:w="939" w:type="dxa"/>
            <w:shd w:val="clear" w:color="auto" w:fill="FFFFFF" w:themeFill="background1"/>
            <w:vAlign w:val="center"/>
            <w:hideMark/>
          </w:tcPr>
          <w:p w14:paraId="70E74480" w14:textId="5B12E2F6" w:rsidR="00502593" w:rsidRPr="00502593" w:rsidRDefault="00502593" w:rsidP="00502593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Grad Bakar i RH</w:t>
            </w:r>
          </w:p>
        </w:tc>
        <w:tc>
          <w:tcPr>
            <w:tcW w:w="1006" w:type="dxa"/>
            <w:shd w:val="clear" w:color="auto" w:fill="FFFFFF" w:themeFill="background1"/>
            <w:vAlign w:val="center"/>
            <w:hideMark/>
          </w:tcPr>
          <w:p w14:paraId="733BC6D4" w14:textId="40DF8C37" w:rsidR="00502593" w:rsidRPr="00502593" w:rsidRDefault="00F34463" w:rsidP="00502593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>
              <w:rPr>
                <w:rFonts w:ascii="Aptos" w:hAnsi="Aptos" w:cs="Calibri"/>
                <w:sz w:val="16"/>
                <w:szCs w:val="16"/>
              </w:rPr>
              <w:t>D.M.</w:t>
            </w:r>
          </w:p>
        </w:tc>
        <w:tc>
          <w:tcPr>
            <w:tcW w:w="2513" w:type="dxa"/>
            <w:shd w:val="clear" w:color="auto" w:fill="FFFFFF" w:themeFill="background1"/>
            <w:vAlign w:val="center"/>
            <w:hideMark/>
          </w:tcPr>
          <w:p w14:paraId="5747953F" w14:textId="77777777" w:rsidR="00502593" w:rsidRPr="00502593" w:rsidRDefault="00502593" w:rsidP="00502593">
            <w:pPr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Tužba radi utvrđenja prava vlasništva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703570D1" w14:textId="77777777" w:rsidR="00502593" w:rsidRPr="00502593" w:rsidRDefault="00502593" w:rsidP="00F34463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2.654,59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2CC894A1" w14:textId="77777777" w:rsidR="00502593" w:rsidRPr="00502593" w:rsidRDefault="00502593" w:rsidP="00F34463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2 godine</w:t>
            </w:r>
          </w:p>
        </w:tc>
      </w:tr>
      <w:tr w:rsidR="00502593" w:rsidRPr="00502593" w14:paraId="0127F763" w14:textId="77777777" w:rsidTr="000640EF">
        <w:trPr>
          <w:trHeight w:val="876"/>
        </w:trPr>
        <w:tc>
          <w:tcPr>
            <w:tcW w:w="1075" w:type="dxa"/>
            <w:shd w:val="clear" w:color="auto" w:fill="FFFFFF" w:themeFill="background1"/>
            <w:vAlign w:val="center"/>
            <w:hideMark/>
          </w:tcPr>
          <w:p w14:paraId="1DCF206D" w14:textId="176D3BB4" w:rsidR="00502593" w:rsidRPr="00502593" w:rsidRDefault="00502593" w:rsidP="00502593">
            <w:pPr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Općinski sud u Rijeci P</w:t>
            </w:r>
            <w:r w:rsidR="00F34463">
              <w:rPr>
                <w:rFonts w:ascii="Aptos" w:hAnsi="Aptos" w:cs="Calibri"/>
                <w:sz w:val="16"/>
                <w:szCs w:val="16"/>
              </w:rPr>
              <w:t>-</w:t>
            </w:r>
            <w:r w:rsidRPr="00502593">
              <w:rPr>
                <w:rFonts w:ascii="Aptos" w:hAnsi="Aptos" w:cs="Calibri"/>
                <w:sz w:val="16"/>
                <w:szCs w:val="16"/>
              </w:rPr>
              <w:t>1719/21</w:t>
            </w:r>
          </w:p>
        </w:tc>
        <w:tc>
          <w:tcPr>
            <w:tcW w:w="1047" w:type="dxa"/>
            <w:shd w:val="clear" w:color="auto" w:fill="FFFFFF" w:themeFill="background1"/>
            <w:vAlign w:val="center"/>
            <w:hideMark/>
          </w:tcPr>
          <w:p w14:paraId="2E1BAE3F" w14:textId="77777777" w:rsidR="00502593" w:rsidRPr="00502593" w:rsidRDefault="00502593" w:rsidP="00502593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2.654,46</w:t>
            </w:r>
          </w:p>
        </w:tc>
        <w:tc>
          <w:tcPr>
            <w:tcW w:w="1046" w:type="dxa"/>
            <w:shd w:val="clear" w:color="auto" w:fill="FFFFFF" w:themeFill="background1"/>
            <w:vAlign w:val="center"/>
            <w:hideMark/>
          </w:tcPr>
          <w:p w14:paraId="76F866A6" w14:textId="77777777" w:rsidR="00502593" w:rsidRPr="00502593" w:rsidRDefault="00502593" w:rsidP="00502593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0,00</w:t>
            </w:r>
          </w:p>
        </w:tc>
        <w:tc>
          <w:tcPr>
            <w:tcW w:w="939" w:type="dxa"/>
            <w:shd w:val="clear" w:color="auto" w:fill="FFFFFF" w:themeFill="background1"/>
            <w:vAlign w:val="center"/>
            <w:hideMark/>
          </w:tcPr>
          <w:p w14:paraId="3286DE40" w14:textId="77777777" w:rsidR="00502593" w:rsidRPr="00502593" w:rsidRDefault="00502593" w:rsidP="00502593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Grad Bakar</w:t>
            </w:r>
          </w:p>
        </w:tc>
        <w:tc>
          <w:tcPr>
            <w:tcW w:w="1006" w:type="dxa"/>
            <w:shd w:val="clear" w:color="auto" w:fill="FFFFFF" w:themeFill="background1"/>
            <w:vAlign w:val="center"/>
            <w:hideMark/>
          </w:tcPr>
          <w:p w14:paraId="7B08FF1C" w14:textId="01D3F858" w:rsidR="00502593" w:rsidRPr="00502593" w:rsidRDefault="00F34463" w:rsidP="00502593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>
              <w:rPr>
                <w:rFonts w:ascii="Aptos" w:hAnsi="Aptos" w:cs="Calibri"/>
                <w:sz w:val="16"/>
                <w:szCs w:val="16"/>
              </w:rPr>
              <w:t>S.Š.</w:t>
            </w:r>
          </w:p>
        </w:tc>
        <w:tc>
          <w:tcPr>
            <w:tcW w:w="2513" w:type="dxa"/>
            <w:shd w:val="clear" w:color="auto" w:fill="FFFFFF" w:themeFill="background1"/>
            <w:vAlign w:val="center"/>
            <w:hideMark/>
          </w:tcPr>
          <w:p w14:paraId="232FC86A" w14:textId="77777777" w:rsidR="00502593" w:rsidRPr="00502593" w:rsidRDefault="00502593" w:rsidP="00502593">
            <w:pPr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 xml:space="preserve">Postupak je tek pokrenut. 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7B284C11" w14:textId="77777777" w:rsidR="00502593" w:rsidRPr="00502593" w:rsidRDefault="00502593" w:rsidP="00F34463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2.654,46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64EA0753" w14:textId="77777777" w:rsidR="00502593" w:rsidRPr="00502593" w:rsidRDefault="00502593" w:rsidP="00F34463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sz w:val="16"/>
                <w:szCs w:val="16"/>
              </w:rPr>
              <w:t>3 godine</w:t>
            </w:r>
          </w:p>
        </w:tc>
      </w:tr>
      <w:tr w:rsidR="004B68D2" w:rsidRPr="00502593" w14:paraId="3D55C283" w14:textId="77777777" w:rsidTr="000640EF">
        <w:trPr>
          <w:trHeight w:val="699"/>
        </w:trPr>
        <w:tc>
          <w:tcPr>
            <w:tcW w:w="1075" w:type="dxa"/>
            <w:shd w:val="clear" w:color="auto" w:fill="FFFFFF" w:themeFill="background1"/>
            <w:vAlign w:val="center"/>
          </w:tcPr>
          <w:p w14:paraId="335DDD51" w14:textId="6C39106D" w:rsidR="004B68D2" w:rsidRPr="00502593" w:rsidRDefault="004B68D2" w:rsidP="004B68D2">
            <w:pPr>
              <w:rPr>
                <w:rFonts w:ascii="Aptos" w:hAnsi="Aptos" w:cs="Calibri"/>
                <w:sz w:val="16"/>
                <w:szCs w:val="16"/>
              </w:rPr>
            </w:pPr>
            <w:r w:rsidRPr="004B68D2">
              <w:rPr>
                <w:rFonts w:ascii="Aptos" w:hAnsi="Aptos" w:cs="Calibri"/>
                <w:sz w:val="16"/>
                <w:szCs w:val="16"/>
              </w:rPr>
              <w:t>Općinski sud u Rijeci, Ovr-1165/2024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14:paraId="33002885" w14:textId="19A2E25D" w:rsidR="004B68D2" w:rsidRPr="00502593" w:rsidRDefault="004B68D2" w:rsidP="004B68D2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4B68D2">
              <w:rPr>
                <w:rFonts w:ascii="Aptos" w:hAnsi="Aptos" w:cs="Calibri"/>
                <w:sz w:val="16"/>
                <w:szCs w:val="16"/>
              </w:rPr>
              <w:t>3</w:t>
            </w:r>
            <w:r w:rsidR="009958BA">
              <w:rPr>
                <w:rFonts w:ascii="Aptos" w:hAnsi="Aptos" w:cs="Calibri"/>
                <w:sz w:val="16"/>
                <w:szCs w:val="16"/>
              </w:rPr>
              <w:t>.</w:t>
            </w:r>
            <w:r w:rsidRPr="004B68D2">
              <w:rPr>
                <w:rFonts w:ascii="Aptos" w:hAnsi="Aptos" w:cs="Calibri"/>
                <w:sz w:val="16"/>
                <w:szCs w:val="16"/>
              </w:rPr>
              <w:t>318,07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14:paraId="281F43B8" w14:textId="7FB74023" w:rsidR="004B68D2" w:rsidRPr="00502593" w:rsidRDefault="004B68D2" w:rsidP="004B68D2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4B68D2">
              <w:rPr>
                <w:rFonts w:ascii="Aptos" w:hAnsi="Aptos" w:cs="Calibri"/>
                <w:sz w:val="16"/>
                <w:szCs w:val="16"/>
              </w:rPr>
              <w:t>263,25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5275B5AC" w14:textId="633F595B" w:rsidR="004B68D2" w:rsidRPr="00502593" w:rsidRDefault="004B68D2" w:rsidP="004B68D2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>
              <w:rPr>
                <w:rFonts w:ascii="Aptos" w:hAnsi="Aptos" w:cs="Calibri"/>
                <w:sz w:val="16"/>
                <w:szCs w:val="16"/>
              </w:rPr>
              <w:t>Z.B.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14:paraId="08C75A6F" w14:textId="35B3E937" w:rsidR="004B68D2" w:rsidRDefault="004B68D2" w:rsidP="004B68D2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4B68D2">
              <w:rPr>
                <w:rFonts w:ascii="Aptos" w:hAnsi="Aptos" w:cs="Calibri"/>
                <w:sz w:val="16"/>
                <w:szCs w:val="16"/>
              </w:rPr>
              <w:t xml:space="preserve">Grad Bakar i </w:t>
            </w:r>
            <w:r>
              <w:rPr>
                <w:rFonts w:ascii="Aptos" w:hAnsi="Aptos" w:cs="Calibri"/>
                <w:sz w:val="16"/>
                <w:szCs w:val="16"/>
              </w:rPr>
              <w:t>Z.S.</w:t>
            </w:r>
          </w:p>
        </w:tc>
        <w:tc>
          <w:tcPr>
            <w:tcW w:w="2513" w:type="dxa"/>
            <w:shd w:val="clear" w:color="auto" w:fill="FFFFFF" w:themeFill="background1"/>
            <w:vAlign w:val="center"/>
          </w:tcPr>
          <w:p w14:paraId="62E50AB8" w14:textId="682D4E75" w:rsidR="004B68D2" w:rsidRPr="00502593" w:rsidRDefault="004B68D2" w:rsidP="004B68D2">
            <w:pPr>
              <w:rPr>
                <w:rFonts w:ascii="Aptos" w:hAnsi="Aptos" w:cs="Calibri"/>
                <w:sz w:val="16"/>
                <w:szCs w:val="16"/>
              </w:rPr>
            </w:pPr>
            <w:r w:rsidRPr="004B68D2">
              <w:rPr>
                <w:rFonts w:ascii="Aptos" w:hAnsi="Aptos" w:cs="Calibri"/>
                <w:sz w:val="16"/>
                <w:szCs w:val="16"/>
              </w:rPr>
              <w:t>Ostvarenje prisilne naplate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07D9301B" w14:textId="468DAB6E" w:rsidR="004B68D2" w:rsidRPr="00502593" w:rsidRDefault="004B68D2" w:rsidP="004B68D2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>
              <w:rPr>
                <w:rFonts w:ascii="Aptos" w:hAnsi="Aptos" w:cs="Calibri"/>
                <w:sz w:val="16"/>
                <w:szCs w:val="16"/>
              </w:rPr>
              <w:t>3.581,32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32172791" w14:textId="0AC3A952" w:rsidR="004B68D2" w:rsidRPr="00502593" w:rsidRDefault="004B68D2" w:rsidP="004B68D2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>
              <w:rPr>
                <w:rFonts w:ascii="Aptos" w:hAnsi="Aptos" w:cs="Calibri"/>
                <w:sz w:val="16"/>
                <w:szCs w:val="16"/>
              </w:rPr>
              <w:t>5 godina</w:t>
            </w:r>
          </w:p>
        </w:tc>
      </w:tr>
      <w:tr w:rsidR="00502593" w:rsidRPr="00502593" w14:paraId="2519143C" w14:textId="77777777" w:rsidTr="000640EF">
        <w:trPr>
          <w:trHeight w:val="459"/>
        </w:trPr>
        <w:tc>
          <w:tcPr>
            <w:tcW w:w="1075" w:type="dxa"/>
            <w:shd w:val="clear" w:color="auto" w:fill="D9D9D9" w:themeFill="background1" w:themeFillShade="D9"/>
            <w:vAlign w:val="center"/>
            <w:hideMark/>
          </w:tcPr>
          <w:p w14:paraId="754A4A95" w14:textId="1D3A4EF7" w:rsidR="00502593" w:rsidRPr="00502593" w:rsidRDefault="00502593" w:rsidP="00502593">
            <w:pPr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02593">
              <w:rPr>
                <w:rFonts w:ascii="Aptos" w:hAnsi="Aptos" w:cs="Calibri"/>
                <w:b/>
                <w:bCs/>
                <w:sz w:val="16"/>
                <w:szCs w:val="16"/>
              </w:rPr>
              <w:t> </w:t>
            </w:r>
            <w:r w:rsidR="00F34463">
              <w:rPr>
                <w:rFonts w:ascii="Aptos" w:hAnsi="Aptos" w:cs="Calibri"/>
                <w:b/>
                <w:bCs/>
                <w:sz w:val="16"/>
                <w:szCs w:val="16"/>
              </w:rPr>
              <w:t>UKUPNO</w:t>
            </w:r>
          </w:p>
        </w:tc>
        <w:tc>
          <w:tcPr>
            <w:tcW w:w="1047" w:type="dxa"/>
            <w:shd w:val="clear" w:color="auto" w:fill="D9D9D9" w:themeFill="background1" w:themeFillShade="D9"/>
            <w:vAlign w:val="center"/>
            <w:hideMark/>
          </w:tcPr>
          <w:p w14:paraId="3E1C2A1F" w14:textId="4F3E0717" w:rsidR="00502593" w:rsidRPr="00502593" w:rsidRDefault="00F34463" w:rsidP="00502593">
            <w:pPr>
              <w:jc w:val="right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>
              <w:rPr>
                <w:rFonts w:ascii="Aptos" w:hAnsi="Aptos" w:cs="Calibri"/>
                <w:b/>
                <w:bCs/>
                <w:sz w:val="16"/>
                <w:szCs w:val="16"/>
              </w:rPr>
              <w:t>2</w:t>
            </w:r>
            <w:r w:rsidR="009958BA">
              <w:rPr>
                <w:rFonts w:ascii="Aptos" w:hAnsi="Aptos" w:cs="Calibri"/>
                <w:b/>
                <w:bCs/>
                <w:sz w:val="16"/>
                <w:szCs w:val="16"/>
              </w:rPr>
              <w:t>3</w:t>
            </w:r>
            <w:r>
              <w:rPr>
                <w:rFonts w:ascii="Aptos" w:hAnsi="Aptos" w:cs="Calibri"/>
                <w:b/>
                <w:bCs/>
                <w:sz w:val="16"/>
                <w:szCs w:val="16"/>
              </w:rPr>
              <w:t>.</w:t>
            </w:r>
            <w:r w:rsidR="009958BA">
              <w:rPr>
                <w:rFonts w:ascii="Aptos" w:hAnsi="Aptos" w:cs="Calibri"/>
                <w:b/>
                <w:bCs/>
                <w:sz w:val="16"/>
                <w:szCs w:val="16"/>
              </w:rPr>
              <w:t>359</w:t>
            </w:r>
            <w:r>
              <w:rPr>
                <w:rFonts w:ascii="Aptos" w:hAnsi="Aptos" w:cs="Calibri"/>
                <w:b/>
                <w:bCs/>
                <w:sz w:val="16"/>
                <w:szCs w:val="16"/>
              </w:rPr>
              <w:t>,</w:t>
            </w:r>
            <w:r w:rsidR="009958BA">
              <w:rPr>
                <w:rFonts w:ascii="Aptos" w:hAnsi="Aptos" w:cs="Calibr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1046" w:type="dxa"/>
            <w:shd w:val="clear" w:color="auto" w:fill="D9D9D9" w:themeFill="background1" w:themeFillShade="D9"/>
            <w:vAlign w:val="center"/>
            <w:hideMark/>
          </w:tcPr>
          <w:p w14:paraId="5988AD2B" w14:textId="3462D8E0" w:rsidR="00502593" w:rsidRPr="00502593" w:rsidRDefault="009958BA" w:rsidP="00502593">
            <w:pPr>
              <w:jc w:val="right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>
              <w:rPr>
                <w:rFonts w:ascii="Aptos" w:hAnsi="Aptos" w:cs="Calibri"/>
                <w:b/>
                <w:bCs/>
                <w:sz w:val="16"/>
                <w:szCs w:val="16"/>
              </w:rPr>
              <w:t>6.281,60</w:t>
            </w:r>
          </w:p>
        </w:tc>
        <w:tc>
          <w:tcPr>
            <w:tcW w:w="939" w:type="dxa"/>
            <w:shd w:val="clear" w:color="auto" w:fill="D9D9D9" w:themeFill="background1" w:themeFillShade="D9"/>
            <w:vAlign w:val="center"/>
            <w:hideMark/>
          </w:tcPr>
          <w:p w14:paraId="6B683684" w14:textId="77777777" w:rsidR="00502593" w:rsidRPr="00502593" w:rsidRDefault="00502593" w:rsidP="00502593">
            <w:pPr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02593">
              <w:rPr>
                <w:rFonts w:ascii="Aptos" w:hAnsi="Aptos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6" w:type="dxa"/>
            <w:shd w:val="clear" w:color="auto" w:fill="D9D9D9" w:themeFill="background1" w:themeFillShade="D9"/>
            <w:vAlign w:val="center"/>
            <w:hideMark/>
          </w:tcPr>
          <w:p w14:paraId="18005560" w14:textId="77777777" w:rsidR="00502593" w:rsidRPr="00502593" w:rsidRDefault="00502593" w:rsidP="00502593">
            <w:pPr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02593">
              <w:rPr>
                <w:rFonts w:ascii="Aptos" w:hAnsi="Aptos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13" w:type="dxa"/>
            <w:shd w:val="clear" w:color="auto" w:fill="D9D9D9" w:themeFill="background1" w:themeFillShade="D9"/>
            <w:vAlign w:val="center"/>
            <w:hideMark/>
          </w:tcPr>
          <w:p w14:paraId="5FD7FB3F" w14:textId="77777777" w:rsidR="00502593" w:rsidRPr="00502593" w:rsidRDefault="00502593" w:rsidP="00502593">
            <w:pPr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02593">
              <w:rPr>
                <w:rFonts w:ascii="Aptos" w:hAnsi="Aptos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  <w:hideMark/>
          </w:tcPr>
          <w:p w14:paraId="7BCE82A4" w14:textId="476037A9" w:rsidR="00502593" w:rsidRPr="00502593" w:rsidRDefault="009958BA" w:rsidP="00502593">
            <w:pPr>
              <w:jc w:val="right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>
              <w:rPr>
                <w:rFonts w:ascii="Aptos" w:hAnsi="Aptos" w:cs="Calibri"/>
                <w:b/>
                <w:bCs/>
                <w:sz w:val="16"/>
                <w:szCs w:val="16"/>
              </w:rPr>
              <w:t>29.640,95</w:t>
            </w:r>
          </w:p>
        </w:tc>
        <w:tc>
          <w:tcPr>
            <w:tcW w:w="1002" w:type="dxa"/>
            <w:shd w:val="clear" w:color="auto" w:fill="D9D9D9" w:themeFill="background1" w:themeFillShade="D9"/>
            <w:noWrap/>
            <w:vAlign w:val="center"/>
            <w:hideMark/>
          </w:tcPr>
          <w:p w14:paraId="3151AAFA" w14:textId="77777777" w:rsidR="00502593" w:rsidRPr="00502593" w:rsidRDefault="00502593" w:rsidP="00502593">
            <w:pPr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02593">
              <w:rPr>
                <w:rFonts w:ascii="Aptos" w:hAnsi="Aptos" w:cs="Calibri"/>
                <w:b/>
                <w:bCs/>
                <w:sz w:val="16"/>
                <w:szCs w:val="16"/>
              </w:rPr>
              <w:t> </w:t>
            </w:r>
          </w:p>
        </w:tc>
      </w:tr>
    </w:tbl>
    <w:p w14:paraId="05E2456E" w14:textId="35C17AEF" w:rsidR="00D57BCF" w:rsidRPr="00D57BCF" w:rsidRDefault="009958BA" w:rsidP="00D57BCF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4B68D2">
        <w:rPr>
          <w:rFonts w:ascii="Aptos" w:hAnsi="Aptos" w:cstheme="minorHAnsi"/>
          <w:sz w:val="22"/>
          <w:szCs w:val="22"/>
        </w:rPr>
        <w:t>Stan</w:t>
      </w:r>
      <w:r w:rsidRPr="00F61B8D">
        <w:rPr>
          <w:rFonts w:ascii="Aptos" w:hAnsi="Aptos" w:cstheme="minorHAnsi"/>
          <w:sz w:val="22"/>
          <w:szCs w:val="22"/>
        </w:rPr>
        <w:t xml:space="preserve">je potencijalnih </w:t>
      </w:r>
      <w:r>
        <w:rPr>
          <w:rFonts w:ascii="Aptos" w:hAnsi="Aptos" w:cstheme="minorHAnsi"/>
          <w:sz w:val="22"/>
          <w:szCs w:val="22"/>
        </w:rPr>
        <w:t>primitaka</w:t>
      </w:r>
      <w:r w:rsidRPr="00F61B8D">
        <w:rPr>
          <w:rFonts w:ascii="Aptos" w:hAnsi="Aptos" w:cstheme="minorHAnsi"/>
          <w:sz w:val="22"/>
          <w:szCs w:val="22"/>
        </w:rPr>
        <w:t xml:space="preserve"> po osnovi </w:t>
      </w:r>
      <w:r w:rsidRPr="00D57BCF">
        <w:rPr>
          <w:rFonts w:ascii="Aptos" w:hAnsi="Aptos" w:cstheme="minorHAnsi"/>
          <w:sz w:val="22"/>
          <w:szCs w:val="22"/>
        </w:rPr>
        <w:t>ovršnog postupka na nekretninama i postupka utvrđivanja komunalnog doprinosa iznos</w:t>
      </w:r>
      <w:r w:rsidR="00D57BCF">
        <w:rPr>
          <w:rFonts w:ascii="Aptos" w:hAnsi="Aptos" w:cstheme="minorHAnsi"/>
          <w:sz w:val="22"/>
          <w:szCs w:val="22"/>
        </w:rPr>
        <w:t>i</w:t>
      </w:r>
      <w:r w:rsidRPr="00D57BCF">
        <w:rPr>
          <w:rFonts w:ascii="Aptos" w:hAnsi="Aptos" w:cstheme="minorHAnsi"/>
          <w:sz w:val="22"/>
          <w:szCs w:val="22"/>
        </w:rPr>
        <w:t xml:space="preserve"> 322.694,49 </w:t>
      </w:r>
      <w:r w:rsidR="00D57BCF">
        <w:rPr>
          <w:rFonts w:ascii="Aptos" w:hAnsi="Aptos" w:cstheme="minorHAnsi"/>
          <w:sz w:val="22"/>
          <w:szCs w:val="22"/>
        </w:rPr>
        <w:t>€, a sastoji se od:</w:t>
      </w:r>
    </w:p>
    <w:tbl>
      <w:tblPr>
        <w:tblW w:w="9762" w:type="dxa"/>
        <w:tblInd w:w="-42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075"/>
        <w:gridCol w:w="1047"/>
        <w:gridCol w:w="1046"/>
        <w:gridCol w:w="939"/>
        <w:gridCol w:w="1006"/>
        <w:gridCol w:w="2513"/>
        <w:gridCol w:w="1134"/>
        <w:gridCol w:w="1002"/>
      </w:tblGrid>
      <w:tr w:rsidR="00D57BCF" w:rsidRPr="00502593" w14:paraId="6985149B" w14:textId="77777777" w:rsidTr="000640EF">
        <w:trPr>
          <w:trHeight w:val="765"/>
        </w:trPr>
        <w:tc>
          <w:tcPr>
            <w:tcW w:w="1075" w:type="dxa"/>
            <w:shd w:val="clear" w:color="auto" w:fill="D9D9D9" w:themeFill="background1" w:themeFillShade="D9"/>
            <w:vAlign w:val="center"/>
            <w:hideMark/>
          </w:tcPr>
          <w:p w14:paraId="171849D5" w14:textId="77777777" w:rsidR="00D57BCF" w:rsidRPr="00502593" w:rsidRDefault="00D57BCF" w:rsidP="00160D02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02593">
              <w:rPr>
                <w:rFonts w:ascii="Aptos" w:hAnsi="Aptos" w:cs="Calibri"/>
                <w:b/>
                <w:bCs/>
                <w:sz w:val="16"/>
                <w:szCs w:val="16"/>
              </w:rPr>
              <w:lastRenderedPageBreak/>
              <w:t>Posl. broj</w:t>
            </w:r>
          </w:p>
        </w:tc>
        <w:tc>
          <w:tcPr>
            <w:tcW w:w="1047" w:type="dxa"/>
            <w:shd w:val="clear" w:color="auto" w:fill="D9D9D9" w:themeFill="background1" w:themeFillShade="D9"/>
            <w:vAlign w:val="center"/>
            <w:hideMark/>
          </w:tcPr>
          <w:p w14:paraId="19D53817" w14:textId="77777777" w:rsidR="00D57BCF" w:rsidRPr="00502593" w:rsidRDefault="00D57BCF" w:rsidP="00160D02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02593">
              <w:rPr>
                <w:rFonts w:ascii="Aptos" w:hAnsi="Aptos" w:cs="Calibri"/>
                <w:b/>
                <w:bCs/>
                <w:sz w:val="16"/>
                <w:szCs w:val="16"/>
              </w:rPr>
              <w:t>VPS</w:t>
            </w:r>
          </w:p>
        </w:tc>
        <w:tc>
          <w:tcPr>
            <w:tcW w:w="1046" w:type="dxa"/>
            <w:shd w:val="clear" w:color="auto" w:fill="D9D9D9" w:themeFill="background1" w:themeFillShade="D9"/>
            <w:vAlign w:val="center"/>
            <w:hideMark/>
          </w:tcPr>
          <w:p w14:paraId="23D57751" w14:textId="77777777" w:rsidR="00D57BCF" w:rsidRPr="00502593" w:rsidRDefault="00D57BCF" w:rsidP="00160D02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02593">
              <w:rPr>
                <w:rFonts w:ascii="Aptos" w:hAnsi="Aptos" w:cs="Calibri"/>
                <w:b/>
                <w:bCs/>
                <w:sz w:val="16"/>
                <w:szCs w:val="16"/>
              </w:rPr>
              <w:t>Očekivani zavisni troškovi</w:t>
            </w:r>
          </w:p>
        </w:tc>
        <w:tc>
          <w:tcPr>
            <w:tcW w:w="939" w:type="dxa"/>
            <w:shd w:val="clear" w:color="auto" w:fill="D9D9D9" w:themeFill="background1" w:themeFillShade="D9"/>
            <w:vAlign w:val="center"/>
            <w:hideMark/>
          </w:tcPr>
          <w:p w14:paraId="4F4F114D" w14:textId="77777777" w:rsidR="00D57BCF" w:rsidRPr="00502593" w:rsidRDefault="00D57BCF" w:rsidP="00160D02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02593">
              <w:rPr>
                <w:rFonts w:ascii="Aptos" w:hAnsi="Aptos" w:cs="Calibri"/>
                <w:b/>
                <w:bCs/>
                <w:sz w:val="16"/>
                <w:szCs w:val="16"/>
              </w:rPr>
              <w:t>Tuženik</w:t>
            </w:r>
          </w:p>
        </w:tc>
        <w:tc>
          <w:tcPr>
            <w:tcW w:w="1006" w:type="dxa"/>
            <w:shd w:val="clear" w:color="auto" w:fill="D9D9D9" w:themeFill="background1" w:themeFillShade="D9"/>
            <w:vAlign w:val="center"/>
            <w:hideMark/>
          </w:tcPr>
          <w:p w14:paraId="27579DA0" w14:textId="77777777" w:rsidR="00D57BCF" w:rsidRPr="00502593" w:rsidRDefault="00D57BCF" w:rsidP="00160D02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02593">
              <w:rPr>
                <w:rFonts w:ascii="Aptos" w:hAnsi="Aptos" w:cs="Calibri"/>
                <w:b/>
                <w:bCs/>
                <w:sz w:val="16"/>
                <w:szCs w:val="16"/>
              </w:rPr>
              <w:t>Tužitelj</w:t>
            </w:r>
          </w:p>
        </w:tc>
        <w:tc>
          <w:tcPr>
            <w:tcW w:w="2513" w:type="dxa"/>
            <w:shd w:val="clear" w:color="auto" w:fill="D9D9D9" w:themeFill="background1" w:themeFillShade="D9"/>
            <w:vAlign w:val="center"/>
            <w:hideMark/>
          </w:tcPr>
          <w:p w14:paraId="6746D71E" w14:textId="77777777" w:rsidR="00D57BCF" w:rsidRPr="00502593" w:rsidRDefault="00D57BCF" w:rsidP="00160D02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02593">
              <w:rPr>
                <w:rFonts w:ascii="Aptos" w:hAnsi="Aptos" w:cs="Calibri"/>
                <w:b/>
                <w:bCs/>
                <w:sz w:val="16"/>
                <w:szCs w:val="16"/>
              </w:rPr>
              <w:t>Tijek postupka / napomene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14:paraId="23B78B7E" w14:textId="3CC58B97" w:rsidR="00D57BCF" w:rsidRPr="00502593" w:rsidRDefault="00D57BCF" w:rsidP="00160D02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02593">
              <w:rPr>
                <w:rFonts w:ascii="Aptos" w:hAnsi="Aptos" w:cs="Calibri"/>
                <w:b/>
                <w:bCs/>
                <w:sz w:val="16"/>
                <w:szCs w:val="16"/>
              </w:rPr>
              <w:t>Iznos potencijaln</w:t>
            </w:r>
            <w:r>
              <w:rPr>
                <w:rFonts w:ascii="Aptos" w:hAnsi="Aptos" w:cs="Calibri"/>
                <w:b/>
                <w:bCs/>
                <w:sz w:val="16"/>
                <w:szCs w:val="16"/>
              </w:rPr>
              <w:t>og</w:t>
            </w:r>
            <w:r w:rsidRPr="00502593">
              <w:rPr>
                <w:rFonts w:ascii="Aptos" w:hAnsi="Aptos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ptos" w:hAnsi="Aptos" w:cs="Calibri"/>
                <w:b/>
                <w:bCs/>
                <w:sz w:val="16"/>
                <w:szCs w:val="16"/>
              </w:rPr>
              <w:t>primitka</w:t>
            </w:r>
          </w:p>
        </w:tc>
        <w:tc>
          <w:tcPr>
            <w:tcW w:w="1002" w:type="dxa"/>
            <w:shd w:val="clear" w:color="auto" w:fill="D9D9D9" w:themeFill="background1" w:themeFillShade="D9"/>
            <w:vAlign w:val="center"/>
            <w:hideMark/>
          </w:tcPr>
          <w:p w14:paraId="536F2256" w14:textId="77777777" w:rsidR="00D57BCF" w:rsidRPr="00502593" w:rsidRDefault="00D57BCF" w:rsidP="00160D02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02593">
              <w:rPr>
                <w:rFonts w:ascii="Aptos" w:hAnsi="Aptos" w:cs="Calibri"/>
                <w:b/>
                <w:bCs/>
                <w:sz w:val="16"/>
                <w:szCs w:val="16"/>
              </w:rPr>
              <w:t>Očekivani rok realizacije</w:t>
            </w:r>
          </w:p>
        </w:tc>
      </w:tr>
      <w:tr w:rsidR="00D57BCF" w:rsidRPr="00502593" w14:paraId="7EF218A1" w14:textId="77777777" w:rsidTr="000640EF">
        <w:trPr>
          <w:trHeight w:val="588"/>
        </w:trPr>
        <w:tc>
          <w:tcPr>
            <w:tcW w:w="1075" w:type="dxa"/>
            <w:shd w:val="clear" w:color="auto" w:fill="FFFFFF" w:themeFill="background1"/>
            <w:vAlign w:val="center"/>
            <w:hideMark/>
          </w:tcPr>
          <w:p w14:paraId="31747692" w14:textId="6EB09B1B" w:rsidR="00D57BCF" w:rsidRPr="00502593" w:rsidRDefault="00D57BCF" w:rsidP="00160D02">
            <w:pPr>
              <w:rPr>
                <w:rFonts w:ascii="Aptos" w:hAnsi="Aptos" w:cs="Calibri"/>
                <w:sz w:val="16"/>
                <w:szCs w:val="16"/>
              </w:rPr>
            </w:pPr>
            <w:r w:rsidRPr="00D57BCF">
              <w:rPr>
                <w:rFonts w:ascii="Aptos" w:hAnsi="Aptos" w:cs="Calibri"/>
                <w:sz w:val="16"/>
                <w:szCs w:val="16"/>
              </w:rPr>
              <w:t>Općinski sud u Virovitici Ovr-185/18</w:t>
            </w:r>
          </w:p>
        </w:tc>
        <w:tc>
          <w:tcPr>
            <w:tcW w:w="1047" w:type="dxa"/>
            <w:shd w:val="clear" w:color="auto" w:fill="FFFFFF" w:themeFill="background1"/>
            <w:vAlign w:val="center"/>
            <w:hideMark/>
          </w:tcPr>
          <w:p w14:paraId="5BF586F8" w14:textId="62FC064F" w:rsidR="00D57BCF" w:rsidRPr="00502593" w:rsidRDefault="00D57BCF" w:rsidP="00160D02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D57BCF">
              <w:rPr>
                <w:rFonts w:ascii="Aptos" w:hAnsi="Aptos" w:cs="Calibri"/>
                <w:sz w:val="16"/>
                <w:szCs w:val="16"/>
              </w:rPr>
              <w:t>16</w:t>
            </w:r>
            <w:r>
              <w:rPr>
                <w:rFonts w:ascii="Aptos" w:hAnsi="Aptos" w:cs="Calibri"/>
                <w:sz w:val="16"/>
                <w:szCs w:val="16"/>
              </w:rPr>
              <w:t>.</w:t>
            </w:r>
            <w:r w:rsidRPr="00D57BCF">
              <w:rPr>
                <w:rFonts w:ascii="Aptos" w:hAnsi="Aptos" w:cs="Calibri"/>
                <w:sz w:val="16"/>
                <w:szCs w:val="16"/>
              </w:rPr>
              <w:t>775,78</w:t>
            </w:r>
          </w:p>
        </w:tc>
        <w:tc>
          <w:tcPr>
            <w:tcW w:w="1046" w:type="dxa"/>
            <w:shd w:val="clear" w:color="auto" w:fill="FFFFFF" w:themeFill="background1"/>
            <w:vAlign w:val="center"/>
            <w:hideMark/>
          </w:tcPr>
          <w:p w14:paraId="7547C051" w14:textId="7F2A837F" w:rsidR="00D57BCF" w:rsidRPr="00502593" w:rsidRDefault="00D57BCF" w:rsidP="00160D02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>
              <w:rPr>
                <w:rFonts w:ascii="Aptos" w:hAnsi="Aptos" w:cs="Calibri"/>
                <w:sz w:val="16"/>
                <w:szCs w:val="16"/>
              </w:rPr>
              <w:t>0,00</w:t>
            </w:r>
          </w:p>
        </w:tc>
        <w:tc>
          <w:tcPr>
            <w:tcW w:w="939" w:type="dxa"/>
            <w:shd w:val="clear" w:color="auto" w:fill="FFFFFF" w:themeFill="background1"/>
            <w:vAlign w:val="center"/>
            <w:hideMark/>
          </w:tcPr>
          <w:p w14:paraId="5CA9D6AA" w14:textId="4F8A21D8" w:rsidR="00D57BCF" w:rsidRPr="00502593" w:rsidRDefault="00D57BCF" w:rsidP="00160D02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>
              <w:rPr>
                <w:rFonts w:ascii="Aptos" w:hAnsi="Aptos" w:cs="Calibri"/>
                <w:sz w:val="16"/>
                <w:szCs w:val="16"/>
              </w:rPr>
              <w:t>A.A</w:t>
            </w:r>
          </w:p>
        </w:tc>
        <w:tc>
          <w:tcPr>
            <w:tcW w:w="1006" w:type="dxa"/>
            <w:shd w:val="clear" w:color="auto" w:fill="FFFFFF" w:themeFill="background1"/>
            <w:vAlign w:val="center"/>
            <w:hideMark/>
          </w:tcPr>
          <w:p w14:paraId="7A9D1FAE" w14:textId="669E1694" w:rsidR="00D57BCF" w:rsidRPr="00502593" w:rsidRDefault="00D57BCF" w:rsidP="00160D02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>
              <w:rPr>
                <w:rFonts w:ascii="Aptos" w:hAnsi="Aptos" w:cs="Calibri"/>
                <w:sz w:val="16"/>
                <w:szCs w:val="16"/>
              </w:rPr>
              <w:t>Grad Bakar</w:t>
            </w:r>
          </w:p>
        </w:tc>
        <w:tc>
          <w:tcPr>
            <w:tcW w:w="2513" w:type="dxa"/>
            <w:shd w:val="clear" w:color="auto" w:fill="FFFFFF" w:themeFill="background1"/>
            <w:vAlign w:val="center"/>
            <w:hideMark/>
          </w:tcPr>
          <w:p w14:paraId="78D553F0" w14:textId="78C970DF" w:rsidR="00D57BCF" w:rsidRPr="00502593" w:rsidRDefault="00D57BCF" w:rsidP="00160D02">
            <w:pPr>
              <w:rPr>
                <w:rFonts w:ascii="Aptos" w:hAnsi="Aptos" w:cs="Calibri"/>
                <w:sz w:val="16"/>
                <w:szCs w:val="16"/>
              </w:rPr>
            </w:pPr>
            <w:r>
              <w:rPr>
                <w:rFonts w:ascii="Aptos" w:hAnsi="Aptos" w:cs="Calibri"/>
                <w:color w:val="000000"/>
                <w:sz w:val="16"/>
                <w:szCs w:val="16"/>
              </w:rPr>
              <w:t>Ovršni postupak na nekretninama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2B021699" w14:textId="5034AF64" w:rsidR="00D57BCF" w:rsidRPr="00502593" w:rsidRDefault="00D57BCF" w:rsidP="00160D02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D57BCF">
              <w:rPr>
                <w:rFonts w:ascii="Aptos" w:hAnsi="Aptos" w:cs="Calibri"/>
                <w:sz w:val="16"/>
                <w:szCs w:val="16"/>
              </w:rPr>
              <w:t>16</w:t>
            </w:r>
            <w:r>
              <w:rPr>
                <w:rFonts w:ascii="Aptos" w:hAnsi="Aptos" w:cs="Calibri"/>
                <w:sz w:val="16"/>
                <w:szCs w:val="16"/>
              </w:rPr>
              <w:t>.</w:t>
            </w:r>
            <w:r w:rsidRPr="00D57BCF">
              <w:rPr>
                <w:rFonts w:ascii="Aptos" w:hAnsi="Aptos" w:cs="Calibri"/>
                <w:sz w:val="16"/>
                <w:szCs w:val="16"/>
              </w:rPr>
              <w:t>775,78</w:t>
            </w:r>
          </w:p>
        </w:tc>
        <w:tc>
          <w:tcPr>
            <w:tcW w:w="1002" w:type="dxa"/>
            <w:shd w:val="clear" w:color="auto" w:fill="FFFFFF" w:themeFill="background1"/>
            <w:vAlign w:val="center"/>
            <w:hideMark/>
          </w:tcPr>
          <w:p w14:paraId="0A29C187" w14:textId="071C95EF" w:rsidR="00D57BCF" w:rsidRPr="00502593" w:rsidRDefault="00D57BCF" w:rsidP="00160D02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>
              <w:rPr>
                <w:rFonts w:ascii="Aptos" w:hAnsi="Aptos" w:cs="Calibri"/>
                <w:sz w:val="16"/>
                <w:szCs w:val="16"/>
              </w:rPr>
              <w:t>5</w:t>
            </w:r>
            <w:r w:rsidRPr="00502593">
              <w:rPr>
                <w:rFonts w:ascii="Aptos" w:hAnsi="Aptos" w:cs="Calibri"/>
                <w:sz w:val="16"/>
                <w:szCs w:val="16"/>
              </w:rPr>
              <w:t xml:space="preserve"> godina</w:t>
            </w:r>
          </w:p>
        </w:tc>
      </w:tr>
      <w:tr w:rsidR="00D57BCF" w:rsidRPr="00502593" w14:paraId="6EEC60BC" w14:textId="77777777" w:rsidTr="000640EF">
        <w:trPr>
          <w:trHeight w:val="734"/>
        </w:trPr>
        <w:tc>
          <w:tcPr>
            <w:tcW w:w="1075" w:type="dxa"/>
            <w:shd w:val="clear" w:color="auto" w:fill="FFFFFF" w:themeFill="background1"/>
            <w:vAlign w:val="center"/>
          </w:tcPr>
          <w:p w14:paraId="28A7C85C" w14:textId="50713179" w:rsidR="00D57BCF" w:rsidRPr="00502593" w:rsidRDefault="00D57BCF" w:rsidP="00D57BCF">
            <w:pPr>
              <w:rPr>
                <w:rFonts w:ascii="Aptos" w:hAnsi="Aptos" w:cs="Calibri"/>
                <w:sz w:val="16"/>
                <w:szCs w:val="16"/>
              </w:rPr>
            </w:pPr>
            <w:r w:rsidRPr="00D57BCF">
              <w:rPr>
                <w:rFonts w:ascii="Aptos" w:hAnsi="Aptos" w:cs="Calibri"/>
                <w:sz w:val="16"/>
                <w:szCs w:val="16"/>
              </w:rPr>
              <w:t>Upravni sud u Rijeci, P-1469/2023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14:paraId="47BE2C3E" w14:textId="0A715F25" w:rsidR="00D57BCF" w:rsidRPr="00502593" w:rsidRDefault="00D57BCF" w:rsidP="00D57BCF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D57BCF">
              <w:rPr>
                <w:rFonts w:ascii="Aptos" w:hAnsi="Aptos" w:cs="Calibri"/>
                <w:sz w:val="16"/>
                <w:szCs w:val="16"/>
              </w:rPr>
              <w:t>305</w:t>
            </w:r>
            <w:r>
              <w:rPr>
                <w:rFonts w:ascii="Aptos" w:hAnsi="Aptos" w:cs="Calibri"/>
                <w:sz w:val="16"/>
                <w:szCs w:val="16"/>
              </w:rPr>
              <w:t>.</w:t>
            </w:r>
            <w:r w:rsidRPr="00D57BCF">
              <w:rPr>
                <w:rFonts w:ascii="Aptos" w:hAnsi="Aptos" w:cs="Calibri"/>
                <w:sz w:val="16"/>
                <w:szCs w:val="16"/>
              </w:rPr>
              <w:t>918,71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14:paraId="65B4108D" w14:textId="2D7DAF26" w:rsidR="00D57BCF" w:rsidRPr="00502593" w:rsidRDefault="00D57BCF" w:rsidP="00D57BCF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>
              <w:rPr>
                <w:rFonts w:ascii="Aptos" w:hAnsi="Aptos" w:cs="Calibri"/>
                <w:sz w:val="16"/>
                <w:szCs w:val="16"/>
              </w:rPr>
              <w:t>0,00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47EBDCBF" w14:textId="2428CA52" w:rsidR="00D57BCF" w:rsidRPr="00502593" w:rsidRDefault="00D57BCF" w:rsidP="00D57BCF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D57BCF">
              <w:rPr>
                <w:rFonts w:ascii="Aptos" w:hAnsi="Aptos" w:cs="Calibri"/>
                <w:sz w:val="16"/>
                <w:szCs w:val="16"/>
              </w:rPr>
              <w:t>Grad Bakar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14:paraId="3E8057F7" w14:textId="4BE66F86" w:rsidR="00D57BCF" w:rsidRPr="00502593" w:rsidRDefault="00D57BCF" w:rsidP="00D57BCF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D57BCF">
              <w:rPr>
                <w:rFonts w:ascii="Aptos" w:hAnsi="Aptos" w:cs="Calibri"/>
                <w:sz w:val="16"/>
                <w:szCs w:val="16"/>
              </w:rPr>
              <w:t>JGL d.d. Rijeka</w:t>
            </w:r>
          </w:p>
        </w:tc>
        <w:tc>
          <w:tcPr>
            <w:tcW w:w="2513" w:type="dxa"/>
            <w:shd w:val="clear" w:color="auto" w:fill="FFFFFF" w:themeFill="background1"/>
            <w:vAlign w:val="center"/>
          </w:tcPr>
          <w:p w14:paraId="5CBB6AA2" w14:textId="3027A325" w:rsidR="00D57BCF" w:rsidRPr="00502593" w:rsidRDefault="00D57BCF" w:rsidP="00D57BCF">
            <w:pPr>
              <w:rPr>
                <w:rFonts w:ascii="Aptos" w:hAnsi="Aptos" w:cs="Calibri"/>
                <w:sz w:val="16"/>
                <w:szCs w:val="16"/>
              </w:rPr>
            </w:pPr>
            <w:r w:rsidRPr="00D57BCF">
              <w:rPr>
                <w:rFonts w:ascii="Aptos" w:hAnsi="Aptos" w:cs="Calibri"/>
                <w:sz w:val="16"/>
                <w:szCs w:val="16"/>
              </w:rPr>
              <w:t>Žalba na presudu Upravnog suda u Rijeci u postupku utvrđivanja komunalnog doprinosa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1CF6A2C5" w14:textId="52DD80EA" w:rsidR="00D57BCF" w:rsidRPr="00502593" w:rsidRDefault="00D57BCF" w:rsidP="00D57BCF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D57BCF">
              <w:rPr>
                <w:rFonts w:ascii="Aptos" w:hAnsi="Aptos" w:cs="Calibri"/>
                <w:sz w:val="16"/>
                <w:szCs w:val="16"/>
              </w:rPr>
              <w:t>305</w:t>
            </w:r>
            <w:r>
              <w:rPr>
                <w:rFonts w:ascii="Aptos" w:hAnsi="Aptos" w:cs="Calibri"/>
                <w:sz w:val="16"/>
                <w:szCs w:val="16"/>
              </w:rPr>
              <w:t>.</w:t>
            </w:r>
            <w:r w:rsidRPr="00D57BCF">
              <w:rPr>
                <w:rFonts w:ascii="Aptos" w:hAnsi="Aptos" w:cs="Calibri"/>
                <w:sz w:val="16"/>
                <w:szCs w:val="16"/>
              </w:rPr>
              <w:t>918,71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3CCF11D8" w14:textId="5B3A5DC0" w:rsidR="00D57BCF" w:rsidRPr="00502593" w:rsidRDefault="00D57BCF" w:rsidP="00D57BCF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>
              <w:rPr>
                <w:rFonts w:ascii="Aptos" w:hAnsi="Aptos" w:cs="Calibri"/>
                <w:sz w:val="16"/>
                <w:szCs w:val="16"/>
              </w:rPr>
              <w:t>1 godina</w:t>
            </w:r>
          </w:p>
        </w:tc>
      </w:tr>
      <w:tr w:rsidR="00D57BCF" w:rsidRPr="00502593" w14:paraId="167EC8B1" w14:textId="77777777" w:rsidTr="000640EF">
        <w:trPr>
          <w:trHeight w:val="560"/>
        </w:trPr>
        <w:tc>
          <w:tcPr>
            <w:tcW w:w="1075" w:type="dxa"/>
            <w:shd w:val="clear" w:color="auto" w:fill="D9D9D9" w:themeFill="background1" w:themeFillShade="D9"/>
            <w:vAlign w:val="center"/>
          </w:tcPr>
          <w:p w14:paraId="09470E42" w14:textId="62AFA037" w:rsidR="00D57BCF" w:rsidRPr="00502593" w:rsidRDefault="00D57BCF" w:rsidP="00D57BCF">
            <w:pPr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b/>
                <w:bCs/>
                <w:sz w:val="16"/>
                <w:szCs w:val="16"/>
              </w:rPr>
              <w:t> </w:t>
            </w:r>
            <w:r>
              <w:rPr>
                <w:rFonts w:ascii="Aptos" w:hAnsi="Aptos" w:cs="Calibri"/>
                <w:b/>
                <w:bCs/>
                <w:sz w:val="16"/>
                <w:szCs w:val="16"/>
              </w:rPr>
              <w:t>UKUPNO</w:t>
            </w:r>
          </w:p>
        </w:tc>
        <w:tc>
          <w:tcPr>
            <w:tcW w:w="1047" w:type="dxa"/>
            <w:shd w:val="clear" w:color="auto" w:fill="D9D9D9" w:themeFill="background1" w:themeFillShade="D9"/>
            <w:vAlign w:val="center"/>
          </w:tcPr>
          <w:p w14:paraId="05FAB434" w14:textId="748F3E29" w:rsidR="00D57BCF" w:rsidRPr="00502593" w:rsidRDefault="00D57BCF" w:rsidP="00D57BCF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>
              <w:rPr>
                <w:rFonts w:ascii="Aptos" w:hAnsi="Aptos" w:cs="Calibri"/>
                <w:b/>
                <w:bCs/>
                <w:sz w:val="16"/>
                <w:szCs w:val="16"/>
              </w:rPr>
              <w:t>322.694,49</w:t>
            </w:r>
          </w:p>
        </w:tc>
        <w:tc>
          <w:tcPr>
            <w:tcW w:w="1046" w:type="dxa"/>
            <w:shd w:val="clear" w:color="auto" w:fill="D9D9D9" w:themeFill="background1" w:themeFillShade="D9"/>
            <w:vAlign w:val="center"/>
          </w:tcPr>
          <w:p w14:paraId="7DDFD82A" w14:textId="15080FB2" w:rsidR="00D57BCF" w:rsidRPr="00502593" w:rsidRDefault="00D57BCF" w:rsidP="00D57BCF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>
              <w:rPr>
                <w:rFonts w:ascii="Aptos" w:hAnsi="Aptos" w:cs="Calibr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39" w:type="dxa"/>
            <w:shd w:val="clear" w:color="auto" w:fill="D9D9D9" w:themeFill="background1" w:themeFillShade="D9"/>
            <w:vAlign w:val="center"/>
          </w:tcPr>
          <w:p w14:paraId="0F74B76E" w14:textId="21B6E4EF" w:rsidR="00D57BCF" w:rsidRPr="00502593" w:rsidRDefault="00D57BCF" w:rsidP="00D57BCF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6" w:type="dxa"/>
            <w:shd w:val="clear" w:color="auto" w:fill="D9D9D9" w:themeFill="background1" w:themeFillShade="D9"/>
            <w:vAlign w:val="center"/>
          </w:tcPr>
          <w:p w14:paraId="0BADA066" w14:textId="007959CD" w:rsidR="00D57BCF" w:rsidRDefault="00D57BCF" w:rsidP="00D57BCF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13" w:type="dxa"/>
            <w:shd w:val="clear" w:color="auto" w:fill="D9D9D9" w:themeFill="background1" w:themeFillShade="D9"/>
            <w:vAlign w:val="center"/>
          </w:tcPr>
          <w:p w14:paraId="1EEF2DB1" w14:textId="4A76D10F" w:rsidR="00D57BCF" w:rsidRPr="00502593" w:rsidRDefault="00D57BCF" w:rsidP="00D57BCF">
            <w:pPr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</w:tcPr>
          <w:p w14:paraId="58B8A176" w14:textId="56402DA4" w:rsidR="00D57BCF" w:rsidRPr="00502593" w:rsidRDefault="00D57BCF" w:rsidP="00D57BCF">
            <w:pPr>
              <w:jc w:val="right"/>
              <w:rPr>
                <w:rFonts w:ascii="Aptos" w:hAnsi="Aptos" w:cs="Calibri"/>
                <w:sz w:val="16"/>
                <w:szCs w:val="16"/>
              </w:rPr>
            </w:pPr>
            <w:r>
              <w:rPr>
                <w:rFonts w:ascii="Aptos" w:hAnsi="Aptos" w:cs="Calibri"/>
                <w:b/>
                <w:bCs/>
                <w:sz w:val="16"/>
                <w:szCs w:val="16"/>
              </w:rPr>
              <w:t>322.694,49</w:t>
            </w:r>
          </w:p>
        </w:tc>
        <w:tc>
          <w:tcPr>
            <w:tcW w:w="1002" w:type="dxa"/>
            <w:shd w:val="clear" w:color="auto" w:fill="D9D9D9" w:themeFill="background1" w:themeFillShade="D9"/>
            <w:vAlign w:val="center"/>
          </w:tcPr>
          <w:p w14:paraId="3E17149E" w14:textId="4AF56CA0" w:rsidR="00D57BCF" w:rsidRPr="00502593" w:rsidRDefault="00D57BCF" w:rsidP="00D57BCF">
            <w:pPr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502593">
              <w:rPr>
                <w:rFonts w:ascii="Aptos" w:hAnsi="Aptos" w:cs="Calibri"/>
                <w:b/>
                <w:bCs/>
                <w:sz w:val="16"/>
                <w:szCs w:val="16"/>
              </w:rPr>
              <w:t> </w:t>
            </w:r>
          </w:p>
        </w:tc>
      </w:tr>
    </w:tbl>
    <w:p w14:paraId="14628AC0" w14:textId="77777777" w:rsidR="009958BA" w:rsidRPr="00F61B8D" w:rsidRDefault="009958BA" w:rsidP="00046692">
      <w:pPr>
        <w:pStyle w:val="Uvuenotijeloteksta"/>
        <w:tabs>
          <w:tab w:val="left" w:pos="360"/>
        </w:tabs>
        <w:spacing w:before="60" w:after="60"/>
        <w:ind w:right="-567" w:firstLine="0"/>
        <w:rPr>
          <w:rFonts w:ascii="Aptos" w:hAnsi="Aptos"/>
          <w:color w:val="FF0000"/>
          <w:sz w:val="22"/>
          <w:szCs w:val="22"/>
        </w:rPr>
      </w:pPr>
    </w:p>
    <w:p w14:paraId="3A19ED5C" w14:textId="7FD07705" w:rsidR="006202F0" w:rsidRPr="00D12CAE" w:rsidRDefault="0097188E" w:rsidP="00604FDB">
      <w:pPr>
        <w:shd w:val="clear" w:color="auto" w:fill="D9D9D9" w:themeFill="background1" w:themeFillShade="D9"/>
        <w:spacing w:before="60" w:after="60"/>
        <w:ind w:left="-425" w:right="-380"/>
        <w:jc w:val="both"/>
        <w:rPr>
          <w:rFonts w:ascii="Aptos" w:hAnsi="Aptos" w:cstheme="minorHAnsi"/>
          <w:b/>
          <w:sz w:val="22"/>
          <w:szCs w:val="22"/>
        </w:rPr>
      </w:pPr>
      <w:r w:rsidRPr="00D12CAE">
        <w:rPr>
          <w:rFonts w:ascii="Aptos" w:hAnsi="Aptos" w:cstheme="minorHAnsi"/>
          <w:b/>
          <w:sz w:val="22"/>
          <w:szCs w:val="22"/>
        </w:rPr>
        <w:t>C</w:t>
      </w:r>
      <w:r w:rsidR="006202F0" w:rsidRPr="00D12CAE">
        <w:rPr>
          <w:rFonts w:ascii="Aptos" w:hAnsi="Aptos" w:cstheme="minorHAnsi"/>
          <w:b/>
          <w:sz w:val="22"/>
          <w:szCs w:val="22"/>
        </w:rPr>
        <w:t>/  BILJEŠKE UZ</w:t>
      </w:r>
      <w:r w:rsidR="00336844" w:rsidRPr="00D12CAE">
        <w:rPr>
          <w:rFonts w:ascii="Aptos" w:hAnsi="Aptos" w:cstheme="minorHAnsi"/>
          <w:b/>
          <w:sz w:val="22"/>
          <w:szCs w:val="22"/>
        </w:rPr>
        <w:t xml:space="preserve"> IZVJEŠTAJ O PROMJENAMA U VRIJEDNOSTI I OBUJMU IMOVINE I OBVEZA</w:t>
      </w:r>
    </w:p>
    <w:p w14:paraId="58B6DD20" w14:textId="3081D133" w:rsidR="00DC7B73" w:rsidRPr="00DC7B73" w:rsidRDefault="00DC7B73" w:rsidP="00DC7B73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 xml:space="preserve">Bilješka </w:t>
      </w:r>
      <w:r>
        <w:rPr>
          <w:rFonts w:ascii="Aptos" w:hAnsi="Aptos" w:cs="Calibri"/>
          <w:b/>
          <w:bCs/>
          <w:color w:val="000000"/>
          <w:sz w:val="22"/>
          <w:szCs w:val="22"/>
        </w:rPr>
        <w:t>1</w:t>
      </w: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5FC09E02" w14:textId="1D9BAEF3" w:rsidR="00290BDA" w:rsidRDefault="0011743A" w:rsidP="00D12CAE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F61B8D">
        <w:rPr>
          <w:rFonts w:ascii="Aptos" w:hAnsi="Aptos" w:cstheme="minorHAnsi"/>
          <w:sz w:val="22"/>
          <w:szCs w:val="22"/>
        </w:rPr>
        <w:t xml:space="preserve">U ovom izvještajnom razdoblju </w:t>
      </w:r>
      <w:r w:rsidR="00D12CAE">
        <w:rPr>
          <w:rFonts w:ascii="Aptos" w:hAnsi="Aptos" w:cstheme="minorHAnsi"/>
          <w:sz w:val="22"/>
          <w:szCs w:val="22"/>
        </w:rPr>
        <w:t xml:space="preserve">nisu iskazane </w:t>
      </w:r>
      <w:r w:rsidR="0011324C" w:rsidRPr="00F61B8D">
        <w:rPr>
          <w:rFonts w:ascii="Aptos" w:hAnsi="Aptos" w:cstheme="minorHAnsi"/>
          <w:sz w:val="22"/>
          <w:szCs w:val="22"/>
        </w:rPr>
        <w:t xml:space="preserve">promjene uslijed povećanja </w:t>
      </w:r>
      <w:r w:rsidR="00D12CAE" w:rsidRPr="00F61B8D">
        <w:rPr>
          <w:rFonts w:ascii="Aptos" w:hAnsi="Aptos" w:cstheme="minorHAnsi"/>
          <w:sz w:val="22"/>
          <w:szCs w:val="22"/>
        </w:rPr>
        <w:t>obujma nefinancijske imovine</w:t>
      </w:r>
      <w:r w:rsidR="00D12CAE">
        <w:rPr>
          <w:rFonts w:ascii="Aptos" w:hAnsi="Aptos" w:cstheme="minorHAnsi"/>
          <w:sz w:val="22"/>
          <w:szCs w:val="22"/>
        </w:rPr>
        <w:t xml:space="preserve">. Smanjenje </w:t>
      </w:r>
      <w:r w:rsidR="00154838" w:rsidRPr="00F61B8D">
        <w:rPr>
          <w:rFonts w:ascii="Aptos" w:hAnsi="Aptos" w:cstheme="minorHAnsi"/>
          <w:sz w:val="22"/>
          <w:szCs w:val="22"/>
        </w:rPr>
        <w:t>u obujmu financijske imovine</w:t>
      </w:r>
      <w:r w:rsidR="00D12CAE">
        <w:rPr>
          <w:rFonts w:ascii="Aptos" w:hAnsi="Aptos" w:cstheme="minorHAnsi"/>
          <w:sz w:val="22"/>
          <w:szCs w:val="22"/>
        </w:rPr>
        <w:t xml:space="preserve"> iskazano je </w:t>
      </w:r>
      <w:r w:rsidR="00154838" w:rsidRPr="00F61B8D">
        <w:rPr>
          <w:rFonts w:ascii="Aptos" w:hAnsi="Aptos" w:cstheme="minorHAnsi"/>
          <w:sz w:val="22"/>
          <w:szCs w:val="22"/>
        </w:rPr>
        <w:t>kako slijedi:</w:t>
      </w:r>
    </w:p>
    <w:p w14:paraId="456C2A3C" w14:textId="77777777" w:rsidR="005C743B" w:rsidRDefault="005C743B" w:rsidP="00D12CAE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</w:p>
    <w:tbl>
      <w:tblPr>
        <w:tblW w:w="9640" w:type="dxa"/>
        <w:tblInd w:w="-289" w:type="dxa"/>
        <w:tblLook w:val="04A0" w:firstRow="1" w:lastRow="0" w:firstColumn="1" w:lastColumn="0" w:noHBand="0" w:noVBand="1"/>
      </w:tblPr>
      <w:tblGrid>
        <w:gridCol w:w="710"/>
        <w:gridCol w:w="5244"/>
        <w:gridCol w:w="1985"/>
        <w:gridCol w:w="1701"/>
      </w:tblGrid>
      <w:tr w:rsidR="005C743B" w:rsidRPr="005C743B" w14:paraId="11A56967" w14:textId="77777777" w:rsidTr="005C743B">
        <w:trPr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D9D9D9"/>
            <w:noWrap/>
            <w:vAlign w:val="bottom"/>
            <w:hideMark/>
          </w:tcPr>
          <w:p w14:paraId="6B012141" w14:textId="77777777" w:rsidR="005C743B" w:rsidRPr="005C743B" w:rsidRDefault="005C743B" w:rsidP="005C743B">
            <w:pPr>
              <w:jc w:val="center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5C743B">
              <w:rPr>
                <w:rFonts w:ascii="Aptos" w:hAnsi="Aptos" w:cs="Calibri"/>
                <w:b/>
                <w:bCs/>
                <w:sz w:val="18"/>
                <w:szCs w:val="18"/>
              </w:rPr>
              <w:t>ŠIFRA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65AB3C" w14:textId="77777777" w:rsidR="005C743B" w:rsidRPr="005C743B" w:rsidRDefault="005C743B" w:rsidP="005C743B">
            <w:pPr>
              <w:jc w:val="center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5C743B">
              <w:rPr>
                <w:rFonts w:ascii="Aptos" w:hAnsi="Aptos" w:cs="Calibri"/>
                <w:b/>
                <w:bCs/>
                <w:sz w:val="18"/>
                <w:szCs w:val="18"/>
              </w:rPr>
              <w:t>OPIS PROMJENE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66D092" w14:textId="77777777" w:rsidR="005C743B" w:rsidRPr="005C743B" w:rsidRDefault="005C743B" w:rsidP="005C743B">
            <w:pPr>
              <w:jc w:val="center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5C743B">
              <w:rPr>
                <w:rFonts w:ascii="Aptos" w:hAnsi="Aptos" w:cs="Calibri"/>
                <w:b/>
                <w:bCs/>
                <w:sz w:val="18"/>
                <w:szCs w:val="18"/>
              </w:rPr>
              <w:t>POVEĆANJE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5C5E96" w14:textId="77777777" w:rsidR="005C743B" w:rsidRPr="005C743B" w:rsidRDefault="005C743B" w:rsidP="005C743B">
            <w:pPr>
              <w:jc w:val="center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5C743B">
              <w:rPr>
                <w:rFonts w:ascii="Aptos" w:hAnsi="Aptos" w:cs="Calibri"/>
                <w:b/>
                <w:bCs/>
                <w:sz w:val="18"/>
                <w:szCs w:val="18"/>
              </w:rPr>
              <w:t>SMANJENJE</w:t>
            </w:r>
          </w:p>
        </w:tc>
      </w:tr>
      <w:tr w:rsidR="005C743B" w:rsidRPr="005C743B" w14:paraId="09E95096" w14:textId="77777777" w:rsidTr="005C743B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3DC8" w14:textId="77777777" w:rsidR="005C743B" w:rsidRPr="005C743B" w:rsidRDefault="005C743B" w:rsidP="005C743B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C743B">
              <w:rPr>
                <w:rFonts w:ascii="Aptos" w:hAnsi="Aptos" w:cs="Calibri"/>
                <w:color w:val="000000"/>
                <w:sz w:val="18"/>
                <w:szCs w:val="18"/>
              </w:rPr>
              <w:t>P025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DF52" w14:textId="77777777" w:rsidR="005C743B" w:rsidRPr="005C743B" w:rsidRDefault="005C743B" w:rsidP="005C743B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C743B">
              <w:rPr>
                <w:rFonts w:ascii="Aptos" w:hAnsi="Aptos" w:cs="Calibri"/>
                <w:color w:val="000000"/>
                <w:sz w:val="18"/>
                <w:szCs w:val="18"/>
              </w:rPr>
              <w:t>Otpis potraživanja za više plaćene poreze i doprinose u postupku godišnjeg popisa imovine, potraživanja i obveza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396F" w14:textId="77777777" w:rsidR="005C743B" w:rsidRPr="005C743B" w:rsidRDefault="005C743B" w:rsidP="005C743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C743B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3FDA" w14:textId="77777777" w:rsidR="005C743B" w:rsidRPr="005C743B" w:rsidRDefault="005C743B" w:rsidP="005C743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C743B">
              <w:rPr>
                <w:rFonts w:ascii="Aptos" w:hAnsi="Aptos" w:cs="Calibri"/>
                <w:color w:val="000000"/>
                <w:sz w:val="18"/>
                <w:szCs w:val="18"/>
              </w:rPr>
              <w:t>70,36</w:t>
            </w:r>
          </w:p>
        </w:tc>
      </w:tr>
      <w:tr w:rsidR="005C743B" w:rsidRPr="005C743B" w14:paraId="6CEE139E" w14:textId="77777777" w:rsidTr="005C743B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53B6B" w14:textId="77777777" w:rsidR="005C743B" w:rsidRPr="005C743B" w:rsidRDefault="005C743B" w:rsidP="005C743B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C743B">
              <w:rPr>
                <w:rFonts w:ascii="Aptos" w:hAnsi="Aptos" w:cs="Calibri"/>
                <w:color w:val="000000"/>
                <w:sz w:val="18"/>
                <w:szCs w:val="18"/>
              </w:rPr>
              <w:t>PO29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6929" w14:textId="77777777" w:rsidR="005C743B" w:rsidRPr="005C743B" w:rsidRDefault="005C743B" w:rsidP="005C743B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C743B">
              <w:rPr>
                <w:rFonts w:ascii="Aptos" w:hAnsi="Aptos" w:cs="Calibri"/>
                <w:color w:val="000000"/>
                <w:sz w:val="18"/>
                <w:szCs w:val="18"/>
              </w:rPr>
              <w:t>Otpis potraživanja u postupku godišnjeg popisa imovine, potraživanja i obveza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3C50" w14:textId="77777777" w:rsidR="005C743B" w:rsidRPr="005C743B" w:rsidRDefault="005C743B" w:rsidP="005C743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C743B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8A8C" w14:textId="77777777" w:rsidR="005C743B" w:rsidRPr="005C743B" w:rsidRDefault="005C743B" w:rsidP="005C743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C743B">
              <w:rPr>
                <w:rFonts w:ascii="Aptos" w:hAnsi="Aptos" w:cs="Calibri"/>
                <w:color w:val="000000"/>
                <w:sz w:val="18"/>
                <w:szCs w:val="18"/>
              </w:rPr>
              <w:t>2.761,48</w:t>
            </w:r>
          </w:p>
        </w:tc>
      </w:tr>
      <w:tr w:rsidR="005C743B" w:rsidRPr="005C743B" w14:paraId="41AFAE9B" w14:textId="77777777" w:rsidTr="005C743B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90C9" w14:textId="77777777" w:rsidR="005C743B" w:rsidRPr="005C743B" w:rsidRDefault="005C743B" w:rsidP="005C743B">
            <w:pPr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C743B">
              <w:rPr>
                <w:rFonts w:ascii="Aptos" w:hAnsi="Aptos" w:cs="Calibri"/>
                <w:color w:val="000000"/>
                <w:sz w:val="18"/>
                <w:szCs w:val="18"/>
              </w:rPr>
              <w:t>PO22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1036" w14:textId="77777777" w:rsidR="005C743B" w:rsidRPr="005C743B" w:rsidRDefault="005C743B" w:rsidP="005C743B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C743B">
              <w:rPr>
                <w:rFonts w:ascii="Aptos" w:hAnsi="Aptos" w:cs="Calibri"/>
                <w:color w:val="000000"/>
                <w:sz w:val="18"/>
                <w:szCs w:val="18"/>
              </w:rPr>
              <w:t>Otpis sitnog inventarau postupku godišnjeg popisa imovine, potraživanja i obveza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D35E" w14:textId="77777777" w:rsidR="005C743B" w:rsidRPr="005C743B" w:rsidRDefault="005C743B" w:rsidP="005C743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C743B">
              <w:rPr>
                <w:rFonts w:ascii="Aptos" w:hAnsi="Aptos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7844" w14:textId="77777777" w:rsidR="005C743B" w:rsidRPr="005C743B" w:rsidRDefault="005C743B" w:rsidP="005C743B">
            <w:pPr>
              <w:jc w:val="right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C743B">
              <w:rPr>
                <w:rFonts w:ascii="Aptos" w:hAnsi="Aptos" w:cs="Calibri"/>
                <w:color w:val="000000"/>
                <w:sz w:val="18"/>
                <w:szCs w:val="18"/>
              </w:rPr>
              <w:t>62,05</w:t>
            </w:r>
          </w:p>
        </w:tc>
      </w:tr>
      <w:tr w:rsidR="005C743B" w:rsidRPr="005C743B" w14:paraId="761D979F" w14:textId="77777777" w:rsidTr="005C743B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CA4B5A" w14:textId="77777777" w:rsidR="005C743B" w:rsidRPr="005C743B" w:rsidRDefault="005C743B" w:rsidP="005C743B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5C743B">
              <w:rPr>
                <w:rFonts w:ascii="Aptos" w:hAnsi="Apto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B96368" w14:textId="77777777" w:rsidR="005C743B" w:rsidRPr="005C743B" w:rsidRDefault="005C743B" w:rsidP="005C743B">
            <w:pPr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5C743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UKUPNO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2770F5" w14:textId="77777777" w:rsidR="005C743B" w:rsidRPr="005C743B" w:rsidRDefault="005C743B" w:rsidP="005C743B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5C743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256196" w14:textId="77777777" w:rsidR="005C743B" w:rsidRPr="005C743B" w:rsidRDefault="005C743B" w:rsidP="005C743B">
            <w:pPr>
              <w:jc w:val="right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5C743B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2.893,89</w:t>
            </w:r>
          </w:p>
        </w:tc>
      </w:tr>
    </w:tbl>
    <w:p w14:paraId="4286CEEA" w14:textId="77777777" w:rsidR="009D4863" w:rsidRPr="00F61B8D" w:rsidRDefault="009D4863" w:rsidP="00CF7F51">
      <w:pPr>
        <w:pStyle w:val="Zaglavlje"/>
        <w:tabs>
          <w:tab w:val="clear" w:pos="4320"/>
          <w:tab w:val="clear" w:pos="8640"/>
        </w:tabs>
        <w:jc w:val="both"/>
        <w:rPr>
          <w:rFonts w:ascii="Aptos" w:hAnsi="Aptos"/>
          <w:sz w:val="22"/>
          <w:szCs w:val="22"/>
          <w:lang w:val="en-AU"/>
        </w:rPr>
      </w:pPr>
    </w:p>
    <w:p w14:paraId="5A962466" w14:textId="4BC1AF3C" w:rsidR="006202F0" w:rsidRPr="00F61B8D" w:rsidRDefault="00290BDA" w:rsidP="00604FDB">
      <w:pPr>
        <w:shd w:val="clear" w:color="auto" w:fill="D9D9D9" w:themeFill="background1" w:themeFillShade="D9"/>
        <w:spacing w:before="60" w:after="60"/>
        <w:ind w:left="-425" w:right="-380"/>
        <w:jc w:val="both"/>
        <w:rPr>
          <w:rFonts w:ascii="Aptos" w:hAnsi="Aptos" w:cstheme="minorHAnsi"/>
          <w:b/>
          <w:sz w:val="22"/>
          <w:szCs w:val="22"/>
        </w:rPr>
      </w:pPr>
      <w:r>
        <w:rPr>
          <w:rFonts w:ascii="Aptos" w:hAnsi="Aptos" w:cstheme="minorHAnsi"/>
          <w:b/>
          <w:sz w:val="22"/>
          <w:szCs w:val="22"/>
        </w:rPr>
        <w:t>D</w:t>
      </w:r>
      <w:r w:rsidR="006202F0" w:rsidRPr="00F61B8D">
        <w:rPr>
          <w:rFonts w:ascii="Aptos" w:hAnsi="Aptos" w:cstheme="minorHAnsi"/>
          <w:b/>
          <w:sz w:val="22"/>
          <w:szCs w:val="22"/>
        </w:rPr>
        <w:t xml:space="preserve">/  BILJEŠKE UZ IZVJEŠTAJ O OBVEZAMA  </w:t>
      </w:r>
    </w:p>
    <w:p w14:paraId="652692C7" w14:textId="305CC167" w:rsidR="00290BDA" w:rsidRPr="00290BDA" w:rsidRDefault="00290BDA" w:rsidP="00290BDA">
      <w:pPr>
        <w:spacing w:before="80" w:after="80"/>
        <w:ind w:left="-425" w:right="-380" w:firstLine="284"/>
        <w:jc w:val="center"/>
        <w:rPr>
          <w:rFonts w:ascii="Aptos" w:hAnsi="Aptos" w:cs="Calibri"/>
          <w:b/>
          <w:bCs/>
          <w:color w:val="000000"/>
          <w:sz w:val="22"/>
          <w:szCs w:val="22"/>
        </w:rPr>
      </w:pP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 xml:space="preserve">Bilješka </w:t>
      </w:r>
      <w:r>
        <w:rPr>
          <w:rFonts w:ascii="Aptos" w:hAnsi="Aptos" w:cs="Calibri"/>
          <w:b/>
          <w:bCs/>
          <w:color w:val="000000"/>
          <w:sz w:val="22"/>
          <w:szCs w:val="22"/>
        </w:rPr>
        <w:t>1</w:t>
      </w:r>
      <w:r w:rsidRPr="00F61B8D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4B1A30AF" w14:textId="0A09CF3B" w:rsidR="00290BDA" w:rsidRPr="00290BDA" w:rsidRDefault="00290BDA" w:rsidP="00290BDA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290BDA">
        <w:rPr>
          <w:rFonts w:ascii="Aptos" w:hAnsi="Aptos" w:cstheme="minorHAnsi"/>
          <w:sz w:val="22"/>
          <w:szCs w:val="22"/>
        </w:rPr>
        <w:t xml:space="preserve">U izvještajnom razdoblju povećanje obveza </w:t>
      </w:r>
      <w:r w:rsidR="003B6403">
        <w:rPr>
          <w:rFonts w:ascii="Aptos" w:hAnsi="Aptos" w:cstheme="minorHAnsi"/>
          <w:sz w:val="22"/>
          <w:szCs w:val="22"/>
        </w:rPr>
        <w:t xml:space="preserve">- </w:t>
      </w:r>
      <w:r w:rsidRPr="00290BDA">
        <w:rPr>
          <w:rFonts w:ascii="Aptos" w:hAnsi="Aptos" w:cstheme="minorHAnsi"/>
          <w:sz w:val="22"/>
          <w:szCs w:val="22"/>
        </w:rPr>
        <w:t xml:space="preserve">šifra V002 u iznosu od </w:t>
      </w:r>
      <w:r w:rsidR="0093009D">
        <w:rPr>
          <w:rFonts w:ascii="Aptos" w:hAnsi="Aptos" w:cstheme="minorHAnsi"/>
          <w:sz w:val="22"/>
          <w:szCs w:val="22"/>
        </w:rPr>
        <w:t>11.050.606,47</w:t>
      </w:r>
      <w:r>
        <w:rPr>
          <w:rFonts w:ascii="Aptos" w:hAnsi="Aptos" w:cstheme="minorHAnsi"/>
          <w:sz w:val="22"/>
          <w:szCs w:val="22"/>
        </w:rPr>
        <w:t xml:space="preserve"> </w:t>
      </w:r>
      <w:r w:rsidRPr="00290BDA">
        <w:rPr>
          <w:rFonts w:ascii="Aptos" w:hAnsi="Aptos" w:cstheme="minorHAnsi"/>
          <w:sz w:val="22"/>
          <w:szCs w:val="22"/>
        </w:rPr>
        <w:t>€ obuhvaća</w:t>
      </w:r>
      <w:r>
        <w:rPr>
          <w:rFonts w:ascii="Aptos" w:hAnsi="Aptos" w:cstheme="minorHAnsi"/>
          <w:sz w:val="22"/>
          <w:szCs w:val="22"/>
        </w:rPr>
        <w:t xml:space="preserve"> obveze za rashode poslovanja u iznosu od </w:t>
      </w:r>
      <w:r w:rsidR="0093009D">
        <w:rPr>
          <w:rFonts w:ascii="Aptos" w:hAnsi="Aptos" w:cstheme="minorHAnsi"/>
          <w:sz w:val="22"/>
          <w:szCs w:val="22"/>
        </w:rPr>
        <w:t>8.134.996,34</w:t>
      </w:r>
      <w:r>
        <w:rPr>
          <w:rFonts w:ascii="Aptos" w:hAnsi="Aptos" w:cstheme="minorHAnsi"/>
          <w:sz w:val="22"/>
          <w:szCs w:val="22"/>
        </w:rPr>
        <w:t xml:space="preserve"> €</w:t>
      </w:r>
      <w:r w:rsidR="003B6403">
        <w:rPr>
          <w:rFonts w:ascii="Aptos" w:hAnsi="Aptos" w:cstheme="minorHAnsi"/>
          <w:sz w:val="22"/>
          <w:szCs w:val="22"/>
        </w:rPr>
        <w:t xml:space="preserve">, obveze za nabavu nefinancijske imovine u iznosu od </w:t>
      </w:r>
      <w:r w:rsidR="0093009D">
        <w:rPr>
          <w:rFonts w:ascii="Aptos" w:hAnsi="Aptos" w:cstheme="minorHAnsi"/>
          <w:sz w:val="22"/>
          <w:szCs w:val="22"/>
        </w:rPr>
        <w:t>2.735.982,71</w:t>
      </w:r>
      <w:r w:rsidR="003B6403">
        <w:rPr>
          <w:rFonts w:ascii="Aptos" w:hAnsi="Aptos" w:cstheme="minorHAnsi"/>
          <w:sz w:val="22"/>
          <w:szCs w:val="22"/>
        </w:rPr>
        <w:t xml:space="preserve"> € te obveze za financijsku imovinu u iznosu od </w:t>
      </w:r>
      <w:r w:rsidR="0093009D">
        <w:rPr>
          <w:rFonts w:ascii="Aptos" w:hAnsi="Aptos" w:cstheme="minorHAnsi"/>
          <w:sz w:val="22"/>
          <w:szCs w:val="22"/>
        </w:rPr>
        <w:t>179.627,42</w:t>
      </w:r>
      <w:r w:rsidR="003B6403">
        <w:rPr>
          <w:rFonts w:ascii="Aptos" w:hAnsi="Aptos" w:cstheme="minorHAnsi"/>
          <w:sz w:val="22"/>
          <w:szCs w:val="22"/>
        </w:rPr>
        <w:t xml:space="preserve"> €.</w:t>
      </w:r>
    </w:p>
    <w:p w14:paraId="61E6A590" w14:textId="77777777" w:rsidR="00290BDA" w:rsidRPr="008F39B0" w:rsidRDefault="00290BDA" w:rsidP="00290BDA">
      <w:pPr>
        <w:spacing w:before="80" w:after="80"/>
        <w:ind w:left="-425" w:right="-380" w:firstLine="284"/>
        <w:jc w:val="center"/>
        <w:rPr>
          <w:rFonts w:ascii="Ebrima" w:hAnsi="Ebrima" w:cs="Calibri"/>
          <w:b/>
          <w:bCs/>
          <w:color w:val="000000"/>
          <w:sz w:val="18"/>
          <w:szCs w:val="18"/>
        </w:rPr>
      </w:pPr>
      <w:r w:rsidRPr="003B6403">
        <w:rPr>
          <w:rFonts w:ascii="Aptos" w:hAnsi="Aptos" w:cs="Calibri"/>
          <w:b/>
          <w:bCs/>
          <w:color w:val="000000"/>
          <w:sz w:val="22"/>
          <w:szCs w:val="22"/>
        </w:rPr>
        <w:t>Bilješka 2.</w:t>
      </w:r>
    </w:p>
    <w:p w14:paraId="7CDB3FC6" w14:textId="2C3F0A6C" w:rsidR="003B6403" w:rsidRDefault="00290BDA" w:rsidP="00290BDA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3B6403">
        <w:rPr>
          <w:rFonts w:ascii="Aptos" w:hAnsi="Aptos" w:cstheme="minorHAnsi"/>
          <w:sz w:val="22"/>
          <w:szCs w:val="22"/>
        </w:rPr>
        <w:t xml:space="preserve">Podmirene obveze </w:t>
      </w:r>
      <w:r w:rsidR="003B6403">
        <w:rPr>
          <w:rFonts w:ascii="Aptos" w:hAnsi="Aptos" w:cstheme="minorHAnsi"/>
          <w:sz w:val="22"/>
          <w:szCs w:val="22"/>
        </w:rPr>
        <w:t xml:space="preserve">- </w:t>
      </w:r>
      <w:r w:rsidRPr="003B6403">
        <w:rPr>
          <w:rFonts w:ascii="Aptos" w:hAnsi="Aptos" w:cstheme="minorHAnsi"/>
          <w:sz w:val="22"/>
          <w:szCs w:val="22"/>
        </w:rPr>
        <w:t xml:space="preserve">šifra V004 u izvještajnom razdoblju iznose </w:t>
      </w:r>
      <w:r w:rsidR="0093009D">
        <w:rPr>
          <w:rFonts w:ascii="Aptos" w:hAnsi="Aptos" w:cstheme="minorHAnsi"/>
          <w:sz w:val="22"/>
          <w:szCs w:val="22"/>
        </w:rPr>
        <w:t>10.534.270,12</w:t>
      </w:r>
      <w:r w:rsidR="003B6403">
        <w:rPr>
          <w:rFonts w:ascii="Aptos" w:hAnsi="Aptos" w:cstheme="minorHAnsi"/>
          <w:sz w:val="22"/>
          <w:szCs w:val="22"/>
        </w:rPr>
        <w:t xml:space="preserve"> €</w:t>
      </w:r>
      <w:r w:rsidRPr="003B6403">
        <w:rPr>
          <w:rFonts w:ascii="Aptos" w:hAnsi="Aptos" w:cstheme="minorHAnsi"/>
          <w:sz w:val="22"/>
          <w:szCs w:val="22"/>
        </w:rPr>
        <w:t xml:space="preserve"> i odnose se na obveze za rashode poslovanja u iznosu od </w:t>
      </w:r>
      <w:r w:rsidR="0093009D">
        <w:rPr>
          <w:rFonts w:ascii="Aptos" w:hAnsi="Aptos" w:cstheme="minorHAnsi"/>
          <w:sz w:val="22"/>
          <w:szCs w:val="22"/>
        </w:rPr>
        <w:t>8.162.504,63</w:t>
      </w:r>
      <w:r w:rsidRPr="003B6403">
        <w:rPr>
          <w:rFonts w:ascii="Aptos" w:hAnsi="Aptos" w:cstheme="minorHAnsi"/>
          <w:sz w:val="22"/>
          <w:szCs w:val="22"/>
        </w:rPr>
        <w:t xml:space="preserve"> € i obveze za nabavu nefinancijske imovine u iznosu od </w:t>
      </w:r>
      <w:r w:rsidR="0093009D">
        <w:rPr>
          <w:rFonts w:ascii="Aptos" w:hAnsi="Aptos" w:cstheme="minorHAnsi"/>
          <w:sz w:val="22"/>
          <w:szCs w:val="22"/>
        </w:rPr>
        <w:t>2.127.104,77</w:t>
      </w:r>
      <w:r w:rsidR="003B6403">
        <w:rPr>
          <w:rFonts w:ascii="Aptos" w:hAnsi="Aptos" w:cstheme="minorHAnsi"/>
          <w:sz w:val="22"/>
          <w:szCs w:val="22"/>
        </w:rPr>
        <w:t xml:space="preserve"> €,</w:t>
      </w:r>
      <w:r w:rsidRPr="003B6403">
        <w:rPr>
          <w:rFonts w:ascii="Aptos" w:hAnsi="Aptos" w:cstheme="minorHAnsi"/>
          <w:sz w:val="22"/>
          <w:szCs w:val="22"/>
        </w:rPr>
        <w:t xml:space="preserve"> dok su </w:t>
      </w:r>
      <w:r w:rsidR="0093009D">
        <w:rPr>
          <w:rFonts w:ascii="Aptos" w:hAnsi="Aptos" w:cstheme="minorHAnsi"/>
          <w:sz w:val="22"/>
          <w:szCs w:val="22"/>
        </w:rPr>
        <w:t xml:space="preserve">podmirene </w:t>
      </w:r>
      <w:r w:rsidRPr="003B6403">
        <w:rPr>
          <w:rFonts w:ascii="Aptos" w:hAnsi="Aptos" w:cstheme="minorHAnsi"/>
          <w:sz w:val="22"/>
          <w:szCs w:val="22"/>
        </w:rPr>
        <w:t xml:space="preserve">obveze za financijsku imovinu iskazane u iznosu od </w:t>
      </w:r>
      <w:r w:rsidR="0093009D">
        <w:rPr>
          <w:rFonts w:ascii="Aptos" w:hAnsi="Aptos" w:cstheme="minorHAnsi"/>
          <w:sz w:val="22"/>
          <w:szCs w:val="22"/>
        </w:rPr>
        <w:t>244.660,72</w:t>
      </w:r>
      <w:r w:rsidR="003B6403">
        <w:rPr>
          <w:rFonts w:ascii="Aptos" w:hAnsi="Aptos" w:cstheme="minorHAnsi"/>
          <w:sz w:val="22"/>
          <w:szCs w:val="22"/>
        </w:rPr>
        <w:t xml:space="preserve"> </w:t>
      </w:r>
      <w:r w:rsidRPr="003B6403">
        <w:rPr>
          <w:rFonts w:ascii="Aptos" w:hAnsi="Aptos" w:cstheme="minorHAnsi"/>
          <w:sz w:val="22"/>
          <w:szCs w:val="22"/>
        </w:rPr>
        <w:t xml:space="preserve">€. </w:t>
      </w:r>
    </w:p>
    <w:p w14:paraId="5A18D383" w14:textId="21509D1C" w:rsidR="003B6403" w:rsidRPr="00216C04" w:rsidRDefault="003B6403" w:rsidP="00216C04">
      <w:pPr>
        <w:spacing w:before="80" w:after="80"/>
        <w:ind w:left="-425" w:right="-380" w:firstLine="284"/>
        <w:jc w:val="center"/>
        <w:rPr>
          <w:rFonts w:ascii="Ebrima" w:hAnsi="Ebrima" w:cs="Calibri"/>
          <w:b/>
          <w:bCs/>
          <w:color w:val="000000"/>
          <w:sz w:val="18"/>
          <w:szCs w:val="18"/>
        </w:rPr>
      </w:pPr>
      <w:r w:rsidRPr="003B6403">
        <w:rPr>
          <w:rFonts w:ascii="Aptos" w:hAnsi="Aptos" w:cs="Calibri"/>
          <w:b/>
          <w:bCs/>
          <w:color w:val="000000"/>
          <w:sz w:val="22"/>
          <w:szCs w:val="22"/>
        </w:rPr>
        <w:t xml:space="preserve">Bilješka </w:t>
      </w:r>
      <w:r>
        <w:rPr>
          <w:rFonts w:ascii="Aptos" w:hAnsi="Aptos" w:cs="Calibri"/>
          <w:b/>
          <w:bCs/>
          <w:color w:val="000000"/>
          <w:sz w:val="22"/>
          <w:szCs w:val="22"/>
        </w:rPr>
        <w:t>3</w:t>
      </w:r>
      <w:r w:rsidRPr="003B6403">
        <w:rPr>
          <w:rFonts w:ascii="Aptos" w:hAnsi="Aptos" w:cs="Calibri"/>
          <w:b/>
          <w:bCs/>
          <w:color w:val="000000"/>
          <w:sz w:val="22"/>
          <w:szCs w:val="22"/>
        </w:rPr>
        <w:t>.</w:t>
      </w:r>
    </w:p>
    <w:p w14:paraId="4EDABD0F" w14:textId="672DE11D" w:rsidR="00E5569D" w:rsidRDefault="00290BDA" w:rsidP="00E5569D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3B6403">
        <w:rPr>
          <w:rFonts w:ascii="Aptos" w:hAnsi="Aptos" w:cstheme="minorHAnsi"/>
          <w:sz w:val="22"/>
          <w:szCs w:val="22"/>
        </w:rPr>
        <w:t>Na kraju izvještajnog razdoblja stanje obveza</w:t>
      </w:r>
      <w:r w:rsidR="003B6403">
        <w:rPr>
          <w:rFonts w:ascii="Aptos" w:hAnsi="Aptos" w:cstheme="minorHAnsi"/>
          <w:sz w:val="22"/>
          <w:szCs w:val="22"/>
        </w:rPr>
        <w:t xml:space="preserve"> – šifra V006</w:t>
      </w:r>
      <w:r w:rsidRPr="003B6403">
        <w:rPr>
          <w:rFonts w:ascii="Aptos" w:hAnsi="Aptos" w:cstheme="minorHAnsi"/>
          <w:sz w:val="22"/>
          <w:szCs w:val="22"/>
        </w:rPr>
        <w:t xml:space="preserve"> iznosi </w:t>
      </w:r>
      <w:r w:rsidR="0093009D">
        <w:rPr>
          <w:rFonts w:ascii="Aptos" w:hAnsi="Aptos" w:cstheme="minorHAnsi"/>
          <w:sz w:val="22"/>
          <w:szCs w:val="22"/>
        </w:rPr>
        <w:t>1.707.527,78</w:t>
      </w:r>
      <w:r w:rsidR="003B6403">
        <w:rPr>
          <w:rFonts w:ascii="Aptos" w:hAnsi="Aptos" w:cstheme="minorHAnsi"/>
          <w:sz w:val="22"/>
          <w:szCs w:val="22"/>
        </w:rPr>
        <w:t xml:space="preserve"> </w:t>
      </w:r>
      <w:r w:rsidRPr="003B6403">
        <w:rPr>
          <w:rFonts w:ascii="Aptos" w:hAnsi="Aptos" w:cstheme="minorHAnsi"/>
          <w:sz w:val="22"/>
          <w:szCs w:val="22"/>
        </w:rPr>
        <w:t xml:space="preserve">€, pri čemu stanje dospjelih obveza </w:t>
      </w:r>
      <w:r w:rsidR="00E5569D">
        <w:rPr>
          <w:rFonts w:ascii="Aptos" w:hAnsi="Aptos" w:cstheme="minorHAnsi"/>
          <w:sz w:val="22"/>
          <w:szCs w:val="22"/>
        </w:rPr>
        <w:t xml:space="preserve">– šifra V007 </w:t>
      </w:r>
      <w:r w:rsidRPr="003B6403">
        <w:rPr>
          <w:rFonts w:ascii="Aptos" w:hAnsi="Aptos" w:cstheme="minorHAnsi"/>
          <w:sz w:val="22"/>
          <w:szCs w:val="22"/>
        </w:rPr>
        <w:t>na kraju izvještajnog razdoblja iznos</w:t>
      </w:r>
      <w:r w:rsidR="00E5569D">
        <w:rPr>
          <w:rFonts w:ascii="Aptos" w:hAnsi="Aptos" w:cstheme="minorHAnsi"/>
          <w:sz w:val="22"/>
          <w:szCs w:val="22"/>
        </w:rPr>
        <w:t>i</w:t>
      </w:r>
      <w:r w:rsidRPr="003B6403">
        <w:rPr>
          <w:rFonts w:ascii="Aptos" w:hAnsi="Aptos" w:cstheme="minorHAnsi"/>
          <w:sz w:val="22"/>
          <w:szCs w:val="22"/>
        </w:rPr>
        <w:t xml:space="preserve"> </w:t>
      </w:r>
      <w:r w:rsidR="0093009D">
        <w:rPr>
          <w:rFonts w:ascii="Aptos" w:hAnsi="Aptos" w:cstheme="minorHAnsi"/>
          <w:sz w:val="22"/>
          <w:szCs w:val="22"/>
        </w:rPr>
        <w:t>38.081,50</w:t>
      </w:r>
      <w:r w:rsidR="00E5569D">
        <w:rPr>
          <w:rFonts w:ascii="Aptos" w:hAnsi="Aptos" w:cstheme="minorHAnsi"/>
          <w:sz w:val="22"/>
          <w:szCs w:val="22"/>
        </w:rPr>
        <w:t xml:space="preserve"> €.</w:t>
      </w:r>
    </w:p>
    <w:p w14:paraId="0933C720" w14:textId="2E5FE70F" w:rsidR="0093009D" w:rsidRDefault="00E5569D" w:rsidP="00216C04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>Od ukupno dospjelih obveza unutar 60 dana dospjelo je na plaćanje</w:t>
      </w:r>
      <w:r w:rsidR="0093009D">
        <w:rPr>
          <w:rFonts w:ascii="Aptos" w:hAnsi="Aptos" w:cstheme="minorHAnsi"/>
          <w:sz w:val="22"/>
          <w:szCs w:val="22"/>
        </w:rPr>
        <w:t xml:space="preserve"> obveza za materijalne rashode u iznosu od</w:t>
      </w:r>
      <w:r>
        <w:rPr>
          <w:rFonts w:ascii="Aptos" w:hAnsi="Aptos" w:cstheme="minorHAnsi"/>
          <w:sz w:val="22"/>
          <w:szCs w:val="22"/>
        </w:rPr>
        <w:t xml:space="preserve"> </w:t>
      </w:r>
      <w:r w:rsidR="0093009D">
        <w:rPr>
          <w:rFonts w:ascii="Aptos" w:hAnsi="Aptos" w:cstheme="minorHAnsi"/>
          <w:sz w:val="22"/>
          <w:szCs w:val="22"/>
        </w:rPr>
        <w:t>8.538,25</w:t>
      </w:r>
      <w:r w:rsidR="00216C04">
        <w:rPr>
          <w:rFonts w:ascii="Aptos" w:hAnsi="Aptos" w:cstheme="minorHAnsi"/>
          <w:sz w:val="22"/>
          <w:szCs w:val="22"/>
        </w:rPr>
        <w:t xml:space="preserve"> €,</w:t>
      </w:r>
      <w:r w:rsidR="0093009D">
        <w:rPr>
          <w:rFonts w:ascii="Aptos" w:hAnsi="Aptos" w:cstheme="minorHAnsi"/>
          <w:sz w:val="22"/>
          <w:szCs w:val="22"/>
        </w:rPr>
        <w:t xml:space="preserve"> obveza za naknade građanima i kućanstvima u iznosu od 4.620,00 €, ostalih tekućih obveza u iznosu od 20.407,30 € te obveza za nabavu nefinancijske imovine u iznosu od 4.515,95 €.</w:t>
      </w:r>
    </w:p>
    <w:p w14:paraId="02A89A67" w14:textId="7DD2FEA2" w:rsidR="004D3C28" w:rsidRDefault="00B20272" w:rsidP="00B20272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 xml:space="preserve">Sve dospjele obveze </w:t>
      </w:r>
      <w:r w:rsidR="00216C04">
        <w:rPr>
          <w:rFonts w:ascii="Aptos" w:hAnsi="Aptos" w:cstheme="minorHAnsi"/>
          <w:sz w:val="22"/>
          <w:szCs w:val="22"/>
        </w:rPr>
        <w:t>odnose se na obveze iz izvještajnog razdoblja po računima koji su zaprimljeni tijekom siječnja i veljače 202</w:t>
      </w:r>
      <w:r>
        <w:rPr>
          <w:rFonts w:ascii="Aptos" w:hAnsi="Aptos" w:cstheme="minorHAnsi"/>
          <w:sz w:val="22"/>
          <w:szCs w:val="22"/>
        </w:rPr>
        <w:t>5</w:t>
      </w:r>
      <w:r w:rsidR="00216C04">
        <w:rPr>
          <w:rFonts w:ascii="Aptos" w:hAnsi="Aptos" w:cstheme="minorHAnsi"/>
          <w:sz w:val="22"/>
          <w:szCs w:val="22"/>
        </w:rPr>
        <w:t xml:space="preserve">. godine. Radi primjene postupka </w:t>
      </w:r>
      <w:r>
        <w:rPr>
          <w:rFonts w:ascii="Aptos" w:hAnsi="Aptos" w:cstheme="minorHAnsi"/>
          <w:sz w:val="22"/>
          <w:szCs w:val="22"/>
        </w:rPr>
        <w:t xml:space="preserve">informatičkog </w:t>
      </w:r>
      <w:r w:rsidR="00216C04" w:rsidRPr="00216C04">
        <w:rPr>
          <w:rFonts w:ascii="Aptos" w:hAnsi="Aptos" w:cstheme="minorHAnsi"/>
          <w:sz w:val="22"/>
          <w:szCs w:val="22"/>
        </w:rPr>
        <w:t>zaprimanja računa unutar ustrojstvenih jedinica Grada Bakra,njihove kontrole i ovjere</w:t>
      </w:r>
      <w:r w:rsidR="00216C04">
        <w:rPr>
          <w:rFonts w:ascii="Aptos" w:hAnsi="Aptos" w:cstheme="minorHAnsi"/>
          <w:sz w:val="22"/>
          <w:szCs w:val="22"/>
        </w:rPr>
        <w:t xml:space="preserve"> došlo je i do kašnjenja u plaćanju.</w:t>
      </w:r>
    </w:p>
    <w:p w14:paraId="18891B3B" w14:textId="77777777" w:rsidR="004D3C28" w:rsidRDefault="004D3C28" w:rsidP="004D3C28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</w:p>
    <w:p w14:paraId="2FD18521" w14:textId="622A738A" w:rsidR="006202F0" w:rsidRPr="004D3C28" w:rsidRDefault="006202F0" w:rsidP="004D3C28">
      <w:pPr>
        <w:spacing w:before="60" w:after="60"/>
        <w:ind w:left="-425" w:right="-380" w:firstLine="284"/>
        <w:jc w:val="both"/>
        <w:rPr>
          <w:rFonts w:ascii="Aptos" w:hAnsi="Aptos" w:cstheme="minorHAnsi"/>
          <w:sz w:val="22"/>
          <w:szCs w:val="22"/>
        </w:rPr>
      </w:pPr>
      <w:r w:rsidRPr="00F61B8D">
        <w:rPr>
          <w:rFonts w:ascii="Aptos" w:hAnsi="Aptos" w:cstheme="minorHAnsi"/>
          <w:sz w:val="22"/>
          <w:szCs w:val="22"/>
          <w:lang w:val="en-AU"/>
        </w:rPr>
        <w:t xml:space="preserve">Bakar, </w:t>
      </w:r>
      <w:r w:rsidR="00B90F4B" w:rsidRPr="00F61B8D">
        <w:rPr>
          <w:rFonts w:ascii="Aptos" w:hAnsi="Aptos" w:cstheme="minorHAnsi"/>
          <w:sz w:val="22"/>
          <w:szCs w:val="22"/>
          <w:lang w:val="en-AU"/>
        </w:rPr>
        <w:t>1</w:t>
      </w:r>
      <w:r w:rsidR="00C87D18">
        <w:rPr>
          <w:rFonts w:ascii="Aptos" w:hAnsi="Aptos" w:cstheme="minorHAnsi"/>
          <w:sz w:val="22"/>
          <w:szCs w:val="22"/>
          <w:lang w:val="en-AU"/>
        </w:rPr>
        <w:t>7</w:t>
      </w:r>
      <w:r w:rsidR="00B90F4B" w:rsidRPr="00F61B8D">
        <w:rPr>
          <w:rFonts w:ascii="Aptos" w:hAnsi="Aptos" w:cstheme="minorHAnsi"/>
          <w:sz w:val="22"/>
          <w:szCs w:val="22"/>
          <w:lang w:val="en-AU"/>
        </w:rPr>
        <w:t>. veljače 202</w:t>
      </w:r>
      <w:r w:rsidR="00C87D18">
        <w:rPr>
          <w:rFonts w:ascii="Aptos" w:hAnsi="Aptos" w:cstheme="minorHAnsi"/>
          <w:sz w:val="22"/>
          <w:szCs w:val="22"/>
          <w:lang w:val="en-AU"/>
        </w:rPr>
        <w:t>5</w:t>
      </w:r>
      <w:r w:rsidRPr="00F61B8D">
        <w:rPr>
          <w:rFonts w:ascii="Aptos" w:hAnsi="Aptos" w:cstheme="minorHAnsi"/>
          <w:sz w:val="22"/>
          <w:szCs w:val="22"/>
          <w:lang w:val="en-AU"/>
        </w:rPr>
        <w:t>. godine</w:t>
      </w:r>
    </w:p>
    <w:p w14:paraId="13ECFF3C" w14:textId="0FA1968D" w:rsidR="006202F0" w:rsidRPr="00F61B8D" w:rsidRDefault="006202F0" w:rsidP="006202F0">
      <w:pPr>
        <w:pStyle w:val="Zaglavlje"/>
        <w:tabs>
          <w:tab w:val="clear" w:pos="4320"/>
          <w:tab w:val="clear" w:pos="8640"/>
        </w:tabs>
        <w:spacing w:before="60" w:after="60"/>
        <w:jc w:val="both"/>
        <w:rPr>
          <w:rFonts w:ascii="Aptos" w:hAnsi="Aptos" w:cstheme="minorHAnsi"/>
          <w:sz w:val="22"/>
          <w:szCs w:val="22"/>
          <w:lang w:val="en-AU"/>
        </w:rPr>
      </w:pPr>
      <w:r w:rsidRPr="00F61B8D">
        <w:rPr>
          <w:rFonts w:ascii="Aptos" w:hAnsi="Aptos" w:cstheme="minorHAnsi"/>
          <w:sz w:val="22"/>
          <w:szCs w:val="22"/>
          <w:lang w:val="en-AU"/>
        </w:rPr>
        <w:t xml:space="preserve">                                                                                                                          </w:t>
      </w:r>
      <w:r w:rsidR="0072553E" w:rsidRPr="00F61B8D">
        <w:rPr>
          <w:rFonts w:ascii="Aptos" w:hAnsi="Aptos" w:cstheme="minorHAnsi"/>
          <w:sz w:val="22"/>
          <w:szCs w:val="22"/>
          <w:lang w:val="en-AU"/>
        </w:rPr>
        <w:t xml:space="preserve">                </w:t>
      </w:r>
      <w:r w:rsidR="004D3C28">
        <w:rPr>
          <w:rFonts w:ascii="Aptos" w:hAnsi="Aptos" w:cstheme="minorHAnsi"/>
          <w:sz w:val="22"/>
          <w:szCs w:val="22"/>
          <w:lang w:val="en-AU"/>
        </w:rPr>
        <w:t xml:space="preserve">      </w:t>
      </w:r>
      <w:r w:rsidR="0072553E" w:rsidRPr="00F61B8D">
        <w:rPr>
          <w:rFonts w:ascii="Aptos" w:hAnsi="Aptos" w:cstheme="minorHAnsi"/>
          <w:sz w:val="22"/>
          <w:szCs w:val="22"/>
          <w:lang w:val="en-AU"/>
        </w:rPr>
        <w:t xml:space="preserve">   </w:t>
      </w:r>
      <w:r w:rsidRPr="00F61B8D">
        <w:rPr>
          <w:rFonts w:ascii="Aptos" w:hAnsi="Aptos" w:cstheme="minorHAnsi"/>
          <w:sz w:val="22"/>
          <w:szCs w:val="22"/>
          <w:lang w:val="en-AU"/>
        </w:rPr>
        <w:t>P</w:t>
      </w:r>
      <w:r w:rsidR="0072553E" w:rsidRPr="00F61B8D">
        <w:rPr>
          <w:rFonts w:ascii="Aptos" w:hAnsi="Aptos" w:cstheme="minorHAnsi"/>
          <w:sz w:val="22"/>
          <w:szCs w:val="22"/>
          <w:lang w:val="en-AU"/>
        </w:rPr>
        <w:t>ROČELNICA</w:t>
      </w:r>
      <w:r w:rsidRPr="00F61B8D">
        <w:rPr>
          <w:rFonts w:ascii="Aptos" w:hAnsi="Aptos" w:cstheme="minorHAnsi"/>
          <w:sz w:val="22"/>
          <w:szCs w:val="22"/>
          <w:lang w:val="en-AU"/>
        </w:rPr>
        <w:t>:</w:t>
      </w:r>
    </w:p>
    <w:p w14:paraId="11247A71" w14:textId="227F8E8E" w:rsidR="00CF7F51" w:rsidRPr="00F61B8D" w:rsidRDefault="006202F0" w:rsidP="006202F0">
      <w:pPr>
        <w:pStyle w:val="Zaglavlje"/>
        <w:tabs>
          <w:tab w:val="clear" w:pos="4320"/>
          <w:tab w:val="clear" w:pos="8640"/>
        </w:tabs>
        <w:jc w:val="both"/>
        <w:rPr>
          <w:rFonts w:ascii="Aptos" w:hAnsi="Aptos"/>
          <w:sz w:val="22"/>
          <w:szCs w:val="22"/>
          <w:lang w:val="en-AU"/>
        </w:rPr>
      </w:pPr>
      <w:r w:rsidRPr="00F61B8D">
        <w:rPr>
          <w:rFonts w:ascii="Aptos" w:hAnsi="Aptos" w:cstheme="minorHAnsi"/>
          <w:sz w:val="22"/>
          <w:szCs w:val="22"/>
          <w:lang w:val="en-AU"/>
        </w:rPr>
        <w:t xml:space="preserve">                                                                                                                 </w:t>
      </w:r>
      <w:r w:rsidR="0072553E" w:rsidRPr="00F61B8D">
        <w:rPr>
          <w:rFonts w:ascii="Aptos" w:hAnsi="Aptos" w:cstheme="minorHAnsi"/>
          <w:sz w:val="22"/>
          <w:szCs w:val="22"/>
          <w:lang w:val="en-AU"/>
        </w:rPr>
        <w:t xml:space="preserve">                            </w:t>
      </w:r>
      <w:r w:rsidR="004D3C28">
        <w:rPr>
          <w:rFonts w:ascii="Aptos" w:hAnsi="Aptos" w:cstheme="minorHAnsi"/>
          <w:sz w:val="22"/>
          <w:szCs w:val="22"/>
          <w:lang w:val="en-AU"/>
        </w:rPr>
        <w:t xml:space="preserve">       </w:t>
      </w:r>
      <w:r w:rsidR="0072553E" w:rsidRPr="00F61B8D">
        <w:rPr>
          <w:rFonts w:ascii="Aptos" w:hAnsi="Aptos" w:cstheme="minorHAnsi"/>
          <w:sz w:val="22"/>
          <w:szCs w:val="22"/>
          <w:lang w:val="en-AU"/>
        </w:rPr>
        <w:t xml:space="preserve"> </w:t>
      </w:r>
      <w:r w:rsidRPr="00F61B8D">
        <w:rPr>
          <w:rFonts w:ascii="Aptos" w:hAnsi="Aptos" w:cstheme="minorHAnsi"/>
          <w:sz w:val="22"/>
          <w:szCs w:val="22"/>
          <w:lang w:val="en-AU"/>
        </w:rPr>
        <w:t>Iva Marohnić</w:t>
      </w:r>
    </w:p>
    <w:sectPr w:rsidR="00CF7F51" w:rsidRPr="00F61B8D" w:rsidSect="00683EEE">
      <w:headerReference w:type="even" r:id="rId8"/>
      <w:headerReference w:type="default" r:id="rId9"/>
      <w:pgSz w:w="11907" w:h="16840" w:code="9"/>
      <w:pgMar w:top="1440" w:right="1134" w:bottom="1440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627BC" w14:textId="77777777" w:rsidR="007911EC" w:rsidRDefault="007911EC">
      <w:r>
        <w:separator/>
      </w:r>
    </w:p>
  </w:endnote>
  <w:endnote w:type="continuationSeparator" w:id="0">
    <w:p w14:paraId="7A107BD9" w14:textId="77777777" w:rsidR="007911EC" w:rsidRDefault="00791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A7577" w14:textId="77777777" w:rsidR="007911EC" w:rsidRDefault="007911EC">
      <w:r>
        <w:separator/>
      </w:r>
    </w:p>
  </w:footnote>
  <w:footnote w:type="continuationSeparator" w:id="0">
    <w:p w14:paraId="41FFC27E" w14:textId="77777777" w:rsidR="007911EC" w:rsidRDefault="00791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3CDB" w14:textId="77777777" w:rsidR="008C4538" w:rsidRDefault="008C4538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2C7924B" w14:textId="77777777" w:rsidR="008C4538" w:rsidRDefault="008C4538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018C8" w14:textId="77777777" w:rsidR="008C4538" w:rsidRDefault="008C4538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047"/>
    <w:multiLevelType w:val="hybridMultilevel"/>
    <w:tmpl w:val="C0504FD6"/>
    <w:lvl w:ilvl="0" w:tplc="041A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1" w15:restartNumberingAfterBreak="0">
    <w:nsid w:val="184839D3"/>
    <w:multiLevelType w:val="hybridMultilevel"/>
    <w:tmpl w:val="FF24A064"/>
    <w:lvl w:ilvl="0" w:tplc="D77A1626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023F5A"/>
    <w:multiLevelType w:val="hybridMultilevel"/>
    <w:tmpl w:val="5D32B2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20074"/>
    <w:multiLevelType w:val="hybridMultilevel"/>
    <w:tmpl w:val="09102AA8"/>
    <w:lvl w:ilvl="0" w:tplc="BAFCDD08">
      <w:start w:val="31"/>
      <w:numFmt w:val="bullet"/>
      <w:lvlText w:val="-"/>
      <w:lvlJc w:val="left"/>
      <w:pPr>
        <w:ind w:left="294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3C1F387E"/>
    <w:multiLevelType w:val="hybridMultilevel"/>
    <w:tmpl w:val="3DB268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D1E8A"/>
    <w:multiLevelType w:val="hybridMultilevel"/>
    <w:tmpl w:val="57CC9F50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402A4"/>
    <w:multiLevelType w:val="hybridMultilevel"/>
    <w:tmpl w:val="E50EF81A"/>
    <w:lvl w:ilvl="0" w:tplc="041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511A166F"/>
    <w:multiLevelType w:val="hybridMultilevel"/>
    <w:tmpl w:val="913ACBCE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926757"/>
    <w:multiLevelType w:val="hybridMultilevel"/>
    <w:tmpl w:val="733C3B3A"/>
    <w:lvl w:ilvl="0" w:tplc="20E2C67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98547056">
      <w:start w:val="126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 w15:restartNumberingAfterBreak="0">
    <w:nsid w:val="716C01FF"/>
    <w:multiLevelType w:val="hybridMultilevel"/>
    <w:tmpl w:val="63FC11C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F85F1C"/>
    <w:multiLevelType w:val="hybridMultilevel"/>
    <w:tmpl w:val="1A9E83C4"/>
    <w:lvl w:ilvl="0" w:tplc="041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BA12782"/>
    <w:multiLevelType w:val="hybridMultilevel"/>
    <w:tmpl w:val="4E8E0280"/>
    <w:lvl w:ilvl="0" w:tplc="2F22974E">
      <w:start w:val="31"/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 w16cid:durableId="1823767004">
    <w:abstractNumId w:val="8"/>
  </w:num>
  <w:num w:numId="2" w16cid:durableId="2077778103">
    <w:abstractNumId w:val="9"/>
  </w:num>
  <w:num w:numId="3" w16cid:durableId="934630681">
    <w:abstractNumId w:val="7"/>
  </w:num>
  <w:num w:numId="4" w16cid:durableId="1805541155">
    <w:abstractNumId w:val="5"/>
  </w:num>
  <w:num w:numId="5" w16cid:durableId="69816460">
    <w:abstractNumId w:val="10"/>
  </w:num>
  <w:num w:numId="6" w16cid:durableId="846755036">
    <w:abstractNumId w:val="1"/>
  </w:num>
  <w:num w:numId="7" w16cid:durableId="1526479273">
    <w:abstractNumId w:val="4"/>
  </w:num>
  <w:num w:numId="8" w16cid:durableId="1975526142">
    <w:abstractNumId w:val="2"/>
  </w:num>
  <w:num w:numId="9" w16cid:durableId="401947543">
    <w:abstractNumId w:val="6"/>
  </w:num>
  <w:num w:numId="10" w16cid:durableId="1090466142">
    <w:abstractNumId w:val="11"/>
  </w:num>
  <w:num w:numId="11" w16cid:durableId="912739745">
    <w:abstractNumId w:val="3"/>
  </w:num>
  <w:num w:numId="12" w16cid:durableId="1597246168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0EB"/>
    <w:rsid w:val="000012FC"/>
    <w:rsid w:val="00003190"/>
    <w:rsid w:val="000039E4"/>
    <w:rsid w:val="000039FD"/>
    <w:rsid w:val="00003F67"/>
    <w:rsid w:val="000064CB"/>
    <w:rsid w:val="00007FEA"/>
    <w:rsid w:val="000109BE"/>
    <w:rsid w:val="00011583"/>
    <w:rsid w:val="00011E8D"/>
    <w:rsid w:val="00016077"/>
    <w:rsid w:val="000160FF"/>
    <w:rsid w:val="0001645F"/>
    <w:rsid w:val="0001742C"/>
    <w:rsid w:val="00021981"/>
    <w:rsid w:val="000250E6"/>
    <w:rsid w:val="00025229"/>
    <w:rsid w:val="000303C1"/>
    <w:rsid w:val="00031DC2"/>
    <w:rsid w:val="00031E3F"/>
    <w:rsid w:val="00034ADB"/>
    <w:rsid w:val="00034B54"/>
    <w:rsid w:val="00036262"/>
    <w:rsid w:val="00040E4B"/>
    <w:rsid w:val="0004214E"/>
    <w:rsid w:val="000453ED"/>
    <w:rsid w:val="00046692"/>
    <w:rsid w:val="00047037"/>
    <w:rsid w:val="0004778B"/>
    <w:rsid w:val="00052F82"/>
    <w:rsid w:val="00053943"/>
    <w:rsid w:val="00053F03"/>
    <w:rsid w:val="00055909"/>
    <w:rsid w:val="000601B3"/>
    <w:rsid w:val="00060E7B"/>
    <w:rsid w:val="000612DB"/>
    <w:rsid w:val="00062B27"/>
    <w:rsid w:val="00063EB3"/>
    <w:rsid w:val="000640EF"/>
    <w:rsid w:val="000714A0"/>
    <w:rsid w:val="00072331"/>
    <w:rsid w:val="00075B8E"/>
    <w:rsid w:val="00077BE6"/>
    <w:rsid w:val="0008313F"/>
    <w:rsid w:val="0008374B"/>
    <w:rsid w:val="00085D48"/>
    <w:rsid w:val="00087983"/>
    <w:rsid w:val="00087DE4"/>
    <w:rsid w:val="00087F9A"/>
    <w:rsid w:val="00090C54"/>
    <w:rsid w:val="000916FF"/>
    <w:rsid w:val="00091F63"/>
    <w:rsid w:val="0009255D"/>
    <w:rsid w:val="000934B6"/>
    <w:rsid w:val="000935C9"/>
    <w:rsid w:val="00095DB8"/>
    <w:rsid w:val="000963A9"/>
    <w:rsid w:val="00097E0F"/>
    <w:rsid w:val="000A0201"/>
    <w:rsid w:val="000A6DB8"/>
    <w:rsid w:val="000B07C6"/>
    <w:rsid w:val="000B1824"/>
    <w:rsid w:val="000B2496"/>
    <w:rsid w:val="000B298C"/>
    <w:rsid w:val="000B559B"/>
    <w:rsid w:val="000B7710"/>
    <w:rsid w:val="000C46D2"/>
    <w:rsid w:val="000C4861"/>
    <w:rsid w:val="000C4ACF"/>
    <w:rsid w:val="000C5D4E"/>
    <w:rsid w:val="000C60FE"/>
    <w:rsid w:val="000C68C5"/>
    <w:rsid w:val="000C78BC"/>
    <w:rsid w:val="000D0858"/>
    <w:rsid w:val="000D20B3"/>
    <w:rsid w:val="000D4D3F"/>
    <w:rsid w:val="000D5312"/>
    <w:rsid w:val="000D6FF3"/>
    <w:rsid w:val="000E080B"/>
    <w:rsid w:val="000E1276"/>
    <w:rsid w:val="000E12EE"/>
    <w:rsid w:val="000E195F"/>
    <w:rsid w:val="000E1C5E"/>
    <w:rsid w:val="000E6EE0"/>
    <w:rsid w:val="000E755B"/>
    <w:rsid w:val="000E7F24"/>
    <w:rsid w:val="000F0CE3"/>
    <w:rsid w:val="000F3795"/>
    <w:rsid w:val="000F3E42"/>
    <w:rsid w:val="000F458A"/>
    <w:rsid w:val="000F612A"/>
    <w:rsid w:val="000F64C3"/>
    <w:rsid w:val="000F6659"/>
    <w:rsid w:val="000F6F12"/>
    <w:rsid w:val="00100231"/>
    <w:rsid w:val="001004DB"/>
    <w:rsid w:val="0010090F"/>
    <w:rsid w:val="00101646"/>
    <w:rsid w:val="00103650"/>
    <w:rsid w:val="00105664"/>
    <w:rsid w:val="00110F90"/>
    <w:rsid w:val="00111A51"/>
    <w:rsid w:val="001123AA"/>
    <w:rsid w:val="0011324C"/>
    <w:rsid w:val="0011437E"/>
    <w:rsid w:val="0011489C"/>
    <w:rsid w:val="00115EB5"/>
    <w:rsid w:val="0011743A"/>
    <w:rsid w:val="00123C1A"/>
    <w:rsid w:val="00126E52"/>
    <w:rsid w:val="00132294"/>
    <w:rsid w:val="00134131"/>
    <w:rsid w:val="00134D53"/>
    <w:rsid w:val="00134DAF"/>
    <w:rsid w:val="00134E35"/>
    <w:rsid w:val="00135663"/>
    <w:rsid w:val="00135777"/>
    <w:rsid w:val="00140C5F"/>
    <w:rsid w:val="00142013"/>
    <w:rsid w:val="00142ACE"/>
    <w:rsid w:val="00142B5E"/>
    <w:rsid w:val="00143118"/>
    <w:rsid w:val="00143218"/>
    <w:rsid w:val="001447F1"/>
    <w:rsid w:val="001456E8"/>
    <w:rsid w:val="001463BF"/>
    <w:rsid w:val="00146B0F"/>
    <w:rsid w:val="00150077"/>
    <w:rsid w:val="00150330"/>
    <w:rsid w:val="001504C4"/>
    <w:rsid w:val="00150AB8"/>
    <w:rsid w:val="00152895"/>
    <w:rsid w:val="00154838"/>
    <w:rsid w:val="00154BB9"/>
    <w:rsid w:val="00156883"/>
    <w:rsid w:val="00157FF7"/>
    <w:rsid w:val="001611FA"/>
    <w:rsid w:val="00162059"/>
    <w:rsid w:val="001620B9"/>
    <w:rsid w:val="00162662"/>
    <w:rsid w:val="00162B2F"/>
    <w:rsid w:val="0016547B"/>
    <w:rsid w:val="00165EBA"/>
    <w:rsid w:val="001663F9"/>
    <w:rsid w:val="0017074F"/>
    <w:rsid w:val="0017172C"/>
    <w:rsid w:val="00171A15"/>
    <w:rsid w:val="001723A3"/>
    <w:rsid w:val="001729A1"/>
    <w:rsid w:val="00173FAF"/>
    <w:rsid w:val="00174531"/>
    <w:rsid w:val="00174D2F"/>
    <w:rsid w:val="00174ED4"/>
    <w:rsid w:val="00175BDF"/>
    <w:rsid w:val="001769AE"/>
    <w:rsid w:val="00177DCC"/>
    <w:rsid w:val="00180732"/>
    <w:rsid w:val="00182916"/>
    <w:rsid w:val="001839B3"/>
    <w:rsid w:val="00183A92"/>
    <w:rsid w:val="00183F8B"/>
    <w:rsid w:val="00184C92"/>
    <w:rsid w:val="00185190"/>
    <w:rsid w:val="00186EF3"/>
    <w:rsid w:val="001874DC"/>
    <w:rsid w:val="00190E34"/>
    <w:rsid w:val="001916A8"/>
    <w:rsid w:val="00191C7B"/>
    <w:rsid w:val="00192685"/>
    <w:rsid w:val="00192B3B"/>
    <w:rsid w:val="0019325A"/>
    <w:rsid w:val="00193B21"/>
    <w:rsid w:val="00195F39"/>
    <w:rsid w:val="00196F69"/>
    <w:rsid w:val="001A020D"/>
    <w:rsid w:val="001A0594"/>
    <w:rsid w:val="001A10BF"/>
    <w:rsid w:val="001A1EFB"/>
    <w:rsid w:val="001A21CF"/>
    <w:rsid w:val="001A2558"/>
    <w:rsid w:val="001A32C4"/>
    <w:rsid w:val="001A5E55"/>
    <w:rsid w:val="001A71CA"/>
    <w:rsid w:val="001A7BA1"/>
    <w:rsid w:val="001B0692"/>
    <w:rsid w:val="001B1154"/>
    <w:rsid w:val="001B3718"/>
    <w:rsid w:val="001B3898"/>
    <w:rsid w:val="001B4414"/>
    <w:rsid w:val="001B4DF2"/>
    <w:rsid w:val="001B6256"/>
    <w:rsid w:val="001B7A7E"/>
    <w:rsid w:val="001B7F22"/>
    <w:rsid w:val="001C1479"/>
    <w:rsid w:val="001C1ABC"/>
    <w:rsid w:val="001C2994"/>
    <w:rsid w:val="001C3E67"/>
    <w:rsid w:val="001C4006"/>
    <w:rsid w:val="001C77AC"/>
    <w:rsid w:val="001D32E1"/>
    <w:rsid w:val="001D4BE0"/>
    <w:rsid w:val="001D5ED2"/>
    <w:rsid w:val="001D6A82"/>
    <w:rsid w:val="001E0200"/>
    <w:rsid w:val="001E0480"/>
    <w:rsid w:val="001E0961"/>
    <w:rsid w:val="001E0BA5"/>
    <w:rsid w:val="001E1A11"/>
    <w:rsid w:val="001E2614"/>
    <w:rsid w:val="001E2747"/>
    <w:rsid w:val="001E35B7"/>
    <w:rsid w:val="001E6FCC"/>
    <w:rsid w:val="001E7130"/>
    <w:rsid w:val="001E720D"/>
    <w:rsid w:val="001E7E64"/>
    <w:rsid w:val="001E7E7A"/>
    <w:rsid w:val="001F1813"/>
    <w:rsid w:val="001F1D47"/>
    <w:rsid w:val="001F1FE1"/>
    <w:rsid w:val="001F34D3"/>
    <w:rsid w:val="001F3911"/>
    <w:rsid w:val="001F4633"/>
    <w:rsid w:val="001F4FF8"/>
    <w:rsid w:val="001F51D0"/>
    <w:rsid w:val="001F557B"/>
    <w:rsid w:val="001F5FAF"/>
    <w:rsid w:val="001F7FDB"/>
    <w:rsid w:val="002007A8"/>
    <w:rsid w:val="00202369"/>
    <w:rsid w:val="002037B6"/>
    <w:rsid w:val="00204647"/>
    <w:rsid w:val="0020588E"/>
    <w:rsid w:val="00207EFE"/>
    <w:rsid w:val="002101EF"/>
    <w:rsid w:val="0021051D"/>
    <w:rsid w:val="002135CD"/>
    <w:rsid w:val="00214385"/>
    <w:rsid w:val="00214690"/>
    <w:rsid w:val="00214841"/>
    <w:rsid w:val="002162AF"/>
    <w:rsid w:val="00216995"/>
    <w:rsid w:val="00216C04"/>
    <w:rsid w:val="002170B0"/>
    <w:rsid w:val="0021741E"/>
    <w:rsid w:val="00222D85"/>
    <w:rsid w:val="00223025"/>
    <w:rsid w:val="002243FD"/>
    <w:rsid w:val="00225324"/>
    <w:rsid w:val="00227F21"/>
    <w:rsid w:val="00231370"/>
    <w:rsid w:val="002331D1"/>
    <w:rsid w:val="0023435B"/>
    <w:rsid w:val="0023607A"/>
    <w:rsid w:val="00236FAF"/>
    <w:rsid w:val="00243016"/>
    <w:rsid w:val="0024331B"/>
    <w:rsid w:val="00243471"/>
    <w:rsid w:val="00243D6F"/>
    <w:rsid w:val="00244E9E"/>
    <w:rsid w:val="00245B3E"/>
    <w:rsid w:val="00247DE6"/>
    <w:rsid w:val="00252A24"/>
    <w:rsid w:val="00253563"/>
    <w:rsid w:val="00255D32"/>
    <w:rsid w:val="002567C2"/>
    <w:rsid w:val="0025742A"/>
    <w:rsid w:val="002579A1"/>
    <w:rsid w:val="00262245"/>
    <w:rsid w:val="00264969"/>
    <w:rsid w:val="00264D83"/>
    <w:rsid w:val="0026680D"/>
    <w:rsid w:val="00271001"/>
    <w:rsid w:val="00271CF1"/>
    <w:rsid w:val="00271EEE"/>
    <w:rsid w:val="00275A1F"/>
    <w:rsid w:val="00275AE9"/>
    <w:rsid w:val="0027610F"/>
    <w:rsid w:val="002761C8"/>
    <w:rsid w:val="00276983"/>
    <w:rsid w:val="00277A47"/>
    <w:rsid w:val="00277AED"/>
    <w:rsid w:val="0028027A"/>
    <w:rsid w:val="00281118"/>
    <w:rsid w:val="00282C36"/>
    <w:rsid w:val="002838E6"/>
    <w:rsid w:val="002852B4"/>
    <w:rsid w:val="00285374"/>
    <w:rsid w:val="002858EF"/>
    <w:rsid w:val="00287EB0"/>
    <w:rsid w:val="00290BDA"/>
    <w:rsid w:val="0029280A"/>
    <w:rsid w:val="00295FF8"/>
    <w:rsid w:val="00297B16"/>
    <w:rsid w:val="00297B47"/>
    <w:rsid w:val="002A2BBC"/>
    <w:rsid w:val="002A2C2B"/>
    <w:rsid w:val="002A3A19"/>
    <w:rsid w:val="002A3DD9"/>
    <w:rsid w:val="002A3F38"/>
    <w:rsid w:val="002A68C2"/>
    <w:rsid w:val="002A75AF"/>
    <w:rsid w:val="002B0153"/>
    <w:rsid w:val="002B5581"/>
    <w:rsid w:val="002B5618"/>
    <w:rsid w:val="002B58BA"/>
    <w:rsid w:val="002B72BC"/>
    <w:rsid w:val="002B7E36"/>
    <w:rsid w:val="002C0453"/>
    <w:rsid w:val="002C27E1"/>
    <w:rsid w:val="002C46EE"/>
    <w:rsid w:val="002C70CD"/>
    <w:rsid w:val="002C78A1"/>
    <w:rsid w:val="002D050E"/>
    <w:rsid w:val="002D17C4"/>
    <w:rsid w:val="002D38CA"/>
    <w:rsid w:val="002D4388"/>
    <w:rsid w:val="002D4FA7"/>
    <w:rsid w:val="002D63D5"/>
    <w:rsid w:val="002D7801"/>
    <w:rsid w:val="002D7A87"/>
    <w:rsid w:val="002D7D29"/>
    <w:rsid w:val="002E1D71"/>
    <w:rsid w:val="002E210C"/>
    <w:rsid w:val="002E2A57"/>
    <w:rsid w:val="002E467E"/>
    <w:rsid w:val="002E4B32"/>
    <w:rsid w:val="002E51BE"/>
    <w:rsid w:val="002E6613"/>
    <w:rsid w:val="002F05F0"/>
    <w:rsid w:val="002F1333"/>
    <w:rsid w:val="002F24C4"/>
    <w:rsid w:val="002F28DF"/>
    <w:rsid w:val="002F517A"/>
    <w:rsid w:val="002F73AA"/>
    <w:rsid w:val="002F759A"/>
    <w:rsid w:val="00302C65"/>
    <w:rsid w:val="00302EEB"/>
    <w:rsid w:val="003036DE"/>
    <w:rsid w:val="00303A42"/>
    <w:rsid w:val="00303B41"/>
    <w:rsid w:val="00304777"/>
    <w:rsid w:val="003064C4"/>
    <w:rsid w:val="00306FB6"/>
    <w:rsid w:val="00307D6C"/>
    <w:rsid w:val="003106A2"/>
    <w:rsid w:val="00313690"/>
    <w:rsid w:val="00315060"/>
    <w:rsid w:val="0031778F"/>
    <w:rsid w:val="0032041C"/>
    <w:rsid w:val="00323CDC"/>
    <w:rsid w:val="00323D2C"/>
    <w:rsid w:val="00324E74"/>
    <w:rsid w:val="00326A88"/>
    <w:rsid w:val="003300A8"/>
    <w:rsid w:val="00331417"/>
    <w:rsid w:val="0033249C"/>
    <w:rsid w:val="00332915"/>
    <w:rsid w:val="00332F33"/>
    <w:rsid w:val="00334586"/>
    <w:rsid w:val="00335B55"/>
    <w:rsid w:val="00336844"/>
    <w:rsid w:val="00337872"/>
    <w:rsid w:val="00340989"/>
    <w:rsid w:val="00345DC7"/>
    <w:rsid w:val="0034616A"/>
    <w:rsid w:val="00346C30"/>
    <w:rsid w:val="00346D51"/>
    <w:rsid w:val="003477C8"/>
    <w:rsid w:val="00350915"/>
    <w:rsid w:val="00350DE2"/>
    <w:rsid w:val="00351D0B"/>
    <w:rsid w:val="00352C9E"/>
    <w:rsid w:val="003559E2"/>
    <w:rsid w:val="00356DFA"/>
    <w:rsid w:val="003573A7"/>
    <w:rsid w:val="0036068E"/>
    <w:rsid w:val="00363736"/>
    <w:rsid w:val="00364665"/>
    <w:rsid w:val="00367C1D"/>
    <w:rsid w:val="0037051F"/>
    <w:rsid w:val="00371B69"/>
    <w:rsid w:val="00372879"/>
    <w:rsid w:val="00376F24"/>
    <w:rsid w:val="00380915"/>
    <w:rsid w:val="00380997"/>
    <w:rsid w:val="003814EC"/>
    <w:rsid w:val="003814F8"/>
    <w:rsid w:val="00382C7B"/>
    <w:rsid w:val="00382DF7"/>
    <w:rsid w:val="003841AE"/>
    <w:rsid w:val="003841BE"/>
    <w:rsid w:val="003857F6"/>
    <w:rsid w:val="00386013"/>
    <w:rsid w:val="0038612A"/>
    <w:rsid w:val="00386E53"/>
    <w:rsid w:val="0039474D"/>
    <w:rsid w:val="00397B7B"/>
    <w:rsid w:val="003A0685"/>
    <w:rsid w:val="003A0AA3"/>
    <w:rsid w:val="003A0BB7"/>
    <w:rsid w:val="003A36C9"/>
    <w:rsid w:val="003A3C44"/>
    <w:rsid w:val="003A4283"/>
    <w:rsid w:val="003A56C5"/>
    <w:rsid w:val="003A6251"/>
    <w:rsid w:val="003A6466"/>
    <w:rsid w:val="003A64A9"/>
    <w:rsid w:val="003A6A4D"/>
    <w:rsid w:val="003A6F87"/>
    <w:rsid w:val="003A70FD"/>
    <w:rsid w:val="003A7FE4"/>
    <w:rsid w:val="003B05B9"/>
    <w:rsid w:val="003B10EB"/>
    <w:rsid w:val="003B3F6F"/>
    <w:rsid w:val="003B4AE3"/>
    <w:rsid w:val="003B5729"/>
    <w:rsid w:val="003B6257"/>
    <w:rsid w:val="003B6403"/>
    <w:rsid w:val="003B69CA"/>
    <w:rsid w:val="003B6EB4"/>
    <w:rsid w:val="003B73F4"/>
    <w:rsid w:val="003C20EE"/>
    <w:rsid w:val="003C3102"/>
    <w:rsid w:val="003C4345"/>
    <w:rsid w:val="003C5D4A"/>
    <w:rsid w:val="003C6C6C"/>
    <w:rsid w:val="003C6D07"/>
    <w:rsid w:val="003C704C"/>
    <w:rsid w:val="003C79BD"/>
    <w:rsid w:val="003D3041"/>
    <w:rsid w:val="003D3E67"/>
    <w:rsid w:val="003E2264"/>
    <w:rsid w:val="003E35FC"/>
    <w:rsid w:val="003E3767"/>
    <w:rsid w:val="003E46AA"/>
    <w:rsid w:val="003E4A5E"/>
    <w:rsid w:val="003F1007"/>
    <w:rsid w:val="003F19A5"/>
    <w:rsid w:val="003F3520"/>
    <w:rsid w:val="003F382D"/>
    <w:rsid w:val="003F4172"/>
    <w:rsid w:val="003F66A6"/>
    <w:rsid w:val="003F7960"/>
    <w:rsid w:val="00401951"/>
    <w:rsid w:val="00401B7A"/>
    <w:rsid w:val="00401D02"/>
    <w:rsid w:val="00402F4B"/>
    <w:rsid w:val="00410ADF"/>
    <w:rsid w:val="00411427"/>
    <w:rsid w:val="00411558"/>
    <w:rsid w:val="00411855"/>
    <w:rsid w:val="00411C0B"/>
    <w:rsid w:val="00411D03"/>
    <w:rsid w:val="00411D22"/>
    <w:rsid w:val="00411FF2"/>
    <w:rsid w:val="00412DD0"/>
    <w:rsid w:val="00415497"/>
    <w:rsid w:val="00415A85"/>
    <w:rsid w:val="00417441"/>
    <w:rsid w:val="00417973"/>
    <w:rsid w:val="00420B04"/>
    <w:rsid w:val="00421245"/>
    <w:rsid w:val="004224F4"/>
    <w:rsid w:val="00422A3E"/>
    <w:rsid w:val="00424A3C"/>
    <w:rsid w:val="0042520F"/>
    <w:rsid w:val="004256F4"/>
    <w:rsid w:val="00425CF6"/>
    <w:rsid w:val="00426277"/>
    <w:rsid w:val="004274A4"/>
    <w:rsid w:val="00430EFE"/>
    <w:rsid w:val="004335C3"/>
    <w:rsid w:val="004405CF"/>
    <w:rsid w:val="00440908"/>
    <w:rsid w:val="00441325"/>
    <w:rsid w:val="00443244"/>
    <w:rsid w:val="00443262"/>
    <w:rsid w:val="00444620"/>
    <w:rsid w:val="004449BE"/>
    <w:rsid w:val="004547C7"/>
    <w:rsid w:val="00456592"/>
    <w:rsid w:val="0045667A"/>
    <w:rsid w:val="0045691B"/>
    <w:rsid w:val="0046374E"/>
    <w:rsid w:val="0046401F"/>
    <w:rsid w:val="0046428E"/>
    <w:rsid w:val="00465071"/>
    <w:rsid w:val="00465546"/>
    <w:rsid w:val="00465B63"/>
    <w:rsid w:val="0046679B"/>
    <w:rsid w:val="00470F5E"/>
    <w:rsid w:val="00471217"/>
    <w:rsid w:val="00471A60"/>
    <w:rsid w:val="00472B91"/>
    <w:rsid w:val="004746CA"/>
    <w:rsid w:val="00475691"/>
    <w:rsid w:val="0047728A"/>
    <w:rsid w:val="0048047A"/>
    <w:rsid w:val="00481A4E"/>
    <w:rsid w:val="00482E77"/>
    <w:rsid w:val="00484A54"/>
    <w:rsid w:val="00485302"/>
    <w:rsid w:val="00485EC6"/>
    <w:rsid w:val="00486C5C"/>
    <w:rsid w:val="00486F48"/>
    <w:rsid w:val="004877AB"/>
    <w:rsid w:val="00487A57"/>
    <w:rsid w:val="00490CF7"/>
    <w:rsid w:val="00491E99"/>
    <w:rsid w:val="004920AD"/>
    <w:rsid w:val="004929D6"/>
    <w:rsid w:val="004929F8"/>
    <w:rsid w:val="00492B31"/>
    <w:rsid w:val="00495ACC"/>
    <w:rsid w:val="004A0602"/>
    <w:rsid w:val="004A1477"/>
    <w:rsid w:val="004A3C2F"/>
    <w:rsid w:val="004A4EB2"/>
    <w:rsid w:val="004A501D"/>
    <w:rsid w:val="004A51D6"/>
    <w:rsid w:val="004A5BB9"/>
    <w:rsid w:val="004A6A5E"/>
    <w:rsid w:val="004A7CEB"/>
    <w:rsid w:val="004B112F"/>
    <w:rsid w:val="004B1B5D"/>
    <w:rsid w:val="004B2EA3"/>
    <w:rsid w:val="004B4DFC"/>
    <w:rsid w:val="004B5933"/>
    <w:rsid w:val="004B68D2"/>
    <w:rsid w:val="004B795F"/>
    <w:rsid w:val="004C096C"/>
    <w:rsid w:val="004C626A"/>
    <w:rsid w:val="004C70D4"/>
    <w:rsid w:val="004C7480"/>
    <w:rsid w:val="004C7D26"/>
    <w:rsid w:val="004D3C28"/>
    <w:rsid w:val="004D4A4D"/>
    <w:rsid w:val="004D51FB"/>
    <w:rsid w:val="004D5983"/>
    <w:rsid w:val="004D6873"/>
    <w:rsid w:val="004D6F01"/>
    <w:rsid w:val="004D70A6"/>
    <w:rsid w:val="004E05D5"/>
    <w:rsid w:val="004E05F4"/>
    <w:rsid w:val="004E3F65"/>
    <w:rsid w:val="004E5FEE"/>
    <w:rsid w:val="004E77D9"/>
    <w:rsid w:val="004E7C36"/>
    <w:rsid w:val="004E7F9E"/>
    <w:rsid w:val="004F0790"/>
    <w:rsid w:val="004F103F"/>
    <w:rsid w:val="004F49E1"/>
    <w:rsid w:val="004F5B0C"/>
    <w:rsid w:val="00502593"/>
    <w:rsid w:val="00502748"/>
    <w:rsid w:val="0050287B"/>
    <w:rsid w:val="00503EDA"/>
    <w:rsid w:val="0051020A"/>
    <w:rsid w:val="00510868"/>
    <w:rsid w:val="005120A7"/>
    <w:rsid w:val="005120D3"/>
    <w:rsid w:val="00513366"/>
    <w:rsid w:val="00513958"/>
    <w:rsid w:val="00517532"/>
    <w:rsid w:val="00520A0D"/>
    <w:rsid w:val="005219F9"/>
    <w:rsid w:val="00523C5E"/>
    <w:rsid w:val="00524687"/>
    <w:rsid w:val="0052654F"/>
    <w:rsid w:val="00526AAB"/>
    <w:rsid w:val="005278CD"/>
    <w:rsid w:val="00527DF9"/>
    <w:rsid w:val="0053107A"/>
    <w:rsid w:val="00533352"/>
    <w:rsid w:val="00535B07"/>
    <w:rsid w:val="00540649"/>
    <w:rsid w:val="00540E1E"/>
    <w:rsid w:val="00541262"/>
    <w:rsid w:val="00550315"/>
    <w:rsid w:val="00552345"/>
    <w:rsid w:val="0055332A"/>
    <w:rsid w:val="00554C39"/>
    <w:rsid w:val="00555431"/>
    <w:rsid w:val="00556AD1"/>
    <w:rsid w:val="005603B7"/>
    <w:rsid w:val="00562910"/>
    <w:rsid w:val="005630B3"/>
    <w:rsid w:val="00563380"/>
    <w:rsid w:val="00565905"/>
    <w:rsid w:val="00565DBA"/>
    <w:rsid w:val="00565EA5"/>
    <w:rsid w:val="00571387"/>
    <w:rsid w:val="0057172F"/>
    <w:rsid w:val="005723E1"/>
    <w:rsid w:val="00573522"/>
    <w:rsid w:val="00573813"/>
    <w:rsid w:val="005769BF"/>
    <w:rsid w:val="00582332"/>
    <w:rsid w:val="00582634"/>
    <w:rsid w:val="00582A5D"/>
    <w:rsid w:val="00582C03"/>
    <w:rsid w:val="0058509E"/>
    <w:rsid w:val="00585412"/>
    <w:rsid w:val="0059068D"/>
    <w:rsid w:val="00590BE9"/>
    <w:rsid w:val="005917D9"/>
    <w:rsid w:val="005924CC"/>
    <w:rsid w:val="00596209"/>
    <w:rsid w:val="005975AF"/>
    <w:rsid w:val="005A1CBB"/>
    <w:rsid w:val="005A2EE1"/>
    <w:rsid w:val="005A5EB3"/>
    <w:rsid w:val="005B00F6"/>
    <w:rsid w:val="005B0271"/>
    <w:rsid w:val="005B1B7A"/>
    <w:rsid w:val="005B1EE5"/>
    <w:rsid w:val="005B35C8"/>
    <w:rsid w:val="005B50FC"/>
    <w:rsid w:val="005B5909"/>
    <w:rsid w:val="005B7B0B"/>
    <w:rsid w:val="005C136F"/>
    <w:rsid w:val="005C379E"/>
    <w:rsid w:val="005C3AF1"/>
    <w:rsid w:val="005C3EC0"/>
    <w:rsid w:val="005C5B9E"/>
    <w:rsid w:val="005C5C95"/>
    <w:rsid w:val="005C743B"/>
    <w:rsid w:val="005C7B0C"/>
    <w:rsid w:val="005D179F"/>
    <w:rsid w:val="005D2189"/>
    <w:rsid w:val="005D2865"/>
    <w:rsid w:val="005D2D39"/>
    <w:rsid w:val="005D33B1"/>
    <w:rsid w:val="005D4BA4"/>
    <w:rsid w:val="005D79FF"/>
    <w:rsid w:val="005E1D80"/>
    <w:rsid w:val="005E228F"/>
    <w:rsid w:val="005E375F"/>
    <w:rsid w:val="005E5057"/>
    <w:rsid w:val="005E5645"/>
    <w:rsid w:val="005E671F"/>
    <w:rsid w:val="005E6A9D"/>
    <w:rsid w:val="005E7514"/>
    <w:rsid w:val="005E760B"/>
    <w:rsid w:val="005F0156"/>
    <w:rsid w:val="005F05B2"/>
    <w:rsid w:val="005F2A01"/>
    <w:rsid w:val="005F38BD"/>
    <w:rsid w:val="005F412D"/>
    <w:rsid w:val="005F4B00"/>
    <w:rsid w:val="005F56E1"/>
    <w:rsid w:val="005F5A9D"/>
    <w:rsid w:val="005F657F"/>
    <w:rsid w:val="00600273"/>
    <w:rsid w:val="00600622"/>
    <w:rsid w:val="00600A36"/>
    <w:rsid w:val="00600A4D"/>
    <w:rsid w:val="00600FD2"/>
    <w:rsid w:val="0060127C"/>
    <w:rsid w:val="00602D64"/>
    <w:rsid w:val="00604FDB"/>
    <w:rsid w:val="00607223"/>
    <w:rsid w:val="0060799E"/>
    <w:rsid w:val="00613446"/>
    <w:rsid w:val="00613CED"/>
    <w:rsid w:val="006140C0"/>
    <w:rsid w:val="006143F1"/>
    <w:rsid w:val="00615987"/>
    <w:rsid w:val="006159CA"/>
    <w:rsid w:val="00616D06"/>
    <w:rsid w:val="006178DC"/>
    <w:rsid w:val="006202F0"/>
    <w:rsid w:val="0062332B"/>
    <w:rsid w:val="00624120"/>
    <w:rsid w:val="00626E7E"/>
    <w:rsid w:val="006278E1"/>
    <w:rsid w:val="00627A42"/>
    <w:rsid w:val="006304DF"/>
    <w:rsid w:val="006306A0"/>
    <w:rsid w:val="0063109F"/>
    <w:rsid w:val="00631CAE"/>
    <w:rsid w:val="00633726"/>
    <w:rsid w:val="006345D9"/>
    <w:rsid w:val="006346A2"/>
    <w:rsid w:val="00634B09"/>
    <w:rsid w:val="00640967"/>
    <w:rsid w:val="0064139C"/>
    <w:rsid w:val="006425C2"/>
    <w:rsid w:val="00643A44"/>
    <w:rsid w:val="0064409D"/>
    <w:rsid w:val="00651DAD"/>
    <w:rsid w:val="0065203E"/>
    <w:rsid w:val="00652C27"/>
    <w:rsid w:val="00653249"/>
    <w:rsid w:val="00660ECD"/>
    <w:rsid w:val="00661912"/>
    <w:rsid w:val="006620F3"/>
    <w:rsid w:val="006623B6"/>
    <w:rsid w:val="006650EE"/>
    <w:rsid w:val="00665477"/>
    <w:rsid w:val="006660C4"/>
    <w:rsid w:val="00667369"/>
    <w:rsid w:val="00667482"/>
    <w:rsid w:val="00672758"/>
    <w:rsid w:val="0067541F"/>
    <w:rsid w:val="0067630F"/>
    <w:rsid w:val="00677C7E"/>
    <w:rsid w:val="00677CBF"/>
    <w:rsid w:val="0068040E"/>
    <w:rsid w:val="006826F4"/>
    <w:rsid w:val="0068276E"/>
    <w:rsid w:val="00683B6B"/>
    <w:rsid w:val="00683EEE"/>
    <w:rsid w:val="00685D85"/>
    <w:rsid w:val="00690D8D"/>
    <w:rsid w:val="00690DA5"/>
    <w:rsid w:val="00690EFB"/>
    <w:rsid w:val="0069127B"/>
    <w:rsid w:val="00692A6B"/>
    <w:rsid w:val="00697040"/>
    <w:rsid w:val="006A1456"/>
    <w:rsid w:val="006A2185"/>
    <w:rsid w:val="006A27A6"/>
    <w:rsid w:val="006A56CD"/>
    <w:rsid w:val="006A6F22"/>
    <w:rsid w:val="006A74FF"/>
    <w:rsid w:val="006A751D"/>
    <w:rsid w:val="006B12A4"/>
    <w:rsid w:val="006B1BF1"/>
    <w:rsid w:val="006B1E55"/>
    <w:rsid w:val="006B6ED3"/>
    <w:rsid w:val="006C0398"/>
    <w:rsid w:val="006C0BF8"/>
    <w:rsid w:val="006C24C2"/>
    <w:rsid w:val="006C27CB"/>
    <w:rsid w:val="006C3971"/>
    <w:rsid w:val="006C5E33"/>
    <w:rsid w:val="006C7425"/>
    <w:rsid w:val="006D0290"/>
    <w:rsid w:val="006D0455"/>
    <w:rsid w:val="006D09EC"/>
    <w:rsid w:val="006D20EB"/>
    <w:rsid w:val="006D4949"/>
    <w:rsid w:val="006D4A96"/>
    <w:rsid w:val="006D5AC2"/>
    <w:rsid w:val="006E395D"/>
    <w:rsid w:val="006E3D0D"/>
    <w:rsid w:val="006E6205"/>
    <w:rsid w:val="006E66E3"/>
    <w:rsid w:val="006E6741"/>
    <w:rsid w:val="006E778E"/>
    <w:rsid w:val="006E784F"/>
    <w:rsid w:val="006F0501"/>
    <w:rsid w:val="006F0E86"/>
    <w:rsid w:val="006F0EF2"/>
    <w:rsid w:val="006F1CB3"/>
    <w:rsid w:val="006F4136"/>
    <w:rsid w:val="006F520B"/>
    <w:rsid w:val="006F5BBF"/>
    <w:rsid w:val="006F6DF5"/>
    <w:rsid w:val="006F6FC5"/>
    <w:rsid w:val="00701245"/>
    <w:rsid w:val="00701352"/>
    <w:rsid w:val="00705BB8"/>
    <w:rsid w:val="00706B3D"/>
    <w:rsid w:val="0071163F"/>
    <w:rsid w:val="007121B1"/>
    <w:rsid w:val="00712603"/>
    <w:rsid w:val="00716740"/>
    <w:rsid w:val="00720DBD"/>
    <w:rsid w:val="0072272C"/>
    <w:rsid w:val="0072400A"/>
    <w:rsid w:val="0072553E"/>
    <w:rsid w:val="007257F1"/>
    <w:rsid w:val="007269B6"/>
    <w:rsid w:val="00727395"/>
    <w:rsid w:val="007277A8"/>
    <w:rsid w:val="00727848"/>
    <w:rsid w:val="00727DC5"/>
    <w:rsid w:val="0073009E"/>
    <w:rsid w:val="007308E3"/>
    <w:rsid w:val="00732E07"/>
    <w:rsid w:val="00733534"/>
    <w:rsid w:val="0073496C"/>
    <w:rsid w:val="0073735F"/>
    <w:rsid w:val="00740063"/>
    <w:rsid w:val="00740880"/>
    <w:rsid w:val="00741039"/>
    <w:rsid w:val="007420D4"/>
    <w:rsid w:val="00742701"/>
    <w:rsid w:val="0074368A"/>
    <w:rsid w:val="00743EF0"/>
    <w:rsid w:val="00744F76"/>
    <w:rsid w:val="007456BA"/>
    <w:rsid w:val="0074653E"/>
    <w:rsid w:val="0074669D"/>
    <w:rsid w:val="00747A4D"/>
    <w:rsid w:val="00747D63"/>
    <w:rsid w:val="0075014E"/>
    <w:rsid w:val="00750722"/>
    <w:rsid w:val="007520D7"/>
    <w:rsid w:val="007522F8"/>
    <w:rsid w:val="00752C7D"/>
    <w:rsid w:val="00753B29"/>
    <w:rsid w:val="00753EFD"/>
    <w:rsid w:val="00755235"/>
    <w:rsid w:val="0075613D"/>
    <w:rsid w:val="00756B30"/>
    <w:rsid w:val="00756B96"/>
    <w:rsid w:val="00761862"/>
    <w:rsid w:val="00765200"/>
    <w:rsid w:val="00767881"/>
    <w:rsid w:val="007732D5"/>
    <w:rsid w:val="0077416D"/>
    <w:rsid w:val="00774531"/>
    <w:rsid w:val="00774BFA"/>
    <w:rsid w:val="00774D65"/>
    <w:rsid w:val="00776A20"/>
    <w:rsid w:val="007807B3"/>
    <w:rsid w:val="00780C79"/>
    <w:rsid w:val="0078295B"/>
    <w:rsid w:val="00783571"/>
    <w:rsid w:val="00783D0C"/>
    <w:rsid w:val="00784D7F"/>
    <w:rsid w:val="00785297"/>
    <w:rsid w:val="00785455"/>
    <w:rsid w:val="00785BD5"/>
    <w:rsid w:val="00785F6A"/>
    <w:rsid w:val="00786660"/>
    <w:rsid w:val="0078793A"/>
    <w:rsid w:val="007900AA"/>
    <w:rsid w:val="0079029E"/>
    <w:rsid w:val="007911EC"/>
    <w:rsid w:val="007922F5"/>
    <w:rsid w:val="0079472A"/>
    <w:rsid w:val="00794CDB"/>
    <w:rsid w:val="007951DE"/>
    <w:rsid w:val="0079593F"/>
    <w:rsid w:val="007972E0"/>
    <w:rsid w:val="00797D1F"/>
    <w:rsid w:val="007A08ED"/>
    <w:rsid w:val="007A1390"/>
    <w:rsid w:val="007A2D18"/>
    <w:rsid w:val="007A3F29"/>
    <w:rsid w:val="007A7524"/>
    <w:rsid w:val="007A7C38"/>
    <w:rsid w:val="007B10DE"/>
    <w:rsid w:val="007B25E2"/>
    <w:rsid w:val="007B2626"/>
    <w:rsid w:val="007B2BB6"/>
    <w:rsid w:val="007B4510"/>
    <w:rsid w:val="007B473F"/>
    <w:rsid w:val="007B6031"/>
    <w:rsid w:val="007B77E9"/>
    <w:rsid w:val="007C0968"/>
    <w:rsid w:val="007C38CE"/>
    <w:rsid w:val="007D0506"/>
    <w:rsid w:val="007D0C20"/>
    <w:rsid w:val="007D16BC"/>
    <w:rsid w:val="007D17DF"/>
    <w:rsid w:val="007D2E0C"/>
    <w:rsid w:val="007D57F9"/>
    <w:rsid w:val="007E32AD"/>
    <w:rsid w:val="007E3565"/>
    <w:rsid w:val="007E53B0"/>
    <w:rsid w:val="007E55FE"/>
    <w:rsid w:val="007E5E9C"/>
    <w:rsid w:val="007E6874"/>
    <w:rsid w:val="007E6907"/>
    <w:rsid w:val="007F178E"/>
    <w:rsid w:val="007F2737"/>
    <w:rsid w:val="007F3D5B"/>
    <w:rsid w:val="007F72C0"/>
    <w:rsid w:val="007F7E06"/>
    <w:rsid w:val="00801473"/>
    <w:rsid w:val="00803397"/>
    <w:rsid w:val="00803E42"/>
    <w:rsid w:val="00804D0A"/>
    <w:rsid w:val="00804DDE"/>
    <w:rsid w:val="00805EEA"/>
    <w:rsid w:val="0080621A"/>
    <w:rsid w:val="00807199"/>
    <w:rsid w:val="0081068C"/>
    <w:rsid w:val="00814575"/>
    <w:rsid w:val="00814B95"/>
    <w:rsid w:val="008201AF"/>
    <w:rsid w:val="00820292"/>
    <w:rsid w:val="00820F06"/>
    <w:rsid w:val="0082104C"/>
    <w:rsid w:val="00822ADC"/>
    <w:rsid w:val="0082390F"/>
    <w:rsid w:val="00824845"/>
    <w:rsid w:val="00824C5D"/>
    <w:rsid w:val="0082770D"/>
    <w:rsid w:val="008313E0"/>
    <w:rsid w:val="0083245D"/>
    <w:rsid w:val="00832B84"/>
    <w:rsid w:val="0083594A"/>
    <w:rsid w:val="008402C5"/>
    <w:rsid w:val="0084075B"/>
    <w:rsid w:val="008447B6"/>
    <w:rsid w:val="008461C6"/>
    <w:rsid w:val="00846BDB"/>
    <w:rsid w:val="00846C58"/>
    <w:rsid w:val="008473D7"/>
    <w:rsid w:val="008528BF"/>
    <w:rsid w:val="0085291B"/>
    <w:rsid w:val="0085328B"/>
    <w:rsid w:val="0085328F"/>
    <w:rsid w:val="00855884"/>
    <w:rsid w:val="00856B85"/>
    <w:rsid w:val="00856FCE"/>
    <w:rsid w:val="008577E7"/>
    <w:rsid w:val="0086477D"/>
    <w:rsid w:val="00875E7A"/>
    <w:rsid w:val="008761A2"/>
    <w:rsid w:val="008774AC"/>
    <w:rsid w:val="00882468"/>
    <w:rsid w:val="00882E7A"/>
    <w:rsid w:val="00882F6E"/>
    <w:rsid w:val="00883B20"/>
    <w:rsid w:val="00883C36"/>
    <w:rsid w:val="008856E1"/>
    <w:rsid w:val="00886F00"/>
    <w:rsid w:val="008913EC"/>
    <w:rsid w:val="00891F63"/>
    <w:rsid w:val="00892903"/>
    <w:rsid w:val="008930E9"/>
    <w:rsid w:val="00893A99"/>
    <w:rsid w:val="008979BA"/>
    <w:rsid w:val="008A0604"/>
    <w:rsid w:val="008A2907"/>
    <w:rsid w:val="008A2F1C"/>
    <w:rsid w:val="008A3A22"/>
    <w:rsid w:val="008A406D"/>
    <w:rsid w:val="008A47C1"/>
    <w:rsid w:val="008A5CA8"/>
    <w:rsid w:val="008A5F1C"/>
    <w:rsid w:val="008B0118"/>
    <w:rsid w:val="008B465F"/>
    <w:rsid w:val="008B6E28"/>
    <w:rsid w:val="008C0C0F"/>
    <w:rsid w:val="008C116A"/>
    <w:rsid w:val="008C11A9"/>
    <w:rsid w:val="008C2D53"/>
    <w:rsid w:val="008C3452"/>
    <w:rsid w:val="008C4538"/>
    <w:rsid w:val="008C459B"/>
    <w:rsid w:val="008C5363"/>
    <w:rsid w:val="008C547B"/>
    <w:rsid w:val="008C7A86"/>
    <w:rsid w:val="008C7C5D"/>
    <w:rsid w:val="008D1B48"/>
    <w:rsid w:val="008D1DF6"/>
    <w:rsid w:val="008D2DDA"/>
    <w:rsid w:val="008D602B"/>
    <w:rsid w:val="008D6B52"/>
    <w:rsid w:val="008E32DD"/>
    <w:rsid w:val="008E34B1"/>
    <w:rsid w:val="008E5648"/>
    <w:rsid w:val="008E7423"/>
    <w:rsid w:val="008F0557"/>
    <w:rsid w:val="008F1C8D"/>
    <w:rsid w:val="008F2B84"/>
    <w:rsid w:val="008F2C21"/>
    <w:rsid w:val="008F34D7"/>
    <w:rsid w:val="008F5DE1"/>
    <w:rsid w:val="008F68C5"/>
    <w:rsid w:val="008F7794"/>
    <w:rsid w:val="00900B20"/>
    <w:rsid w:val="00900D1F"/>
    <w:rsid w:val="009012F2"/>
    <w:rsid w:val="00902961"/>
    <w:rsid w:val="009040FC"/>
    <w:rsid w:val="009049B4"/>
    <w:rsid w:val="00904CEB"/>
    <w:rsid w:val="00905E1C"/>
    <w:rsid w:val="009061D0"/>
    <w:rsid w:val="00910259"/>
    <w:rsid w:val="009118B7"/>
    <w:rsid w:val="00913577"/>
    <w:rsid w:val="00914D04"/>
    <w:rsid w:val="00914E09"/>
    <w:rsid w:val="009162C8"/>
    <w:rsid w:val="009167F5"/>
    <w:rsid w:val="00916D02"/>
    <w:rsid w:val="00921581"/>
    <w:rsid w:val="00922A99"/>
    <w:rsid w:val="00923D78"/>
    <w:rsid w:val="00924646"/>
    <w:rsid w:val="00924B97"/>
    <w:rsid w:val="00925ADE"/>
    <w:rsid w:val="009266CA"/>
    <w:rsid w:val="00927F64"/>
    <w:rsid w:val="0093009D"/>
    <w:rsid w:val="009302F8"/>
    <w:rsid w:val="00931AAA"/>
    <w:rsid w:val="00931E45"/>
    <w:rsid w:val="00932A32"/>
    <w:rsid w:val="00935F7B"/>
    <w:rsid w:val="00935FC2"/>
    <w:rsid w:val="009372DB"/>
    <w:rsid w:val="00937996"/>
    <w:rsid w:val="00937E0C"/>
    <w:rsid w:val="009409B0"/>
    <w:rsid w:val="0094245D"/>
    <w:rsid w:val="00943D72"/>
    <w:rsid w:val="009457B9"/>
    <w:rsid w:val="00946501"/>
    <w:rsid w:val="0094653E"/>
    <w:rsid w:val="00947F97"/>
    <w:rsid w:val="009531FB"/>
    <w:rsid w:val="0095440A"/>
    <w:rsid w:val="00956C52"/>
    <w:rsid w:val="0096057A"/>
    <w:rsid w:val="00963983"/>
    <w:rsid w:val="009652B7"/>
    <w:rsid w:val="00965F18"/>
    <w:rsid w:val="0096618C"/>
    <w:rsid w:val="00966A1C"/>
    <w:rsid w:val="00967572"/>
    <w:rsid w:val="0097188E"/>
    <w:rsid w:val="0097213A"/>
    <w:rsid w:val="00972D75"/>
    <w:rsid w:val="009743EF"/>
    <w:rsid w:val="00976516"/>
    <w:rsid w:val="00976BD3"/>
    <w:rsid w:val="00977C4A"/>
    <w:rsid w:val="009808FD"/>
    <w:rsid w:val="00980A42"/>
    <w:rsid w:val="00981492"/>
    <w:rsid w:val="00981852"/>
    <w:rsid w:val="00983767"/>
    <w:rsid w:val="009958BA"/>
    <w:rsid w:val="009963B9"/>
    <w:rsid w:val="009A051B"/>
    <w:rsid w:val="009A05DC"/>
    <w:rsid w:val="009A0C9A"/>
    <w:rsid w:val="009A0DDA"/>
    <w:rsid w:val="009A5329"/>
    <w:rsid w:val="009A66B4"/>
    <w:rsid w:val="009A676D"/>
    <w:rsid w:val="009B2785"/>
    <w:rsid w:val="009B2B79"/>
    <w:rsid w:val="009B4ABA"/>
    <w:rsid w:val="009B5174"/>
    <w:rsid w:val="009B5944"/>
    <w:rsid w:val="009B5C8C"/>
    <w:rsid w:val="009C2743"/>
    <w:rsid w:val="009C2F0C"/>
    <w:rsid w:val="009C4C72"/>
    <w:rsid w:val="009C5BCD"/>
    <w:rsid w:val="009C645D"/>
    <w:rsid w:val="009D12CD"/>
    <w:rsid w:val="009D14B2"/>
    <w:rsid w:val="009D38C6"/>
    <w:rsid w:val="009D4863"/>
    <w:rsid w:val="009E3AF0"/>
    <w:rsid w:val="009E451F"/>
    <w:rsid w:val="009E5BEF"/>
    <w:rsid w:val="009E663A"/>
    <w:rsid w:val="009E7265"/>
    <w:rsid w:val="009E729A"/>
    <w:rsid w:val="009E7A81"/>
    <w:rsid w:val="009F02A1"/>
    <w:rsid w:val="009F1298"/>
    <w:rsid w:val="009F138C"/>
    <w:rsid w:val="009F184B"/>
    <w:rsid w:val="009F1A41"/>
    <w:rsid w:val="009F2341"/>
    <w:rsid w:val="009F2CF8"/>
    <w:rsid w:val="009F4361"/>
    <w:rsid w:val="00A0191D"/>
    <w:rsid w:val="00A01962"/>
    <w:rsid w:val="00A02E33"/>
    <w:rsid w:val="00A040D5"/>
    <w:rsid w:val="00A04F7A"/>
    <w:rsid w:val="00A10DEB"/>
    <w:rsid w:val="00A12425"/>
    <w:rsid w:val="00A12657"/>
    <w:rsid w:val="00A17C81"/>
    <w:rsid w:val="00A20729"/>
    <w:rsid w:val="00A211B6"/>
    <w:rsid w:val="00A21B4E"/>
    <w:rsid w:val="00A21CC9"/>
    <w:rsid w:val="00A22D26"/>
    <w:rsid w:val="00A24640"/>
    <w:rsid w:val="00A24925"/>
    <w:rsid w:val="00A25111"/>
    <w:rsid w:val="00A25B69"/>
    <w:rsid w:val="00A311DC"/>
    <w:rsid w:val="00A32DA3"/>
    <w:rsid w:val="00A32EFD"/>
    <w:rsid w:val="00A32F30"/>
    <w:rsid w:val="00A37EBA"/>
    <w:rsid w:val="00A37FA9"/>
    <w:rsid w:val="00A41388"/>
    <w:rsid w:val="00A4197F"/>
    <w:rsid w:val="00A430C0"/>
    <w:rsid w:val="00A43A90"/>
    <w:rsid w:val="00A44836"/>
    <w:rsid w:val="00A47084"/>
    <w:rsid w:val="00A4792F"/>
    <w:rsid w:val="00A47C62"/>
    <w:rsid w:val="00A50E76"/>
    <w:rsid w:val="00A520D8"/>
    <w:rsid w:val="00A53C5B"/>
    <w:rsid w:val="00A5414E"/>
    <w:rsid w:val="00A559EA"/>
    <w:rsid w:val="00A57329"/>
    <w:rsid w:val="00A60240"/>
    <w:rsid w:val="00A60A42"/>
    <w:rsid w:val="00A6191B"/>
    <w:rsid w:val="00A62FE2"/>
    <w:rsid w:val="00A63CE3"/>
    <w:rsid w:val="00A6401D"/>
    <w:rsid w:val="00A65593"/>
    <w:rsid w:val="00A661FB"/>
    <w:rsid w:val="00A66D63"/>
    <w:rsid w:val="00A6797E"/>
    <w:rsid w:val="00A70844"/>
    <w:rsid w:val="00A74789"/>
    <w:rsid w:val="00A74A4C"/>
    <w:rsid w:val="00A773EB"/>
    <w:rsid w:val="00A80013"/>
    <w:rsid w:val="00A80E8A"/>
    <w:rsid w:val="00A936E6"/>
    <w:rsid w:val="00A94780"/>
    <w:rsid w:val="00A961ED"/>
    <w:rsid w:val="00AA0FEC"/>
    <w:rsid w:val="00AA1A37"/>
    <w:rsid w:val="00AA33CB"/>
    <w:rsid w:val="00AA3CC2"/>
    <w:rsid w:val="00AA4EC4"/>
    <w:rsid w:val="00AA5059"/>
    <w:rsid w:val="00AA537D"/>
    <w:rsid w:val="00AA5C76"/>
    <w:rsid w:val="00AA5DB9"/>
    <w:rsid w:val="00AB0983"/>
    <w:rsid w:val="00AB1817"/>
    <w:rsid w:val="00AB1870"/>
    <w:rsid w:val="00AB2B10"/>
    <w:rsid w:val="00AB5AD6"/>
    <w:rsid w:val="00AC182F"/>
    <w:rsid w:val="00AC219D"/>
    <w:rsid w:val="00AC267C"/>
    <w:rsid w:val="00AC4189"/>
    <w:rsid w:val="00AC76FA"/>
    <w:rsid w:val="00AC7D61"/>
    <w:rsid w:val="00AD1364"/>
    <w:rsid w:val="00AD2E2E"/>
    <w:rsid w:val="00AD308B"/>
    <w:rsid w:val="00AD3E8F"/>
    <w:rsid w:val="00AD647F"/>
    <w:rsid w:val="00AD669D"/>
    <w:rsid w:val="00AE0B13"/>
    <w:rsid w:val="00AE1891"/>
    <w:rsid w:val="00AE202A"/>
    <w:rsid w:val="00AE2C2C"/>
    <w:rsid w:val="00AE38B0"/>
    <w:rsid w:val="00AE3D82"/>
    <w:rsid w:val="00AE5ECC"/>
    <w:rsid w:val="00AE7A9D"/>
    <w:rsid w:val="00AF05D0"/>
    <w:rsid w:val="00AF077A"/>
    <w:rsid w:val="00AF2904"/>
    <w:rsid w:val="00AF50DB"/>
    <w:rsid w:val="00AF5614"/>
    <w:rsid w:val="00AF5722"/>
    <w:rsid w:val="00AF60A4"/>
    <w:rsid w:val="00AF71C5"/>
    <w:rsid w:val="00B00185"/>
    <w:rsid w:val="00B003E3"/>
    <w:rsid w:val="00B00FF0"/>
    <w:rsid w:val="00B010C4"/>
    <w:rsid w:val="00B0213A"/>
    <w:rsid w:val="00B03F87"/>
    <w:rsid w:val="00B043C0"/>
    <w:rsid w:val="00B1023B"/>
    <w:rsid w:val="00B10F33"/>
    <w:rsid w:val="00B12460"/>
    <w:rsid w:val="00B126AF"/>
    <w:rsid w:val="00B130AB"/>
    <w:rsid w:val="00B13267"/>
    <w:rsid w:val="00B14611"/>
    <w:rsid w:val="00B14C32"/>
    <w:rsid w:val="00B14DD4"/>
    <w:rsid w:val="00B16990"/>
    <w:rsid w:val="00B16CD7"/>
    <w:rsid w:val="00B17337"/>
    <w:rsid w:val="00B20272"/>
    <w:rsid w:val="00B226D9"/>
    <w:rsid w:val="00B234DD"/>
    <w:rsid w:val="00B2577E"/>
    <w:rsid w:val="00B315EC"/>
    <w:rsid w:val="00B32D53"/>
    <w:rsid w:val="00B3300B"/>
    <w:rsid w:val="00B341E5"/>
    <w:rsid w:val="00B351DA"/>
    <w:rsid w:val="00B36C1C"/>
    <w:rsid w:val="00B3766C"/>
    <w:rsid w:val="00B37D09"/>
    <w:rsid w:val="00B40CBC"/>
    <w:rsid w:val="00B415A1"/>
    <w:rsid w:val="00B45E6F"/>
    <w:rsid w:val="00B472B8"/>
    <w:rsid w:val="00B504B5"/>
    <w:rsid w:val="00B50661"/>
    <w:rsid w:val="00B50B00"/>
    <w:rsid w:val="00B5190F"/>
    <w:rsid w:val="00B51FA9"/>
    <w:rsid w:val="00B530F1"/>
    <w:rsid w:val="00B53193"/>
    <w:rsid w:val="00B55C27"/>
    <w:rsid w:val="00B55DA6"/>
    <w:rsid w:val="00B567B7"/>
    <w:rsid w:val="00B56B05"/>
    <w:rsid w:val="00B57758"/>
    <w:rsid w:val="00B606CD"/>
    <w:rsid w:val="00B60FBF"/>
    <w:rsid w:val="00B610F8"/>
    <w:rsid w:val="00B61583"/>
    <w:rsid w:val="00B703AB"/>
    <w:rsid w:val="00B70B04"/>
    <w:rsid w:val="00B71223"/>
    <w:rsid w:val="00B75C36"/>
    <w:rsid w:val="00B772DB"/>
    <w:rsid w:val="00B82A57"/>
    <w:rsid w:val="00B82ABA"/>
    <w:rsid w:val="00B83650"/>
    <w:rsid w:val="00B83E6B"/>
    <w:rsid w:val="00B8432C"/>
    <w:rsid w:val="00B85F0D"/>
    <w:rsid w:val="00B86291"/>
    <w:rsid w:val="00B86877"/>
    <w:rsid w:val="00B87B64"/>
    <w:rsid w:val="00B9075D"/>
    <w:rsid w:val="00B90F4B"/>
    <w:rsid w:val="00B92AC9"/>
    <w:rsid w:val="00B934D4"/>
    <w:rsid w:val="00B9392A"/>
    <w:rsid w:val="00B96A8D"/>
    <w:rsid w:val="00B97552"/>
    <w:rsid w:val="00BA1901"/>
    <w:rsid w:val="00BA2FDE"/>
    <w:rsid w:val="00BA3434"/>
    <w:rsid w:val="00BB2A9F"/>
    <w:rsid w:val="00BB2F8B"/>
    <w:rsid w:val="00BB3ACA"/>
    <w:rsid w:val="00BB5720"/>
    <w:rsid w:val="00BB5D52"/>
    <w:rsid w:val="00BB6745"/>
    <w:rsid w:val="00BB7405"/>
    <w:rsid w:val="00BC0A42"/>
    <w:rsid w:val="00BC1989"/>
    <w:rsid w:val="00BC1F2A"/>
    <w:rsid w:val="00BC207E"/>
    <w:rsid w:val="00BC305D"/>
    <w:rsid w:val="00BC3208"/>
    <w:rsid w:val="00BC3272"/>
    <w:rsid w:val="00BC32F4"/>
    <w:rsid w:val="00BC3F53"/>
    <w:rsid w:val="00BC4043"/>
    <w:rsid w:val="00BC707E"/>
    <w:rsid w:val="00BD0ACF"/>
    <w:rsid w:val="00BD2055"/>
    <w:rsid w:val="00BD274E"/>
    <w:rsid w:val="00BD5088"/>
    <w:rsid w:val="00BD68C6"/>
    <w:rsid w:val="00BD7C90"/>
    <w:rsid w:val="00BD7E48"/>
    <w:rsid w:val="00BE0193"/>
    <w:rsid w:val="00BE17CE"/>
    <w:rsid w:val="00BE2315"/>
    <w:rsid w:val="00BE3ABC"/>
    <w:rsid w:val="00BE3F56"/>
    <w:rsid w:val="00BE4772"/>
    <w:rsid w:val="00BE4F10"/>
    <w:rsid w:val="00BE59B1"/>
    <w:rsid w:val="00BE6E84"/>
    <w:rsid w:val="00BE7826"/>
    <w:rsid w:val="00BF064E"/>
    <w:rsid w:val="00BF3D2B"/>
    <w:rsid w:val="00BF4949"/>
    <w:rsid w:val="00BF6151"/>
    <w:rsid w:val="00BF7DB5"/>
    <w:rsid w:val="00BF7DFC"/>
    <w:rsid w:val="00C022B6"/>
    <w:rsid w:val="00C04F47"/>
    <w:rsid w:val="00C06E7F"/>
    <w:rsid w:val="00C07932"/>
    <w:rsid w:val="00C134F6"/>
    <w:rsid w:val="00C141D7"/>
    <w:rsid w:val="00C1438E"/>
    <w:rsid w:val="00C14B8C"/>
    <w:rsid w:val="00C150FA"/>
    <w:rsid w:val="00C15B28"/>
    <w:rsid w:val="00C17F9B"/>
    <w:rsid w:val="00C22045"/>
    <w:rsid w:val="00C23DDE"/>
    <w:rsid w:val="00C23F0C"/>
    <w:rsid w:val="00C240EE"/>
    <w:rsid w:val="00C24297"/>
    <w:rsid w:val="00C24545"/>
    <w:rsid w:val="00C25B0E"/>
    <w:rsid w:val="00C25C47"/>
    <w:rsid w:val="00C2780D"/>
    <w:rsid w:val="00C30DF3"/>
    <w:rsid w:val="00C3132D"/>
    <w:rsid w:val="00C315B7"/>
    <w:rsid w:val="00C31FF5"/>
    <w:rsid w:val="00C32118"/>
    <w:rsid w:val="00C32A7E"/>
    <w:rsid w:val="00C35461"/>
    <w:rsid w:val="00C35D3E"/>
    <w:rsid w:val="00C35F57"/>
    <w:rsid w:val="00C372BA"/>
    <w:rsid w:val="00C404A0"/>
    <w:rsid w:val="00C41C8B"/>
    <w:rsid w:val="00C42D46"/>
    <w:rsid w:val="00C4381B"/>
    <w:rsid w:val="00C43C0A"/>
    <w:rsid w:val="00C45135"/>
    <w:rsid w:val="00C45F72"/>
    <w:rsid w:val="00C46781"/>
    <w:rsid w:val="00C46B51"/>
    <w:rsid w:val="00C46FF4"/>
    <w:rsid w:val="00C510FC"/>
    <w:rsid w:val="00C54F0E"/>
    <w:rsid w:val="00C57171"/>
    <w:rsid w:val="00C57FB2"/>
    <w:rsid w:val="00C6144F"/>
    <w:rsid w:val="00C61E04"/>
    <w:rsid w:val="00C627CA"/>
    <w:rsid w:val="00C640F1"/>
    <w:rsid w:val="00C6589F"/>
    <w:rsid w:val="00C66382"/>
    <w:rsid w:val="00C67CAF"/>
    <w:rsid w:val="00C70C40"/>
    <w:rsid w:val="00C71547"/>
    <w:rsid w:val="00C71D71"/>
    <w:rsid w:val="00C73CF5"/>
    <w:rsid w:val="00C73D78"/>
    <w:rsid w:val="00C73F9F"/>
    <w:rsid w:val="00C76153"/>
    <w:rsid w:val="00C76C60"/>
    <w:rsid w:val="00C803DE"/>
    <w:rsid w:val="00C811A7"/>
    <w:rsid w:val="00C81CD6"/>
    <w:rsid w:val="00C831A9"/>
    <w:rsid w:val="00C84B67"/>
    <w:rsid w:val="00C853AD"/>
    <w:rsid w:val="00C86346"/>
    <w:rsid w:val="00C87D18"/>
    <w:rsid w:val="00C91DEC"/>
    <w:rsid w:val="00C92311"/>
    <w:rsid w:val="00C92E9C"/>
    <w:rsid w:val="00C93507"/>
    <w:rsid w:val="00C95719"/>
    <w:rsid w:val="00C975F5"/>
    <w:rsid w:val="00CA0BE1"/>
    <w:rsid w:val="00CA1318"/>
    <w:rsid w:val="00CA44B5"/>
    <w:rsid w:val="00CA6CDE"/>
    <w:rsid w:val="00CA738C"/>
    <w:rsid w:val="00CB01E1"/>
    <w:rsid w:val="00CB0824"/>
    <w:rsid w:val="00CB0A78"/>
    <w:rsid w:val="00CB0C18"/>
    <w:rsid w:val="00CB0DD1"/>
    <w:rsid w:val="00CB1AC2"/>
    <w:rsid w:val="00CB4B01"/>
    <w:rsid w:val="00CB4EFD"/>
    <w:rsid w:val="00CC09FA"/>
    <w:rsid w:val="00CC2A78"/>
    <w:rsid w:val="00CC2D9C"/>
    <w:rsid w:val="00CC3CB9"/>
    <w:rsid w:val="00CC5EE6"/>
    <w:rsid w:val="00CC768B"/>
    <w:rsid w:val="00CC7C52"/>
    <w:rsid w:val="00CD2090"/>
    <w:rsid w:val="00CD4E45"/>
    <w:rsid w:val="00CD751C"/>
    <w:rsid w:val="00CE024A"/>
    <w:rsid w:val="00CE1359"/>
    <w:rsid w:val="00CE4DA8"/>
    <w:rsid w:val="00CE539D"/>
    <w:rsid w:val="00CE62B2"/>
    <w:rsid w:val="00CF0BDA"/>
    <w:rsid w:val="00CF2FAF"/>
    <w:rsid w:val="00CF5C48"/>
    <w:rsid w:val="00CF7F51"/>
    <w:rsid w:val="00D01D0B"/>
    <w:rsid w:val="00D01EF8"/>
    <w:rsid w:val="00D01F01"/>
    <w:rsid w:val="00D022F8"/>
    <w:rsid w:val="00D02342"/>
    <w:rsid w:val="00D02AE2"/>
    <w:rsid w:val="00D039E7"/>
    <w:rsid w:val="00D03AF3"/>
    <w:rsid w:val="00D11051"/>
    <w:rsid w:val="00D12898"/>
    <w:rsid w:val="00D12CAE"/>
    <w:rsid w:val="00D14023"/>
    <w:rsid w:val="00D1500A"/>
    <w:rsid w:val="00D15EDF"/>
    <w:rsid w:val="00D17B49"/>
    <w:rsid w:val="00D17FBD"/>
    <w:rsid w:val="00D203AF"/>
    <w:rsid w:val="00D21C2E"/>
    <w:rsid w:val="00D233FF"/>
    <w:rsid w:val="00D24320"/>
    <w:rsid w:val="00D25A03"/>
    <w:rsid w:val="00D269C2"/>
    <w:rsid w:val="00D27FC1"/>
    <w:rsid w:val="00D34913"/>
    <w:rsid w:val="00D36D0A"/>
    <w:rsid w:val="00D36D43"/>
    <w:rsid w:val="00D36F80"/>
    <w:rsid w:val="00D37115"/>
    <w:rsid w:val="00D3791C"/>
    <w:rsid w:val="00D418F3"/>
    <w:rsid w:val="00D42AB3"/>
    <w:rsid w:val="00D448D4"/>
    <w:rsid w:val="00D46370"/>
    <w:rsid w:val="00D46F87"/>
    <w:rsid w:val="00D51422"/>
    <w:rsid w:val="00D51A7F"/>
    <w:rsid w:val="00D51CC2"/>
    <w:rsid w:val="00D51FF4"/>
    <w:rsid w:val="00D52AE5"/>
    <w:rsid w:val="00D54A6E"/>
    <w:rsid w:val="00D54D51"/>
    <w:rsid w:val="00D559B2"/>
    <w:rsid w:val="00D57BCF"/>
    <w:rsid w:val="00D602DE"/>
    <w:rsid w:val="00D60DD6"/>
    <w:rsid w:val="00D6105C"/>
    <w:rsid w:val="00D64008"/>
    <w:rsid w:val="00D65882"/>
    <w:rsid w:val="00D671F8"/>
    <w:rsid w:val="00D674BE"/>
    <w:rsid w:val="00D7039B"/>
    <w:rsid w:val="00D71426"/>
    <w:rsid w:val="00D72707"/>
    <w:rsid w:val="00D7363A"/>
    <w:rsid w:val="00D73B6F"/>
    <w:rsid w:val="00D74770"/>
    <w:rsid w:val="00D74923"/>
    <w:rsid w:val="00D77C15"/>
    <w:rsid w:val="00D77F6B"/>
    <w:rsid w:val="00D8284A"/>
    <w:rsid w:val="00D8464F"/>
    <w:rsid w:val="00D84A5E"/>
    <w:rsid w:val="00D84CF1"/>
    <w:rsid w:val="00D87E71"/>
    <w:rsid w:val="00D87F8D"/>
    <w:rsid w:val="00D90DCB"/>
    <w:rsid w:val="00D93CDE"/>
    <w:rsid w:val="00D94298"/>
    <w:rsid w:val="00D95525"/>
    <w:rsid w:val="00D95A63"/>
    <w:rsid w:val="00DA08D8"/>
    <w:rsid w:val="00DA291F"/>
    <w:rsid w:val="00DA3A55"/>
    <w:rsid w:val="00DA7613"/>
    <w:rsid w:val="00DB4199"/>
    <w:rsid w:val="00DB7C18"/>
    <w:rsid w:val="00DC0892"/>
    <w:rsid w:val="00DC18A7"/>
    <w:rsid w:val="00DC1D33"/>
    <w:rsid w:val="00DC3A2C"/>
    <w:rsid w:val="00DC43A2"/>
    <w:rsid w:val="00DC488B"/>
    <w:rsid w:val="00DC66C3"/>
    <w:rsid w:val="00DC7B73"/>
    <w:rsid w:val="00DD2BE0"/>
    <w:rsid w:val="00DD543A"/>
    <w:rsid w:val="00DD5C8F"/>
    <w:rsid w:val="00DD7D98"/>
    <w:rsid w:val="00DE36D6"/>
    <w:rsid w:val="00DF2872"/>
    <w:rsid w:val="00DF28E1"/>
    <w:rsid w:val="00DF2A72"/>
    <w:rsid w:val="00DF4DC3"/>
    <w:rsid w:val="00DF5202"/>
    <w:rsid w:val="00DF6BE9"/>
    <w:rsid w:val="00DF6F18"/>
    <w:rsid w:val="00E00C50"/>
    <w:rsid w:val="00E026AB"/>
    <w:rsid w:val="00E02A63"/>
    <w:rsid w:val="00E032AE"/>
    <w:rsid w:val="00E04759"/>
    <w:rsid w:val="00E050BD"/>
    <w:rsid w:val="00E07047"/>
    <w:rsid w:val="00E07DB1"/>
    <w:rsid w:val="00E125BE"/>
    <w:rsid w:val="00E14284"/>
    <w:rsid w:val="00E16258"/>
    <w:rsid w:val="00E175E1"/>
    <w:rsid w:val="00E17B87"/>
    <w:rsid w:val="00E2003C"/>
    <w:rsid w:val="00E20E60"/>
    <w:rsid w:val="00E239C6"/>
    <w:rsid w:val="00E256EE"/>
    <w:rsid w:val="00E26347"/>
    <w:rsid w:val="00E26668"/>
    <w:rsid w:val="00E307CE"/>
    <w:rsid w:val="00E32C37"/>
    <w:rsid w:val="00E34D4A"/>
    <w:rsid w:val="00E37C0E"/>
    <w:rsid w:val="00E41701"/>
    <w:rsid w:val="00E41838"/>
    <w:rsid w:val="00E42001"/>
    <w:rsid w:val="00E43E8C"/>
    <w:rsid w:val="00E44646"/>
    <w:rsid w:val="00E44B5A"/>
    <w:rsid w:val="00E45002"/>
    <w:rsid w:val="00E450E2"/>
    <w:rsid w:val="00E5002C"/>
    <w:rsid w:val="00E53280"/>
    <w:rsid w:val="00E540BE"/>
    <w:rsid w:val="00E553DD"/>
    <w:rsid w:val="00E554CE"/>
    <w:rsid w:val="00E5569D"/>
    <w:rsid w:val="00E570A5"/>
    <w:rsid w:val="00E577D5"/>
    <w:rsid w:val="00E57F60"/>
    <w:rsid w:val="00E62047"/>
    <w:rsid w:val="00E6323F"/>
    <w:rsid w:val="00E632FB"/>
    <w:rsid w:val="00E67675"/>
    <w:rsid w:val="00E67A8E"/>
    <w:rsid w:val="00E7259E"/>
    <w:rsid w:val="00E731FC"/>
    <w:rsid w:val="00E7475D"/>
    <w:rsid w:val="00E74CC8"/>
    <w:rsid w:val="00E74DB8"/>
    <w:rsid w:val="00E7511D"/>
    <w:rsid w:val="00E76079"/>
    <w:rsid w:val="00E763BC"/>
    <w:rsid w:val="00E84893"/>
    <w:rsid w:val="00E84CC6"/>
    <w:rsid w:val="00E87727"/>
    <w:rsid w:val="00E877C3"/>
    <w:rsid w:val="00E92757"/>
    <w:rsid w:val="00E941AD"/>
    <w:rsid w:val="00E9481A"/>
    <w:rsid w:val="00E953B0"/>
    <w:rsid w:val="00EA00E3"/>
    <w:rsid w:val="00EA3526"/>
    <w:rsid w:val="00EA532B"/>
    <w:rsid w:val="00EA5B47"/>
    <w:rsid w:val="00EA6DE7"/>
    <w:rsid w:val="00EA7AE6"/>
    <w:rsid w:val="00EA7F9B"/>
    <w:rsid w:val="00EB174E"/>
    <w:rsid w:val="00EB243E"/>
    <w:rsid w:val="00EB27FE"/>
    <w:rsid w:val="00EB2EBC"/>
    <w:rsid w:val="00EB3633"/>
    <w:rsid w:val="00EB4A24"/>
    <w:rsid w:val="00EB6118"/>
    <w:rsid w:val="00EB66DF"/>
    <w:rsid w:val="00EC018A"/>
    <w:rsid w:val="00EC0360"/>
    <w:rsid w:val="00EC3178"/>
    <w:rsid w:val="00EC3DAE"/>
    <w:rsid w:val="00EC45CD"/>
    <w:rsid w:val="00EC4D99"/>
    <w:rsid w:val="00EC5EEB"/>
    <w:rsid w:val="00EC6951"/>
    <w:rsid w:val="00EC6BD7"/>
    <w:rsid w:val="00EC74C8"/>
    <w:rsid w:val="00ED23B3"/>
    <w:rsid w:val="00ED7F4F"/>
    <w:rsid w:val="00EE03EC"/>
    <w:rsid w:val="00EE0731"/>
    <w:rsid w:val="00EE2562"/>
    <w:rsid w:val="00EE2825"/>
    <w:rsid w:val="00EE2B03"/>
    <w:rsid w:val="00EE493A"/>
    <w:rsid w:val="00EE4C1E"/>
    <w:rsid w:val="00EE5DD6"/>
    <w:rsid w:val="00EE69C8"/>
    <w:rsid w:val="00EE7360"/>
    <w:rsid w:val="00EF000F"/>
    <w:rsid w:val="00EF0A8F"/>
    <w:rsid w:val="00EF1282"/>
    <w:rsid w:val="00EF261D"/>
    <w:rsid w:val="00EF38C8"/>
    <w:rsid w:val="00EF42BD"/>
    <w:rsid w:val="00EF7876"/>
    <w:rsid w:val="00F009C7"/>
    <w:rsid w:val="00F00FAD"/>
    <w:rsid w:val="00F01DD3"/>
    <w:rsid w:val="00F02628"/>
    <w:rsid w:val="00F0336C"/>
    <w:rsid w:val="00F04198"/>
    <w:rsid w:val="00F05335"/>
    <w:rsid w:val="00F0605D"/>
    <w:rsid w:val="00F076F9"/>
    <w:rsid w:val="00F10F28"/>
    <w:rsid w:val="00F12CC0"/>
    <w:rsid w:val="00F12FDC"/>
    <w:rsid w:val="00F13AE0"/>
    <w:rsid w:val="00F16DA5"/>
    <w:rsid w:val="00F17A26"/>
    <w:rsid w:val="00F21A0F"/>
    <w:rsid w:val="00F22283"/>
    <w:rsid w:val="00F22483"/>
    <w:rsid w:val="00F22BB4"/>
    <w:rsid w:val="00F2429B"/>
    <w:rsid w:val="00F24549"/>
    <w:rsid w:val="00F26312"/>
    <w:rsid w:val="00F31760"/>
    <w:rsid w:val="00F32DB6"/>
    <w:rsid w:val="00F33606"/>
    <w:rsid w:val="00F339F9"/>
    <w:rsid w:val="00F34463"/>
    <w:rsid w:val="00F35E66"/>
    <w:rsid w:val="00F35EA3"/>
    <w:rsid w:val="00F40D2D"/>
    <w:rsid w:val="00F4190E"/>
    <w:rsid w:val="00F41919"/>
    <w:rsid w:val="00F44E26"/>
    <w:rsid w:val="00F46150"/>
    <w:rsid w:val="00F47860"/>
    <w:rsid w:val="00F47E23"/>
    <w:rsid w:val="00F50713"/>
    <w:rsid w:val="00F51906"/>
    <w:rsid w:val="00F51ED7"/>
    <w:rsid w:val="00F51FF4"/>
    <w:rsid w:val="00F530F1"/>
    <w:rsid w:val="00F54DC0"/>
    <w:rsid w:val="00F55051"/>
    <w:rsid w:val="00F555ED"/>
    <w:rsid w:val="00F55EB7"/>
    <w:rsid w:val="00F5643A"/>
    <w:rsid w:val="00F5717A"/>
    <w:rsid w:val="00F57D61"/>
    <w:rsid w:val="00F61033"/>
    <w:rsid w:val="00F61B8D"/>
    <w:rsid w:val="00F62D81"/>
    <w:rsid w:val="00F62FA2"/>
    <w:rsid w:val="00F660A2"/>
    <w:rsid w:val="00F66192"/>
    <w:rsid w:val="00F7001D"/>
    <w:rsid w:val="00F70236"/>
    <w:rsid w:val="00F71111"/>
    <w:rsid w:val="00F71182"/>
    <w:rsid w:val="00F71F0A"/>
    <w:rsid w:val="00F72670"/>
    <w:rsid w:val="00F72EF4"/>
    <w:rsid w:val="00F74F4C"/>
    <w:rsid w:val="00F74F92"/>
    <w:rsid w:val="00F751A9"/>
    <w:rsid w:val="00F75829"/>
    <w:rsid w:val="00F772A7"/>
    <w:rsid w:val="00F80078"/>
    <w:rsid w:val="00F81502"/>
    <w:rsid w:val="00F82B80"/>
    <w:rsid w:val="00F903FC"/>
    <w:rsid w:val="00F9072E"/>
    <w:rsid w:val="00FA44ED"/>
    <w:rsid w:val="00FA4AC1"/>
    <w:rsid w:val="00FA6B84"/>
    <w:rsid w:val="00FA6C09"/>
    <w:rsid w:val="00FB30C4"/>
    <w:rsid w:val="00FB3479"/>
    <w:rsid w:val="00FB6012"/>
    <w:rsid w:val="00FC1E4A"/>
    <w:rsid w:val="00FC434F"/>
    <w:rsid w:val="00FC5153"/>
    <w:rsid w:val="00FD1AEC"/>
    <w:rsid w:val="00FD2D86"/>
    <w:rsid w:val="00FD3712"/>
    <w:rsid w:val="00FE1FE7"/>
    <w:rsid w:val="00FE4BA0"/>
    <w:rsid w:val="00FE5A95"/>
    <w:rsid w:val="00FE6616"/>
    <w:rsid w:val="00FF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9B9A1E"/>
  <w15:docId w15:val="{60755A7C-E2CB-427C-B12B-ABFE7F14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919"/>
    <w:rPr>
      <w:rFonts w:ascii="Courier New" w:hAnsi="Courier New"/>
    </w:rPr>
  </w:style>
  <w:style w:type="paragraph" w:styleId="Naslov1">
    <w:name w:val="heading 1"/>
    <w:basedOn w:val="Normal"/>
    <w:next w:val="Normal"/>
    <w:qFormat/>
    <w:pPr>
      <w:keepNext/>
      <w:jc w:val="both"/>
      <w:outlineLvl w:val="0"/>
    </w:pPr>
    <w:rPr>
      <w:b/>
      <w:sz w:val="28"/>
    </w:rPr>
  </w:style>
  <w:style w:type="paragraph" w:styleId="Naslov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Naslov4">
    <w:name w:val="heading 4"/>
    <w:basedOn w:val="Normal"/>
    <w:next w:val="Normal"/>
    <w:qFormat/>
    <w:pPr>
      <w:keepNext/>
      <w:outlineLvl w:val="3"/>
    </w:pPr>
    <w:rPr>
      <w:b/>
      <w:sz w:val="28"/>
      <w:u w:val="single"/>
    </w:rPr>
  </w:style>
  <w:style w:type="paragraph" w:styleId="Naslov5">
    <w:name w:val="heading 5"/>
    <w:basedOn w:val="Normal"/>
    <w:next w:val="Normal"/>
    <w:qFormat/>
    <w:pPr>
      <w:keepNext/>
      <w:ind w:left="660"/>
      <w:outlineLvl w:val="4"/>
    </w:pPr>
    <w:rPr>
      <w:b/>
      <w:sz w:val="24"/>
    </w:rPr>
  </w:style>
  <w:style w:type="paragraph" w:styleId="Naslov6">
    <w:name w:val="heading 6"/>
    <w:basedOn w:val="Normal"/>
    <w:next w:val="Normal"/>
    <w:qFormat/>
    <w:pPr>
      <w:keepNext/>
      <w:outlineLvl w:val="5"/>
    </w:pPr>
    <w:rPr>
      <w:b/>
      <w:sz w:val="32"/>
    </w:rPr>
  </w:style>
  <w:style w:type="paragraph" w:styleId="Naslov7">
    <w:name w:val="heading 7"/>
    <w:basedOn w:val="Normal"/>
    <w:next w:val="Normal"/>
    <w:qFormat/>
    <w:pPr>
      <w:keepNext/>
      <w:outlineLvl w:val="6"/>
    </w:pPr>
    <w:rPr>
      <w:b/>
      <w:sz w:val="24"/>
    </w:rPr>
  </w:style>
  <w:style w:type="paragraph" w:styleId="Naslov8">
    <w:name w:val="heading 8"/>
    <w:basedOn w:val="Normal"/>
    <w:next w:val="Normal"/>
    <w:qFormat/>
    <w:pPr>
      <w:keepNext/>
      <w:jc w:val="right"/>
      <w:outlineLvl w:val="7"/>
    </w:pPr>
    <w:rPr>
      <w:b/>
      <w:sz w:val="24"/>
    </w:rPr>
  </w:style>
  <w:style w:type="paragraph" w:styleId="Naslov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both"/>
    </w:pPr>
    <w:rPr>
      <w:b/>
      <w:sz w:val="24"/>
    </w:rPr>
  </w:style>
  <w:style w:type="paragraph" w:styleId="Uvuenotijeloteksta">
    <w:name w:val="Body Text Indent"/>
    <w:basedOn w:val="Normal"/>
    <w:pPr>
      <w:ind w:firstLine="1134"/>
      <w:jc w:val="both"/>
    </w:pPr>
    <w:rPr>
      <w:rFonts w:ascii="Times New Roman" w:hAnsi="Times New Roman"/>
      <w:sz w:val="24"/>
    </w:rPr>
  </w:style>
  <w:style w:type="paragraph" w:styleId="Tijeloteksta2">
    <w:name w:val="Body Text 2"/>
    <w:basedOn w:val="Normal"/>
    <w:link w:val="Tijeloteksta2Char"/>
    <w:pPr>
      <w:jc w:val="both"/>
    </w:pPr>
    <w:rPr>
      <w:rFonts w:ascii="Times New Roman" w:hAnsi="Times New Roman"/>
      <w:sz w:val="24"/>
    </w:rPr>
  </w:style>
  <w:style w:type="paragraph" w:styleId="Zaglavlje">
    <w:name w:val="header"/>
    <w:basedOn w:val="Normal"/>
    <w:link w:val="ZaglavljeChar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paragraph" w:styleId="Tijeloteksta-uvlaka3">
    <w:name w:val="Body Text Indent 3"/>
    <w:basedOn w:val="Normal"/>
    <w:link w:val="Tijeloteksta-uvlaka3Char"/>
    <w:pPr>
      <w:ind w:firstLine="1134"/>
      <w:jc w:val="both"/>
    </w:pPr>
    <w:rPr>
      <w:rFonts w:ascii="Times New Roman" w:hAnsi="Times New Roman"/>
      <w:sz w:val="24"/>
      <w:lang w:val="en-AU"/>
    </w:rPr>
  </w:style>
  <w:style w:type="table" w:styleId="Reetkatablice">
    <w:name w:val="Table Grid"/>
    <w:basedOn w:val="Obinatablica"/>
    <w:rsid w:val="00C15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1733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733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72707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A961ED"/>
    <w:rPr>
      <w:color w:val="0000FF"/>
      <w:u w:val="single"/>
    </w:rPr>
  </w:style>
  <w:style w:type="character" w:customStyle="1" w:styleId="Tijeloteksta2Char">
    <w:name w:val="Tijelo teksta 2 Char"/>
    <w:basedOn w:val="Zadanifontodlomka"/>
    <w:link w:val="Tijeloteksta2"/>
    <w:rsid w:val="00AF077A"/>
    <w:rPr>
      <w:sz w:val="24"/>
    </w:rPr>
  </w:style>
  <w:style w:type="character" w:customStyle="1" w:styleId="ZaglavljeChar">
    <w:name w:val="Zaglavlje Char"/>
    <w:basedOn w:val="Zadanifontodlomka"/>
    <w:link w:val="Zaglavlje"/>
    <w:rsid w:val="00F51FF4"/>
    <w:rPr>
      <w:rFonts w:ascii="Courier New" w:hAnsi="Courier New"/>
    </w:rPr>
  </w:style>
  <w:style w:type="character" w:customStyle="1" w:styleId="Tijeloteksta-uvlaka3Char">
    <w:name w:val="Tijelo teksta - uvlaka 3 Char"/>
    <w:basedOn w:val="Zadanifontodlomka"/>
    <w:link w:val="Tijeloteksta-uvlaka3"/>
    <w:rsid w:val="00AB1817"/>
    <w:rPr>
      <w:sz w:val="24"/>
      <w:lang w:val="en-AU"/>
    </w:rPr>
  </w:style>
  <w:style w:type="paragraph" w:customStyle="1" w:styleId="box470855">
    <w:name w:val="box_470855"/>
    <w:basedOn w:val="Normal"/>
    <w:rsid w:val="009F234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B8FBA-CDA0-4175-9B74-6AF7DD4B4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7142</Words>
  <Characters>40711</Characters>
  <Application>Microsoft Office Word</Application>
  <DocSecurity>0</DocSecurity>
  <Lines>339</Lines>
  <Paragraphs>95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FINANCIJSKI IZVJEŠTAJI</vt:lpstr>
      <vt:lpstr>ŽUPANIJA PRIMORSKO-GORANSKA</vt:lpstr>
    </vt:vector>
  </TitlesOfParts>
  <Company>GRAD BAKAR</Company>
  <LinksUpToDate>false</LinksUpToDate>
  <CharactersWithSpaces>47758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FINANCIJSKI IZVJEŠTAJI</dc:title>
  <dc:creator>Iva Marohnić</dc:creator>
  <cp:lastModifiedBy>Branka Šišul</cp:lastModifiedBy>
  <cp:revision>2</cp:revision>
  <cp:lastPrinted>2021-02-12T10:00:00Z</cp:lastPrinted>
  <dcterms:created xsi:type="dcterms:W3CDTF">2025-02-17T08:55:00Z</dcterms:created>
  <dcterms:modified xsi:type="dcterms:W3CDTF">2025-02-17T08:55:00Z</dcterms:modified>
</cp:coreProperties>
</file>