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99" w:rsidRPr="008D0592" w:rsidRDefault="008D0592" w:rsidP="008D0592">
      <w:pPr>
        <w:jc w:val="right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>Obrazac PROR</w:t>
      </w:r>
    </w:p>
    <w:p w:rsidR="008D0592" w:rsidRPr="008D0592" w:rsidRDefault="008D0592" w:rsidP="008D0592">
      <w:pPr>
        <w:jc w:val="center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>FINANCIJSKI PLAN</w:t>
      </w:r>
    </w:p>
    <w:tbl>
      <w:tblPr>
        <w:tblStyle w:val="Reetkatablice"/>
        <w:tblW w:w="1388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887"/>
      </w:tblGrid>
      <w:tr w:rsidR="008D0592" w:rsidTr="008D0592">
        <w:tc>
          <w:tcPr>
            <w:tcW w:w="13887" w:type="dxa"/>
            <w:shd w:val="clear" w:color="auto" w:fill="D9D9D9" w:themeFill="background1" w:themeFillShade="D9"/>
          </w:tcPr>
          <w:p w:rsidR="008D0592" w:rsidRDefault="008D05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PRIJAVITELJ PROGRAMA – KORISNIK SREDSTAVA:</w:t>
            </w:r>
          </w:p>
          <w:p w:rsidR="008D0592" w:rsidRDefault="008D0592">
            <w:pPr>
              <w:rPr>
                <w:i/>
                <w:sz w:val="24"/>
                <w:szCs w:val="24"/>
              </w:rPr>
            </w:pPr>
          </w:p>
          <w:p w:rsidR="00974BC6" w:rsidRDefault="00974BC6">
            <w:pPr>
              <w:rPr>
                <w:i/>
                <w:sz w:val="24"/>
                <w:szCs w:val="24"/>
              </w:rPr>
            </w:pPr>
          </w:p>
        </w:tc>
      </w:tr>
    </w:tbl>
    <w:p w:rsidR="008D0592" w:rsidRDefault="008D0592">
      <w:pPr>
        <w:rPr>
          <w:i/>
          <w:sz w:val="24"/>
          <w:szCs w:val="24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704"/>
        <w:gridCol w:w="5796"/>
        <w:gridCol w:w="1942"/>
        <w:gridCol w:w="1942"/>
        <w:gridCol w:w="1833"/>
        <w:gridCol w:w="1777"/>
      </w:tblGrid>
      <w:tr w:rsidR="00974BC6" w:rsidTr="00974BC6">
        <w:tc>
          <w:tcPr>
            <w:tcW w:w="704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 w:themeFill="background1" w:themeFillShade="D9"/>
            <w:vAlign w:val="center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VRSTA RASHODA</w:t>
            </w:r>
          </w:p>
          <w:p w:rsidR="00D449A3" w:rsidRDefault="00D449A3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(specificirati troškove)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PRORAČUNA GRADA BAKRA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(PGŽ, ostale JLRS)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 w:themeFill="background1" w:themeFillShade="D9"/>
          </w:tcPr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VLASTITIH PRIHODA</w:t>
            </w:r>
          </w:p>
          <w:p w:rsidR="00974BC6" w:rsidRDefault="00974BC6" w:rsidP="00974BC6">
            <w:pPr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 w:themeFill="background1" w:themeFillShade="D9"/>
          </w:tcPr>
          <w:p w:rsidR="00974BC6" w:rsidRDefault="00974BC6" w:rsidP="00974BC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UKUPAN IZNOS TROŠKA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Izražen u kunama</w:t>
            </w:r>
          </w:p>
          <w:p w:rsidR="00974BC6" w:rsidRDefault="00974BC6" w:rsidP="00AE18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= (1+2+3)</w:t>
            </w:r>
          </w:p>
        </w:tc>
      </w:tr>
      <w:tr w:rsidR="00974BC6" w:rsidRPr="00974BC6" w:rsidTr="00974BC6">
        <w:tc>
          <w:tcPr>
            <w:tcW w:w="704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974BC6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POTICANJE I PROMICANJE SPORTA</w:t>
            </w:r>
          </w:p>
          <w:p w:rsidR="00D449A3" w:rsidRPr="00D449A3" w:rsidRDefault="00D449A3" w:rsidP="00730D39">
            <w:pPr>
              <w:pStyle w:val="Odlomakpopisa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NATJECANJA I TRENINZI OMLADINSKE ŠKOLE</w:t>
            </w:r>
          </w:p>
        </w:tc>
        <w:tc>
          <w:tcPr>
            <w:tcW w:w="1942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TRENERA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PRIJEVOZA NA NATJECANJA I TURNIRE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SUDACA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1.4.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OPREME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1.5.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NATJECANJA I TURNIRA (ČLANARINE,KOTIZACIJE, REGISTRACIJE IGRAČA I SL.)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1.6.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OSTALI MATERIJALNI TROŠKOVI (OBROCI NAKON UTAKMICA, MEDICINSKA OPREMA I PREPARATI)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974BC6" w:rsidRPr="00974BC6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TRENING, ORGANIZIRANJE I PROVOĐENJE SUSTAVA NATJECANJA</w:t>
            </w:r>
          </w:p>
        </w:tc>
        <w:tc>
          <w:tcPr>
            <w:tcW w:w="1942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NAKNADE IGRAČIMA – HRANARINE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2.2.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TRENERA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Tr="00974BC6">
        <w:tc>
          <w:tcPr>
            <w:tcW w:w="704" w:type="dxa"/>
          </w:tcPr>
          <w:p w:rsidR="00974BC6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2.3.</w:t>
            </w:r>
          </w:p>
        </w:tc>
        <w:tc>
          <w:tcPr>
            <w:tcW w:w="5796" w:type="dxa"/>
          </w:tcPr>
          <w:p w:rsidR="00974BC6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PRIJEVOZA NA NATJECANJA I TURNIRE</w:t>
            </w: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974BC6" w:rsidRDefault="00974BC6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2.4.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SUDACA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OPREME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2.6.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TROŠKOVI NATJECANJA I TURNIRA (ČLANARINE, KOTIZACIJE, REGISTRACIJE IGRAČA I SL.)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2.7.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OSTALI MATERIJALNI TROŠKOVI (OBROCI NAKON UTAKMICA, MEDICINSKA OPREMA I PREPARATI)</w:t>
            </w: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RPr="00730D39" w:rsidTr="00974BC6">
        <w:tc>
          <w:tcPr>
            <w:tcW w:w="704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ŠKOLOVANJE I USAVRŠAVANJE STRUČNOG KADRA</w:t>
            </w: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3.1.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3.2.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Tr="00974BC6">
        <w:tc>
          <w:tcPr>
            <w:tcW w:w="704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D449A3" w:rsidRDefault="00D449A3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Default="00D449A3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RPr="00730D39" w:rsidTr="00974BC6">
        <w:tc>
          <w:tcPr>
            <w:tcW w:w="704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5796" w:type="dxa"/>
          </w:tcPr>
          <w:p w:rsidR="00D449A3" w:rsidRPr="00730D39" w:rsidRDefault="00730D39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SREDSTVA ZA OSIGURANJE PROSTORNIH UVJETA (MATERIJALNI TROŠKOVI)</w:t>
            </w: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4.1.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4.2.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D449A3" w:rsidRPr="00730D39" w:rsidTr="00974BC6">
        <w:tc>
          <w:tcPr>
            <w:tcW w:w="704" w:type="dxa"/>
          </w:tcPr>
          <w:p w:rsidR="00D449A3" w:rsidRPr="00730D39" w:rsidRDefault="00730D39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5796" w:type="dxa"/>
          </w:tcPr>
          <w:p w:rsidR="00D449A3" w:rsidRPr="00730D39" w:rsidRDefault="00730D39" w:rsidP="00730D39">
            <w:pPr>
              <w:jc w:val="center"/>
              <w:rPr>
                <w:b/>
                <w:i/>
                <w:sz w:val="24"/>
                <w:szCs w:val="24"/>
              </w:rPr>
            </w:pPr>
            <w:r w:rsidRPr="00730D39">
              <w:rPr>
                <w:b/>
                <w:i/>
                <w:sz w:val="24"/>
                <w:szCs w:val="24"/>
              </w:rPr>
              <w:t>ZDRAVSTVENA ZAŠTITA SPORTAŠA</w:t>
            </w: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D449A3" w:rsidRPr="00730D39" w:rsidRDefault="00D449A3" w:rsidP="00730D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5.1.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5.2.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730D39" w:rsidTr="00974BC6">
        <w:tc>
          <w:tcPr>
            <w:tcW w:w="704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730D39" w:rsidRDefault="00730D39" w:rsidP="00D449A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730D39" w:rsidRDefault="00730D39" w:rsidP="00AE1803">
            <w:pPr>
              <w:rPr>
                <w:i/>
                <w:sz w:val="24"/>
                <w:szCs w:val="24"/>
              </w:rPr>
            </w:pPr>
          </w:p>
        </w:tc>
      </w:tr>
      <w:tr w:rsidR="00974BC6" w:rsidRPr="00974BC6" w:rsidTr="00974BC6">
        <w:tc>
          <w:tcPr>
            <w:tcW w:w="704" w:type="dxa"/>
            <w:vAlign w:val="center"/>
          </w:tcPr>
          <w:p w:rsidR="00974BC6" w:rsidRPr="00974BC6" w:rsidRDefault="00730D39" w:rsidP="00974BC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="00974BC6" w:rsidRPr="00974BC6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796" w:type="dxa"/>
            <w:vAlign w:val="center"/>
          </w:tcPr>
          <w:p w:rsid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  <w:r w:rsidRPr="00974BC6">
              <w:rPr>
                <w:b/>
                <w:i/>
                <w:sz w:val="24"/>
                <w:szCs w:val="24"/>
              </w:rPr>
              <w:t>UKUPNO (1.+2.)</w:t>
            </w:r>
          </w:p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974BC6" w:rsidRPr="00974BC6" w:rsidRDefault="00974BC6" w:rsidP="00974BC6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BF5D9C" w:rsidRDefault="00EC79A9" w:rsidP="00BF5D9C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</w:t>
      </w:r>
      <w:r w:rsidR="00BF5D9C">
        <w:rPr>
          <w:i/>
          <w:sz w:val="24"/>
          <w:szCs w:val="24"/>
        </w:rPr>
        <w:t xml:space="preserve"> Prihvatljive izravne i neizravne troškove </w:t>
      </w:r>
      <w:r w:rsidR="004C6473">
        <w:rPr>
          <w:i/>
          <w:sz w:val="24"/>
          <w:szCs w:val="24"/>
        </w:rPr>
        <w:t xml:space="preserve">vidjeti u točki </w:t>
      </w:r>
      <w:r w:rsidR="00F170F2">
        <w:rPr>
          <w:i/>
          <w:sz w:val="24"/>
          <w:szCs w:val="24"/>
        </w:rPr>
        <w:t>2.7.</w:t>
      </w:r>
      <w:r w:rsidR="004C6473">
        <w:rPr>
          <w:i/>
          <w:sz w:val="24"/>
          <w:szCs w:val="24"/>
        </w:rPr>
        <w:t xml:space="preserve"> Uputa za prijavitelje</w:t>
      </w:r>
    </w:p>
    <w:p w:rsidR="00730D39" w:rsidRDefault="00730D39" w:rsidP="00974BC6">
      <w:pPr>
        <w:spacing w:after="0"/>
        <w:rPr>
          <w:i/>
          <w:sz w:val="24"/>
          <w:szCs w:val="24"/>
        </w:rPr>
      </w:pPr>
    </w:p>
    <w:p w:rsidR="00974BC6" w:rsidRDefault="005D2EC8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______________________________.</w:t>
      </w:r>
      <w:bookmarkStart w:id="0" w:name="_GoBack"/>
      <w:bookmarkEnd w:id="0"/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Potpis osobe </w:t>
      </w:r>
    </w:p>
    <w:p w:rsidR="00974BC6" w:rsidRDefault="00974BC6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974BC6" w:rsidRDefault="00974BC6" w:rsidP="00974BC6">
      <w:pPr>
        <w:spacing w:after="0"/>
        <w:rPr>
          <w:i/>
          <w:sz w:val="24"/>
          <w:szCs w:val="24"/>
        </w:rPr>
      </w:pPr>
    </w:p>
    <w:p w:rsidR="00974BC6" w:rsidRDefault="00974BC6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8D0592" w:rsidRPr="008D0592" w:rsidRDefault="008D0592" w:rsidP="00974BC6">
      <w:pPr>
        <w:spacing w:after="0"/>
        <w:rPr>
          <w:i/>
          <w:sz w:val="24"/>
          <w:szCs w:val="24"/>
        </w:rPr>
      </w:pPr>
    </w:p>
    <w:sectPr w:rsidR="008D0592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539A6"/>
    <w:multiLevelType w:val="hybridMultilevel"/>
    <w:tmpl w:val="0FD261C2"/>
    <w:lvl w:ilvl="0" w:tplc="65782A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AB2"/>
    <w:rsid w:val="004C6473"/>
    <w:rsid w:val="00543AB2"/>
    <w:rsid w:val="005D2EC8"/>
    <w:rsid w:val="00730D39"/>
    <w:rsid w:val="008D0592"/>
    <w:rsid w:val="00974BC6"/>
    <w:rsid w:val="009901D4"/>
    <w:rsid w:val="00AE1803"/>
    <w:rsid w:val="00BF5D9C"/>
    <w:rsid w:val="00D449A3"/>
    <w:rsid w:val="00DE4399"/>
    <w:rsid w:val="00EC79A9"/>
    <w:rsid w:val="00F1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44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0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1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0F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44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cp:lastPrinted>2015-12-10T13:54:00Z</cp:lastPrinted>
  <dcterms:created xsi:type="dcterms:W3CDTF">2016-12-09T07:14:00Z</dcterms:created>
  <dcterms:modified xsi:type="dcterms:W3CDTF">2016-12-09T07:14:00Z</dcterms:modified>
</cp:coreProperties>
</file>