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828" w:rsidRPr="00907F58" w:rsidRDefault="00A40828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Na temelju odredb</w:t>
      </w:r>
      <w:r w:rsidR="00F30369" w:rsidRPr="00907F58">
        <w:rPr>
          <w:rFonts w:asciiTheme="minorHAnsi" w:hAnsiTheme="minorHAnsi"/>
        </w:rPr>
        <w:t xml:space="preserve">i članka </w:t>
      </w:r>
      <w:r w:rsidR="00016B5A" w:rsidRPr="00907F58">
        <w:rPr>
          <w:rFonts w:asciiTheme="minorHAnsi" w:hAnsiTheme="minorHAnsi"/>
        </w:rPr>
        <w:t>14</w:t>
      </w:r>
      <w:r w:rsidR="00F30369" w:rsidRPr="00907F58">
        <w:rPr>
          <w:rFonts w:asciiTheme="minorHAnsi" w:hAnsiTheme="minorHAnsi"/>
        </w:rPr>
        <w:t>.</w:t>
      </w:r>
      <w:r w:rsidR="00441CD0" w:rsidRPr="00907F58">
        <w:rPr>
          <w:rFonts w:asciiTheme="minorHAnsi" w:hAnsiTheme="minorHAnsi"/>
        </w:rPr>
        <w:t xml:space="preserve">  </w:t>
      </w:r>
      <w:r w:rsidR="00EF0F40" w:rsidRPr="00907F58">
        <w:rPr>
          <w:rFonts w:asciiTheme="minorHAnsi" w:hAnsiTheme="minorHAnsi"/>
          <w:lang w:val="pl-PL"/>
        </w:rPr>
        <w:t xml:space="preserve">Zakona o proračunu (Narodne novine broj  87/08, 136/12, 15/15) i članka 30. Statuta Grada Bakra (Službene novine Grada Bakra </w:t>
      </w:r>
      <w:r w:rsidR="00822C10">
        <w:rPr>
          <w:rFonts w:asciiTheme="minorHAnsi" w:hAnsiTheme="minorHAnsi"/>
          <w:lang w:val="pl-PL"/>
        </w:rPr>
        <w:t>broj 4</w:t>
      </w:r>
      <w:r w:rsidR="00EF0F40" w:rsidRPr="00907F58">
        <w:rPr>
          <w:rFonts w:asciiTheme="minorHAnsi" w:hAnsiTheme="minorHAnsi"/>
          <w:lang w:val="pl-PL"/>
        </w:rPr>
        <w:t>/1</w:t>
      </w:r>
      <w:r w:rsidR="00822C10">
        <w:rPr>
          <w:rFonts w:asciiTheme="minorHAnsi" w:hAnsiTheme="minorHAnsi"/>
          <w:lang w:val="pl-PL"/>
        </w:rPr>
        <w:t>8</w:t>
      </w:r>
      <w:r w:rsidR="009B6002">
        <w:rPr>
          <w:rFonts w:asciiTheme="minorHAnsi" w:hAnsiTheme="minorHAnsi"/>
          <w:lang w:val="pl-PL"/>
        </w:rPr>
        <w:t xml:space="preserve">, </w:t>
      </w:r>
      <w:r w:rsidR="00144248">
        <w:rPr>
          <w:rFonts w:asciiTheme="minorHAnsi" w:hAnsiTheme="minorHAnsi"/>
          <w:lang w:val="pl-PL"/>
        </w:rPr>
        <w:t>12/18</w:t>
      </w:r>
      <w:r w:rsidR="00EF0F40" w:rsidRPr="00907F58">
        <w:rPr>
          <w:rFonts w:asciiTheme="minorHAnsi" w:hAnsiTheme="minorHAnsi"/>
          <w:lang w:val="pl-PL"/>
        </w:rPr>
        <w:t>)</w:t>
      </w:r>
      <w:r w:rsidRPr="00907F58">
        <w:rPr>
          <w:rFonts w:asciiTheme="minorHAnsi" w:hAnsiTheme="minorHAnsi"/>
        </w:rPr>
        <w:t>, Gradsko vijeće Grada Bakra na</w:t>
      </w:r>
      <w:r w:rsidR="008E7405" w:rsidRPr="00907F58">
        <w:rPr>
          <w:rFonts w:asciiTheme="minorHAnsi" w:hAnsiTheme="minorHAnsi"/>
        </w:rPr>
        <w:t xml:space="preserve"> </w:t>
      </w:r>
      <w:r w:rsidR="006C53A2">
        <w:rPr>
          <w:rFonts w:asciiTheme="minorHAnsi" w:hAnsiTheme="minorHAnsi"/>
        </w:rPr>
        <w:t>sjednici održanoj dana</w:t>
      </w:r>
      <w:r w:rsidR="00CC24C2">
        <w:rPr>
          <w:rFonts w:asciiTheme="minorHAnsi" w:hAnsiTheme="minorHAnsi"/>
        </w:rPr>
        <w:t xml:space="preserve"> 09. prosinca </w:t>
      </w:r>
      <w:r w:rsidR="003E05CA" w:rsidRPr="00907F58">
        <w:rPr>
          <w:rFonts w:asciiTheme="minorHAnsi" w:hAnsiTheme="minorHAnsi"/>
        </w:rPr>
        <w:t>2</w:t>
      </w:r>
      <w:r w:rsidR="008C388F" w:rsidRPr="00907F58">
        <w:rPr>
          <w:rFonts w:asciiTheme="minorHAnsi" w:hAnsiTheme="minorHAnsi"/>
        </w:rPr>
        <w:t>0</w:t>
      </w:r>
      <w:r w:rsidR="0094437C" w:rsidRPr="00907F58">
        <w:rPr>
          <w:rFonts w:asciiTheme="minorHAnsi" w:hAnsiTheme="minorHAnsi"/>
        </w:rPr>
        <w:t>1</w:t>
      </w:r>
      <w:r w:rsidR="00144248">
        <w:rPr>
          <w:rFonts w:asciiTheme="minorHAnsi" w:hAnsiTheme="minorHAnsi"/>
        </w:rPr>
        <w:t>9</w:t>
      </w:r>
      <w:r w:rsidR="008C388F" w:rsidRPr="00907F58">
        <w:rPr>
          <w:rFonts w:asciiTheme="minorHAnsi" w:hAnsiTheme="minorHAnsi"/>
        </w:rPr>
        <w:t xml:space="preserve">. </w:t>
      </w:r>
      <w:r w:rsidR="00016B5A" w:rsidRPr="00907F58">
        <w:rPr>
          <w:rFonts w:asciiTheme="minorHAnsi" w:hAnsiTheme="minorHAnsi"/>
        </w:rPr>
        <w:t>g</w:t>
      </w:r>
      <w:r w:rsidR="00DD2026" w:rsidRPr="00907F58">
        <w:rPr>
          <w:rFonts w:asciiTheme="minorHAnsi" w:hAnsiTheme="minorHAnsi"/>
        </w:rPr>
        <w:t>odine</w:t>
      </w:r>
      <w:r w:rsidR="00441CD0" w:rsidRPr="00907F58">
        <w:rPr>
          <w:rFonts w:asciiTheme="minorHAnsi" w:hAnsiTheme="minorHAnsi"/>
        </w:rPr>
        <w:t xml:space="preserve"> donijelo je </w:t>
      </w:r>
      <w:r w:rsidRPr="00907F58">
        <w:rPr>
          <w:rFonts w:asciiTheme="minorHAnsi" w:hAnsiTheme="minorHAnsi"/>
        </w:rPr>
        <w:t xml:space="preserve"> </w:t>
      </w:r>
    </w:p>
    <w:p w:rsidR="00A40828" w:rsidRPr="00907F58" w:rsidRDefault="00A40828" w:rsidP="0039032D">
      <w:pPr>
        <w:ind w:left="-284" w:right="-426"/>
        <w:jc w:val="both"/>
        <w:rPr>
          <w:rFonts w:asciiTheme="minorHAnsi" w:eastAsia="Microsoft YaHei" w:hAnsiTheme="minorHAnsi"/>
          <w:i/>
        </w:rPr>
      </w:pPr>
    </w:p>
    <w:p w:rsidR="00A40828" w:rsidRPr="00907F58" w:rsidRDefault="00A4082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ODLUKU</w:t>
      </w:r>
    </w:p>
    <w:p w:rsidR="00A40828" w:rsidRPr="00907F58" w:rsidRDefault="00A4082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o izvršavanju Proračuna Grada Bakra</w:t>
      </w:r>
    </w:p>
    <w:p w:rsidR="00A40828" w:rsidRPr="00907F58" w:rsidRDefault="00A4082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za</w:t>
      </w:r>
      <w:r w:rsidR="006360D1" w:rsidRPr="00907F58">
        <w:rPr>
          <w:rFonts w:asciiTheme="minorHAnsi" w:hAnsiTheme="minorHAnsi"/>
          <w:b/>
        </w:rPr>
        <w:t xml:space="preserve">  </w:t>
      </w:r>
      <w:r w:rsidR="008E7405" w:rsidRPr="00907F58">
        <w:rPr>
          <w:rFonts w:asciiTheme="minorHAnsi" w:hAnsiTheme="minorHAnsi"/>
          <w:b/>
        </w:rPr>
        <w:t>20</w:t>
      </w:r>
      <w:r w:rsidR="00144248">
        <w:rPr>
          <w:rFonts w:asciiTheme="minorHAnsi" w:hAnsiTheme="minorHAnsi"/>
          <w:b/>
        </w:rPr>
        <w:t>20</w:t>
      </w:r>
      <w:r w:rsidRPr="00907F58">
        <w:rPr>
          <w:rFonts w:asciiTheme="minorHAnsi" w:hAnsiTheme="minorHAnsi"/>
          <w:b/>
        </w:rPr>
        <w:t>. godinu</w:t>
      </w:r>
    </w:p>
    <w:p w:rsidR="00016B5A" w:rsidRPr="00907F58" w:rsidRDefault="00016B5A" w:rsidP="0039032D">
      <w:pPr>
        <w:ind w:left="-284" w:right="-426"/>
        <w:jc w:val="both"/>
        <w:rPr>
          <w:rFonts w:asciiTheme="minorHAnsi" w:hAnsiTheme="minorHAnsi"/>
        </w:rPr>
      </w:pPr>
    </w:p>
    <w:p w:rsidR="003E5C7F" w:rsidRPr="00907F58" w:rsidRDefault="00F05703" w:rsidP="0039032D">
      <w:pPr>
        <w:ind w:left="-284" w:right="-426"/>
        <w:jc w:val="both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I. OPĆE ODREDBE</w:t>
      </w:r>
    </w:p>
    <w:p w:rsidR="00A40828" w:rsidRPr="00907F58" w:rsidRDefault="00A4082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1.</w:t>
      </w:r>
    </w:p>
    <w:p w:rsidR="00A40828" w:rsidRPr="00907F58" w:rsidRDefault="00A40828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Ovom Odlukom se uređuje</w:t>
      </w:r>
      <w:r w:rsidR="00441CD0" w:rsidRPr="00907F58">
        <w:rPr>
          <w:rFonts w:asciiTheme="minorHAnsi" w:hAnsiTheme="minorHAnsi"/>
        </w:rPr>
        <w:t xml:space="preserve"> </w:t>
      </w:r>
      <w:r w:rsidR="00F87FC3" w:rsidRPr="00907F58">
        <w:rPr>
          <w:rFonts w:asciiTheme="minorHAnsi" w:hAnsiTheme="minorHAnsi"/>
        </w:rPr>
        <w:t xml:space="preserve">struktura </w:t>
      </w:r>
      <w:r w:rsidR="00441CD0" w:rsidRPr="00907F58">
        <w:rPr>
          <w:rFonts w:asciiTheme="minorHAnsi" w:hAnsiTheme="minorHAnsi"/>
        </w:rPr>
        <w:t>prihoda i primitaka te rashoda i izdataka Proračuna Grada Bakra,</w:t>
      </w:r>
      <w:r w:rsidRPr="00907F58">
        <w:rPr>
          <w:rFonts w:asciiTheme="minorHAnsi" w:hAnsiTheme="minorHAnsi"/>
        </w:rPr>
        <w:t xml:space="preserve"> način </w:t>
      </w:r>
      <w:r w:rsidR="00441CD0" w:rsidRPr="00907F58">
        <w:rPr>
          <w:rFonts w:asciiTheme="minorHAnsi" w:hAnsiTheme="minorHAnsi"/>
        </w:rPr>
        <w:t xml:space="preserve">njegova </w:t>
      </w:r>
      <w:r w:rsidRPr="00907F58">
        <w:rPr>
          <w:rFonts w:asciiTheme="minorHAnsi" w:hAnsiTheme="minorHAnsi"/>
        </w:rPr>
        <w:t xml:space="preserve">izvršavanja, </w:t>
      </w:r>
      <w:r w:rsidR="00F87FC3" w:rsidRPr="00907F58">
        <w:rPr>
          <w:rFonts w:asciiTheme="minorHAnsi" w:hAnsiTheme="minorHAnsi"/>
        </w:rPr>
        <w:t xml:space="preserve">opseg zaduživanja i jamstava Grada Bakra, </w:t>
      </w:r>
      <w:r w:rsidRPr="00907F58">
        <w:rPr>
          <w:rFonts w:asciiTheme="minorHAnsi" w:hAnsiTheme="minorHAnsi"/>
        </w:rPr>
        <w:t>upravljanje</w:t>
      </w:r>
      <w:r w:rsidR="00F87FC3" w:rsidRPr="00907F58">
        <w:rPr>
          <w:rFonts w:asciiTheme="minorHAnsi" w:hAnsiTheme="minorHAnsi"/>
        </w:rPr>
        <w:t xml:space="preserve"> financijskom i ne</w:t>
      </w:r>
      <w:r w:rsidR="00F048E1" w:rsidRPr="00907F58">
        <w:rPr>
          <w:rFonts w:asciiTheme="minorHAnsi" w:hAnsiTheme="minorHAnsi"/>
        </w:rPr>
        <w:t>financijskom imovinom</w:t>
      </w:r>
      <w:r w:rsidR="00F87FC3" w:rsidRPr="00907F58">
        <w:rPr>
          <w:rFonts w:asciiTheme="minorHAnsi" w:hAnsiTheme="minorHAnsi"/>
        </w:rPr>
        <w:t xml:space="preserve">, </w:t>
      </w:r>
      <w:r w:rsidR="00F048E1" w:rsidRPr="00907F58">
        <w:rPr>
          <w:rFonts w:asciiTheme="minorHAnsi" w:hAnsiTheme="minorHAnsi"/>
        </w:rPr>
        <w:t xml:space="preserve">prava i obveze </w:t>
      </w:r>
      <w:r w:rsidRPr="00907F58">
        <w:rPr>
          <w:rFonts w:asciiTheme="minorHAnsi" w:hAnsiTheme="minorHAnsi"/>
        </w:rPr>
        <w:t>korisnika proračunskih sredstava</w:t>
      </w:r>
      <w:r w:rsidR="00F87FC3" w:rsidRPr="00907F58">
        <w:rPr>
          <w:rFonts w:asciiTheme="minorHAnsi" w:hAnsiTheme="minorHAnsi"/>
        </w:rPr>
        <w:t>, ovlasti Gradonačelnika</w:t>
      </w:r>
      <w:r w:rsidR="00F05703" w:rsidRPr="00907F58">
        <w:rPr>
          <w:rFonts w:asciiTheme="minorHAnsi" w:hAnsiTheme="minorHAnsi"/>
        </w:rPr>
        <w:t xml:space="preserve"> Grada Bakra</w:t>
      </w:r>
      <w:r w:rsidR="006152DB" w:rsidRPr="00907F58">
        <w:rPr>
          <w:rFonts w:asciiTheme="minorHAnsi" w:hAnsiTheme="minorHAnsi"/>
        </w:rPr>
        <w:t>, kao i druga pitanja vezana uz izvršavanje Proračuna</w:t>
      </w:r>
      <w:r w:rsidR="008656BA" w:rsidRPr="00907F58">
        <w:rPr>
          <w:rFonts w:asciiTheme="minorHAnsi" w:hAnsiTheme="minorHAnsi"/>
        </w:rPr>
        <w:t xml:space="preserve"> Grada Bakra</w:t>
      </w:r>
      <w:r w:rsidR="006152DB" w:rsidRPr="00907F58">
        <w:rPr>
          <w:rFonts w:asciiTheme="minorHAnsi" w:hAnsiTheme="minorHAnsi"/>
        </w:rPr>
        <w:t>.</w:t>
      </w:r>
    </w:p>
    <w:p w:rsidR="005D6000" w:rsidRPr="00907F58" w:rsidRDefault="005D6000" w:rsidP="0039032D">
      <w:pPr>
        <w:ind w:left="-284" w:right="-426" w:firstLine="567"/>
        <w:jc w:val="both"/>
        <w:rPr>
          <w:rFonts w:asciiTheme="minorHAnsi" w:hAnsiTheme="minorHAnsi"/>
        </w:rPr>
      </w:pPr>
    </w:p>
    <w:p w:rsidR="005D6000" w:rsidRPr="00907F58" w:rsidRDefault="005D6000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2.</w:t>
      </w:r>
    </w:p>
    <w:p w:rsidR="005D6000" w:rsidRPr="00907F58" w:rsidRDefault="005D6000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Proračun</w:t>
      </w:r>
      <w:r w:rsidR="002D30B5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se donosi i izvršava u skladu s proračunskim načelima, i to: načelu jedinstva i točnosti proračuna, jedne godine, uravnoteženosti, obračunske jedinice, univerzalnosti, specifikacije, dobrog financijskog upravljanja i transparentnosti.</w:t>
      </w:r>
    </w:p>
    <w:p w:rsidR="003E5C7F" w:rsidRPr="00907F58" w:rsidRDefault="003E5C7F" w:rsidP="0039032D">
      <w:pPr>
        <w:ind w:left="-284" w:right="-426"/>
        <w:jc w:val="both"/>
        <w:rPr>
          <w:rFonts w:asciiTheme="minorHAnsi" w:hAnsiTheme="minorHAnsi"/>
        </w:rPr>
      </w:pPr>
    </w:p>
    <w:p w:rsidR="003E5C7F" w:rsidRPr="00907F58" w:rsidRDefault="003E5C7F" w:rsidP="0039032D">
      <w:pPr>
        <w:ind w:left="-284" w:right="-426"/>
        <w:jc w:val="both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II. STRUKTURA PRORAČUNA</w:t>
      </w:r>
    </w:p>
    <w:p w:rsidR="00A40828" w:rsidRPr="00907F58" w:rsidRDefault="00A4082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5D6000" w:rsidRPr="00907F58">
        <w:rPr>
          <w:rFonts w:asciiTheme="minorHAnsi" w:hAnsiTheme="minorHAnsi"/>
          <w:b/>
        </w:rPr>
        <w:t>3</w:t>
      </w:r>
      <w:r w:rsidRPr="00907F58">
        <w:rPr>
          <w:rFonts w:asciiTheme="minorHAnsi" w:hAnsiTheme="minorHAnsi"/>
          <w:b/>
        </w:rPr>
        <w:t>.</w:t>
      </w:r>
    </w:p>
    <w:p w:rsidR="00F30369" w:rsidRPr="00907F58" w:rsidRDefault="00F30369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Proračun</w:t>
      </w:r>
      <w:r w:rsidR="007F2CE2" w:rsidRPr="00907F58">
        <w:rPr>
          <w:rFonts w:asciiTheme="minorHAnsi" w:hAnsiTheme="minorHAnsi"/>
        </w:rPr>
        <w:t xml:space="preserve"> Grada Bakra </w:t>
      </w:r>
      <w:r w:rsidRPr="00907F58">
        <w:rPr>
          <w:rFonts w:asciiTheme="minorHAnsi" w:hAnsiTheme="minorHAnsi"/>
        </w:rPr>
        <w:t>sastoji</w:t>
      </w:r>
      <w:r w:rsidR="007F2CE2" w:rsidRPr="00907F58">
        <w:rPr>
          <w:rFonts w:asciiTheme="minorHAnsi" w:hAnsiTheme="minorHAnsi"/>
        </w:rPr>
        <w:t xml:space="preserve"> se</w:t>
      </w:r>
      <w:r w:rsidRPr="00907F58">
        <w:rPr>
          <w:rFonts w:asciiTheme="minorHAnsi" w:hAnsiTheme="minorHAnsi"/>
        </w:rPr>
        <w:t xml:space="preserve"> od </w:t>
      </w:r>
      <w:r w:rsidR="0039032D" w:rsidRPr="00907F58">
        <w:rPr>
          <w:rFonts w:asciiTheme="minorHAnsi" w:hAnsiTheme="minorHAnsi"/>
        </w:rPr>
        <w:t>O</w:t>
      </w:r>
      <w:r w:rsidRPr="00907F58">
        <w:rPr>
          <w:rFonts w:asciiTheme="minorHAnsi" w:hAnsiTheme="minorHAnsi"/>
        </w:rPr>
        <w:t xml:space="preserve">pćeg i </w:t>
      </w:r>
      <w:r w:rsidR="0039032D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 xml:space="preserve">osebnog dijela te </w:t>
      </w:r>
      <w:r w:rsidR="0039032D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lana razvojnih programa.</w:t>
      </w:r>
    </w:p>
    <w:p w:rsidR="00491D37" w:rsidRPr="00907F58" w:rsidRDefault="00A40828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Opći dio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 xml:space="preserve">roračuna </w:t>
      </w:r>
      <w:r w:rsidR="005D6000" w:rsidRPr="00907F58">
        <w:rPr>
          <w:rFonts w:asciiTheme="minorHAnsi" w:hAnsiTheme="minorHAnsi"/>
        </w:rPr>
        <w:t>čini</w:t>
      </w:r>
      <w:r w:rsidR="007F2CE2" w:rsidRPr="00907F58">
        <w:rPr>
          <w:rFonts w:asciiTheme="minorHAnsi" w:hAnsiTheme="minorHAnsi"/>
        </w:rPr>
        <w:t xml:space="preserve"> </w:t>
      </w:r>
      <w:r w:rsidR="00AD620B" w:rsidRPr="00907F58">
        <w:rPr>
          <w:rFonts w:asciiTheme="minorHAnsi" w:hAnsiTheme="minorHAnsi"/>
        </w:rPr>
        <w:t>Račun</w:t>
      </w:r>
      <w:r w:rsidRPr="00907F58">
        <w:rPr>
          <w:rFonts w:asciiTheme="minorHAnsi" w:hAnsiTheme="minorHAnsi"/>
        </w:rPr>
        <w:t xml:space="preserve"> prihoda </w:t>
      </w:r>
      <w:r w:rsidR="00B21CE7" w:rsidRPr="00907F58">
        <w:rPr>
          <w:rFonts w:asciiTheme="minorHAnsi" w:hAnsiTheme="minorHAnsi"/>
        </w:rPr>
        <w:t>i</w:t>
      </w:r>
      <w:r w:rsidRPr="00907F58">
        <w:rPr>
          <w:rFonts w:asciiTheme="minorHAnsi" w:hAnsiTheme="minorHAnsi"/>
        </w:rPr>
        <w:t xml:space="preserve"> rashoda, </w:t>
      </w:r>
      <w:r w:rsidR="00B27548" w:rsidRPr="00907F58">
        <w:rPr>
          <w:rFonts w:asciiTheme="minorHAnsi" w:hAnsiTheme="minorHAnsi"/>
        </w:rPr>
        <w:t>R</w:t>
      </w:r>
      <w:r w:rsidRPr="00907F58">
        <w:rPr>
          <w:rFonts w:asciiTheme="minorHAnsi" w:hAnsiTheme="minorHAnsi"/>
        </w:rPr>
        <w:t>ačun financiranja</w:t>
      </w:r>
      <w:r w:rsidR="0039032D" w:rsidRPr="00907F58">
        <w:rPr>
          <w:rFonts w:asciiTheme="minorHAnsi" w:hAnsiTheme="minorHAnsi"/>
        </w:rPr>
        <w:t>, te Raspoloživa sredstva iz prethodnih godina</w:t>
      </w:r>
      <w:r w:rsidR="00AD620B" w:rsidRPr="00907F58">
        <w:rPr>
          <w:rFonts w:asciiTheme="minorHAnsi" w:hAnsiTheme="minorHAnsi"/>
        </w:rPr>
        <w:t>.</w:t>
      </w:r>
    </w:p>
    <w:p w:rsidR="005D6000" w:rsidRPr="00907F58" w:rsidRDefault="005D6000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Račun prihoda i rashoda</w:t>
      </w:r>
      <w:r w:rsidR="0039032D" w:rsidRPr="00907F58">
        <w:rPr>
          <w:rFonts w:asciiTheme="minorHAnsi" w:hAnsiTheme="minorHAnsi"/>
        </w:rPr>
        <w:t xml:space="preserve"> sastoji se od prihoda i rashoda poslovanja, te prihoda i rashoda od prodaje nefinancijske imovine. U računu prihoda</w:t>
      </w:r>
      <w:r w:rsidRPr="00907F58">
        <w:rPr>
          <w:rFonts w:asciiTheme="minorHAnsi" w:hAnsiTheme="minorHAnsi"/>
        </w:rPr>
        <w:t xml:space="preserve"> iskazani su  </w:t>
      </w:r>
      <w:r w:rsidR="00262CCE" w:rsidRPr="00907F58">
        <w:rPr>
          <w:rFonts w:asciiTheme="minorHAnsi" w:hAnsiTheme="minorHAnsi"/>
        </w:rPr>
        <w:t xml:space="preserve">prihodi od poreza, pomoći, prihodi od imovine, prihodi od pristojbi i naknada, </w:t>
      </w:r>
      <w:r w:rsidR="0039032D" w:rsidRPr="00907F58">
        <w:rPr>
          <w:rFonts w:asciiTheme="minorHAnsi" w:hAnsiTheme="minorHAnsi"/>
        </w:rPr>
        <w:t xml:space="preserve">prihodi od donacija, </w:t>
      </w:r>
      <w:r w:rsidR="00262CCE" w:rsidRPr="00907F58">
        <w:rPr>
          <w:rFonts w:asciiTheme="minorHAnsi" w:hAnsiTheme="minorHAnsi"/>
        </w:rPr>
        <w:t>ostali prihodi i prihodi o</w:t>
      </w:r>
      <w:r w:rsidR="0039032D" w:rsidRPr="00907F58">
        <w:rPr>
          <w:rFonts w:asciiTheme="minorHAnsi" w:hAnsiTheme="minorHAnsi"/>
        </w:rPr>
        <w:t>d prodaje nefinancijske imovine</w:t>
      </w:r>
      <w:r w:rsidRPr="00907F58">
        <w:rPr>
          <w:rFonts w:asciiTheme="minorHAnsi" w:hAnsiTheme="minorHAnsi"/>
        </w:rPr>
        <w:t>.</w:t>
      </w:r>
      <w:r w:rsidR="0039032D" w:rsidRPr="00907F58">
        <w:rPr>
          <w:rFonts w:asciiTheme="minorHAnsi" w:hAnsiTheme="minorHAnsi"/>
        </w:rPr>
        <w:t xml:space="preserve"> U računu rashoda iskazani su rashodi za zaposlene, materijalni rashodi, financijski rashodi, subvencije, pomoći unutar općeg proračuna, naknade građanima i kućanstvima, ostali rashodi i rashodi za nabavu nefinancijske imovine.</w:t>
      </w:r>
      <w:r w:rsidRPr="00907F58">
        <w:rPr>
          <w:rFonts w:asciiTheme="minorHAnsi" w:hAnsiTheme="minorHAnsi"/>
        </w:rPr>
        <w:t xml:space="preserve"> </w:t>
      </w:r>
    </w:p>
    <w:p w:rsidR="0039032D" w:rsidRPr="00907F58" w:rsidRDefault="0039032D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Račun financiranja sadrži sve primitke od financijske imovine i zaduživanja, te izdatke za financijsku imovinu  i otplatu zajmova i kredita.</w:t>
      </w:r>
    </w:p>
    <w:p w:rsidR="00262CCE" w:rsidRPr="00907F58" w:rsidRDefault="00262CCE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Raspoloživa sredstva iz prethodnih godina sastoje se od viška</w:t>
      </w:r>
      <w:r w:rsidR="003E05CA" w:rsidRPr="00907F58">
        <w:rPr>
          <w:rFonts w:asciiTheme="minorHAnsi" w:hAnsiTheme="minorHAnsi"/>
        </w:rPr>
        <w:t xml:space="preserve"> odnosno manjka</w:t>
      </w:r>
      <w:r w:rsidRPr="00907F58">
        <w:rPr>
          <w:rFonts w:asciiTheme="minorHAnsi" w:hAnsiTheme="minorHAnsi"/>
        </w:rPr>
        <w:t xml:space="preserve"> prihoda iz prethodnih godina, kao razlike između ostvarenih prihoda i izvršenih rashoda prethodnih godina.</w:t>
      </w:r>
    </w:p>
    <w:p w:rsidR="00491D37" w:rsidRPr="00907F58" w:rsidRDefault="00A40828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Posebni dio</w:t>
      </w:r>
      <w:r w:rsidR="00AD620B" w:rsidRPr="00907F58">
        <w:rPr>
          <w:rFonts w:asciiTheme="minorHAnsi" w:hAnsiTheme="minorHAnsi"/>
        </w:rPr>
        <w:t xml:space="preserve"> </w:t>
      </w:r>
      <w:r w:rsidR="002D30B5" w:rsidRPr="00907F58">
        <w:rPr>
          <w:rFonts w:asciiTheme="minorHAnsi" w:hAnsiTheme="minorHAnsi"/>
        </w:rPr>
        <w:t>p</w:t>
      </w:r>
      <w:r w:rsidR="00AD620B" w:rsidRPr="00907F58">
        <w:rPr>
          <w:rFonts w:asciiTheme="minorHAnsi" w:hAnsiTheme="minorHAnsi"/>
        </w:rPr>
        <w:t>roračuna</w:t>
      </w:r>
      <w:r w:rsidRPr="00907F58">
        <w:rPr>
          <w:rFonts w:asciiTheme="minorHAnsi" w:hAnsiTheme="minorHAnsi"/>
        </w:rPr>
        <w:t xml:space="preserve"> sadrži </w:t>
      </w:r>
      <w:r w:rsidR="00262CCE" w:rsidRPr="00907F58">
        <w:rPr>
          <w:rFonts w:asciiTheme="minorHAnsi" w:hAnsiTheme="minorHAnsi"/>
        </w:rPr>
        <w:t xml:space="preserve">plan rashoda i izdataka </w:t>
      </w:r>
      <w:r w:rsidR="003E05CA" w:rsidRPr="00907F58">
        <w:rPr>
          <w:rFonts w:asciiTheme="minorHAnsi" w:hAnsiTheme="minorHAnsi"/>
        </w:rPr>
        <w:t>proračunskih korisnika iskazanih po vrstama, raspoređenih u programe koji se sastoje od aktivnosti i projekata.</w:t>
      </w:r>
    </w:p>
    <w:p w:rsidR="00A40828" w:rsidRPr="00907F58" w:rsidRDefault="00F30369" w:rsidP="00715AA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Plan razvojnih programa </w:t>
      </w:r>
      <w:r w:rsidR="003E05CA" w:rsidRPr="00907F58">
        <w:rPr>
          <w:rFonts w:asciiTheme="minorHAnsi" w:hAnsiTheme="minorHAnsi"/>
        </w:rPr>
        <w:t>je dokument Grada Bakra sastavljen za trogodišnje razdoblje, a koji sadrži ciljeve i prioritete razvoja Grada Bakra povezane s programskom i organizacijskom klasifikacijom proračuna</w:t>
      </w:r>
      <w:r w:rsidR="00715AA5" w:rsidRPr="00907F58">
        <w:rPr>
          <w:rFonts w:asciiTheme="minorHAnsi" w:hAnsiTheme="minorHAnsi"/>
        </w:rPr>
        <w:t>.</w:t>
      </w:r>
    </w:p>
    <w:p w:rsidR="00411C45" w:rsidRPr="00907F58" w:rsidRDefault="00411C45" w:rsidP="003A5AF9">
      <w:pPr>
        <w:ind w:left="-284" w:right="-426"/>
        <w:jc w:val="center"/>
        <w:rPr>
          <w:rFonts w:asciiTheme="minorHAnsi" w:hAnsiTheme="minorHAnsi"/>
          <w:b/>
        </w:rPr>
      </w:pPr>
    </w:p>
    <w:p w:rsidR="003A5AF9" w:rsidRPr="00907F58" w:rsidRDefault="00715AA5" w:rsidP="003A5AF9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4.</w:t>
      </w:r>
    </w:p>
    <w:p w:rsidR="003A5AF9" w:rsidRPr="00907F58" w:rsidRDefault="00715AA5" w:rsidP="003A5AF9">
      <w:pPr>
        <w:ind w:left="-284" w:right="-426" w:firstLine="284"/>
        <w:jc w:val="both"/>
        <w:rPr>
          <w:rFonts w:asciiTheme="minorHAnsi" w:hAnsiTheme="minorHAnsi"/>
          <w:b/>
        </w:rPr>
      </w:pPr>
      <w:r w:rsidRPr="00907F58">
        <w:rPr>
          <w:rFonts w:asciiTheme="minorHAnsi" w:hAnsiTheme="minorHAnsi"/>
        </w:rPr>
        <w:t>Prihodi i primici, te rashodi i izdaci proračuna iskazani su pr</w:t>
      </w:r>
      <w:r w:rsidR="003A5AF9" w:rsidRPr="00907F58">
        <w:rPr>
          <w:rFonts w:asciiTheme="minorHAnsi" w:hAnsiTheme="minorHAnsi"/>
        </w:rPr>
        <w:t>ema proračunskim klasifikacijama</w:t>
      </w:r>
      <w:r w:rsidRPr="00907F58">
        <w:rPr>
          <w:rFonts w:asciiTheme="minorHAnsi" w:hAnsiTheme="minorHAnsi"/>
        </w:rPr>
        <w:t>.</w:t>
      </w:r>
    </w:p>
    <w:p w:rsidR="00EF0F40" w:rsidRDefault="00715AA5" w:rsidP="00EF0F40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Proračunske klasifikacije su: organizacijska, ekonomska, funkcijska, lokacijska</w:t>
      </w:r>
      <w:r w:rsidR="003A5AF9" w:rsidRPr="00907F58">
        <w:rPr>
          <w:rFonts w:asciiTheme="minorHAnsi" w:hAnsiTheme="minorHAnsi"/>
        </w:rPr>
        <w:t>, programska klasifikacija i izvori financiranja.</w:t>
      </w:r>
    </w:p>
    <w:p w:rsidR="00907F58" w:rsidRPr="00907F58" w:rsidRDefault="00907F58" w:rsidP="00EF0F40">
      <w:pPr>
        <w:ind w:left="-284" w:right="-426" w:firstLine="284"/>
        <w:jc w:val="both"/>
        <w:rPr>
          <w:rFonts w:asciiTheme="minorHAnsi" w:hAnsiTheme="minorHAnsi"/>
          <w:b/>
        </w:rPr>
      </w:pPr>
    </w:p>
    <w:p w:rsidR="00822C10" w:rsidRDefault="00822C10" w:rsidP="00EF0F40">
      <w:pPr>
        <w:ind w:left="-284" w:right="-426"/>
        <w:jc w:val="both"/>
        <w:rPr>
          <w:rFonts w:asciiTheme="minorHAnsi" w:hAnsiTheme="minorHAnsi"/>
          <w:b/>
        </w:rPr>
      </w:pPr>
    </w:p>
    <w:p w:rsidR="00744DA2" w:rsidRPr="00907F58" w:rsidRDefault="00744DA2" w:rsidP="00EF0F40">
      <w:pPr>
        <w:ind w:left="-284" w:right="-426"/>
        <w:jc w:val="both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lastRenderedPageBreak/>
        <w:t>III. IZVRŠAVANJE PRORAČUNA</w:t>
      </w:r>
    </w:p>
    <w:p w:rsidR="00A40828" w:rsidRPr="00907F58" w:rsidRDefault="00A4082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3A5AF9" w:rsidRPr="00907F58">
        <w:rPr>
          <w:rFonts w:asciiTheme="minorHAnsi" w:hAnsiTheme="minorHAnsi"/>
          <w:b/>
        </w:rPr>
        <w:t>5</w:t>
      </w:r>
      <w:r w:rsidRPr="00907F58">
        <w:rPr>
          <w:rFonts w:asciiTheme="minorHAnsi" w:hAnsiTheme="minorHAnsi"/>
          <w:b/>
        </w:rPr>
        <w:t>.</w:t>
      </w:r>
    </w:p>
    <w:p w:rsidR="00EE75B2" w:rsidRPr="00907F58" w:rsidRDefault="00FC11D2" w:rsidP="003A5AF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Sredstva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</w:t>
      </w:r>
      <w:r w:rsidR="004811AF" w:rsidRPr="00907F58">
        <w:rPr>
          <w:rFonts w:asciiTheme="minorHAnsi" w:hAnsiTheme="minorHAnsi"/>
        </w:rPr>
        <w:t xml:space="preserve"> </w:t>
      </w:r>
      <w:r w:rsidR="00B17DC8" w:rsidRPr="00907F58">
        <w:rPr>
          <w:rFonts w:asciiTheme="minorHAnsi" w:hAnsiTheme="minorHAnsi"/>
        </w:rPr>
        <w:t>koriste se za financiranje</w:t>
      </w:r>
      <w:r w:rsidRPr="00907F58">
        <w:rPr>
          <w:rFonts w:asciiTheme="minorHAnsi" w:hAnsiTheme="minorHAnsi"/>
        </w:rPr>
        <w:t xml:space="preserve"> </w:t>
      </w:r>
      <w:r w:rsidR="004811AF" w:rsidRPr="00907F58">
        <w:rPr>
          <w:rFonts w:asciiTheme="minorHAnsi" w:hAnsiTheme="minorHAnsi"/>
        </w:rPr>
        <w:t>r</w:t>
      </w:r>
      <w:r w:rsidRPr="00907F58">
        <w:rPr>
          <w:rFonts w:asciiTheme="minorHAnsi" w:hAnsiTheme="minorHAnsi"/>
        </w:rPr>
        <w:t>ashod</w:t>
      </w:r>
      <w:r w:rsidR="004811AF" w:rsidRPr="00907F58">
        <w:rPr>
          <w:rFonts w:asciiTheme="minorHAnsi" w:hAnsiTheme="minorHAnsi"/>
        </w:rPr>
        <w:t>a, funkcija i programa</w:t>
      </w:r>
      <w:r w:rsidRPr="00907F58">
        <w:rPr>
          <w:rFonts w:asciiTheme="minorHAnsi" w:hAnsiTheme="minorHAnsi"/>
        </w:rPr>
        <w:t xml:space="preserve"> </w:t>
      </w:r>
      <w:r w:rsidR="004811AF" w:rsidRPr="00907F58">
        <w:rPr>
          <w:rFonts w:asciiTheme="minorHAnsi" w:hAnsiTheme="minorHAnsi"/>
        </w:rPr>
        <w:t>predstavničkog i izvršnog tijela, kao</w:t>
      </w:r>
      <w:r w:rsidR="00A602AF" w:rsidRPr="00907F58">
        <w:rPr>
          <w:rFonts w:asciiTheme="minorHAnsi" w:hAnsiTheme="minorHAnsi"/>
        </w:rPr>
        <w:t xml:space="preserve"> i </w:t>
      </w:r>
      <w:r w:rsidRPr="00907F58">
        <w:rPr>
          <w:rFonts w:asciiTheme="minorHAnsi" w:hAnsiTheme="minorHAnsi"/>
        </w:rPr>
        <w:t>upravn</w:t>
      </w:r>
      <w:r w:rsidR="00A602AF" w:rsidRPr="00907F58">
        <w:rPr>
          <w:rFonts w:asciiTheme="minorHAnsi" w:hAnsiTheme="minorHAnsi"/>
        </w:rPr>
        <w:t>ih</w:t>
      </w:r>
      <w:r w:rsidR="00EE75B2" w:rsidRPr="00907F58">
        <w:rPr>
          <w:rFonts w:asciiTheme="minorHAnsi" w:hAnsiTheme="minorHAnsi"/>
        </w:rPr>
        <w:t xml:space="preserve"> </w:t>
      </w:r>
      <w:r w:rsidR="004811AF" w:rsidRPr="00907F58">
        <w:rPr>
          <w:rFonts w:asciiTheme="minorHAnsi" w:hAnsiTheme="minorHAnsi"/>
        </w:rPr>
        <w:t>tijela</w:t>
      </w:r>
      <w:r w:rsidR="00A602AF" w:rsidRPr="00907F58">
        <w:rPr>
          <w:rFonts w:asciiTheme="minorHAnsi" w:hAnsiTheme="minorHAnsi"/>
        </w:rPr>
        <w:t xml:space="preserve"> Grada Bakra</w:t>
      </w:r>
      <w:r w:rsidR="004811AF" w:rsidRPr="00907F58">
        <w:rPr>
          <w:rFonts w:asciiTheme="minorHAnsi" w:hAnsiTheme="minorHAnsi"/>
        </w:rPr>
        <w:t xml:space="preserve">, a iskazana su </w:t>
      </w:r>
      <w:r w:rsidR="00EE75B2" w:rsidRPr="00907F58">
        <w:rPr>
          <w:rFonts w:asciiTheme="minorHAnsi" w:hAnsiTheme="minorHAnsi"/>
        </w:rPr>
        <w:t xml:space="preserve">u Posebnom dijelu </w:t>
      </w:r>
      <w:r w:rsidR="002D30B5" w:rsidRPr="00907F58">
        <w:rPr>
          <w:rFonts w:asciiTheme="minorHAnsi" w:hAnsiTheme="minorHAnsi"/>
        </w:rPr>
        <w:t>p</w:t>
      </w:r>
      <w:r w:rsidR="00EE75B2" w:rsidRPr="00907F58">
        <w:rPr>
          <w:rFonts w:asciiTheme="minorHAnsi" w:hAnsiTheme="minorHAnsi"/>
        </w:rPr>
        <w:t>roračuna po pojedinim programima, projektima i aktivnostima.</w:t>
      </w:r>
    </w:p>
    <w:p w:rsidR="00FC11D2" w:rsidRPr="00907F58" w:rsidRDefault="00D45204" w:rsidP="003A5AF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Sredstva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 xml:space="preserve">roračuna osiguravaju se </w:t>
      </w:r>
      <w:r w:rsidR="004811AF" w:rsidRPr="00907F58">
        <w:rPr>
          <w:rFonts w:asciiTheme="minorHAnsi" w:hAnsiTheme="minorHAnsi"/>
        </w:rPr>
        <w:t xml:space="preserve">i </w:t>
      </w:r>
      <w:r w:rsidRPr="00907F58">
        <w:rPr>
          <w:rFonts w:asciiTheme="minorHAnsi" w:hAnsiTheme="minorHAnsi"/>
        </w:rPr>
        <w:t>proračunskim korisni</w:t>
      </w:r>
      <w:r w:rsidR="00B27548" w:rsidRPr="00907F58">
        <w:rPr>
          <w:rFonts w:asciiTheme="minorHAnsi" w:hAnsiTheme="minorHAnsi"/>
        </w:rPr>
        <w:t>ci</w:t>
      </w:r>
      <w:r w:rsidRPr="00907F58">
        <w:rPr>
          <w:rFonts w:asciiTheme="minorHAnsi" w:hAnsiTheme="minorHAnsi"/>
        </w:rPr>
        <w:t>ma</w:t>
      </w:r>
      <w:r w:rsidR="00FC11D2" w:rsidRPr="00907F58">
        <w:rPr>
          <w:rFonts w:asciiTheme="minorHAnsi" w:hAnsiTheme="minorHAnsi"/>
        </w:rPr>
        <w:t xml:space="preserve"> kojima je Grad Bakar </w:t>
      </w:r>
      <w:r w:rsidR="00EE75B2" w:rsidRPr="00907F58">
        <w:rPr>
          <w:rFonts w:asciiTheme="minorHAnsi" w:hAnsiTheme="minorHAnsi"/>
        </w:rPr>
        <w:t>osnivač</w:t>
      </w:r>
      <w:r w:rsidRPr="00907F58">
        <w:rPr>
          <w:rFonts w:asciiTheme="minorHAnsi" w:hAnsiTheme="minorHAnsi"/>
        </w:rPr>
        <w:t xml:space="preserve"> i to: ustanov</w:t>
      </w:r>
      <w:r w:rsidR="00370194" w:rsidRPr="00907F58">
        <w:rPr>
          <w:rFonts w:asciiTheme="minorHAnsi" w:hAnsiTheme="minorHAnsi"/>
        </w:rPr>
        <w:t>i</w:t>
      </w:r>
      <w:r w:rsidR="00B21CE7" w:rsidRPr="00907F58">
        <w:rPr>
          <w:rFonts w:asciiTheme="minorHAnsi" w:hAnsiTheme="minorHAnsi"/>
        </w:rPr>
        <w:t xml:space="preserve"> Dječjem vrtiću Bakar</w:t>
      </w:r>
      <w:r w:rsidR="002D30B5" w:rsidRPr="00907F58">
        <w:rPr>
          <w:rFonts w:asciiTheme="minorHAnsi" w:hAnsiTheme="minorHAnsi"/>
        </w:rPr>
        <w:t xml:space="preserve"> i </w:t>
      </w:r>
      <w:r w:rsidR="00370194" w:rsidRPr="00907F58">
        <w:rPr>
          <w:rFonts w:asciiTheme="minorHAnsi" w:hAnsiTheme="minorHAnsi"/>
        </w:rPr>
        <w:t>ustanovi Gradska knjižnica Bakar</w:t>
      </w:r>
      <w:r w:rsidR="00EA3681" w:rsidRPr="00907F58">
        <w:rPr>
          <w:rFonts w:asciiTheme="minorHAnsi" w:hAnsiTheme="minorHAnsi"/>
        </w:rPr>
        <w:t xml:space="preserve"> kao nositeljima Glava unutar Razdjela Ured Grada</w:t>
      </w:r>
      <w:r w:rsidR="00801378" w:rsidRPr="00907F58">
        <w:rPr>
          <w:rFonts w:asciiTheme="minorHAnsi" w:hAnsiTheme="minorHAnsi"/>
        </w:rPr>
        <w:t xml:space="preserve">, </w:t>
      </w:r>
      <w:r w:rsidR="003B601F" w:rsidRPr="00907F58">
        <w:rPr>
          <w:rFonts w:asciiTheme="minorHAnsi" w:hAnsiTheme="minorHAnsi"/>
        </w:rPr>
        <w:t xml:space="preserve"> te ostalim korisnicima koji su u </w:t>
      </w:r>
      <w:r w:rsidR="00FC11D2" w:rsidRPr="00907F58">
        <w:rPr>
          <w:rFonts w:asciiTheme="minorHAnsi" w:hAnsiTheme="minorHAnsi"/>
        </w:rPr>
        <w:t>Posebnom dijelu određeni kao</w:t>
      </w:r>
      <w:r w:rsidR="003B601F" w:rsidRPr="00907F58">
        <w:rPr>
          <w:rFonts w:asciiTheme="minorHAnsi" w:hAnsiTheme="minorHAnsi"/>
        </w:rPr>
        <w:t xml:space="preserve"> nositelj</w:t>
      </w:r>
      <w:r w:rsidR="00FC11D2" w:rsidRPr="00907F58">
        <w:rPr>
          <w:rFonts w:asciiTheme="minorHAnsi" w:hAnsiTheme="minorHAnsi"/>
        </w:rPr>
        <w:t>i</w:t>
      </w:r>
      <w:r w:rsidR="003B601F" w:rsidRPr="00907F58">
        <w:rPr>
          <w:rFonts w:asciiTheme="minorHAnsi" w:hAnsiTheme="minorHAnsi"/>
        </w:rPr>
        <w:t xml:space="preserve"> </w:t>
      </w:r>
      <w:r w:rsidR="00FC11D2" w:rsidRPr="00907F58">
        <w:rPr>
          <w:rFonts w:asciiTheme="minorHAnsi" w:hAnsiTheme="minorHAnsi"/>
        </w:rPr>
        <w:t xml:space="preserve">proračunskih </w:t>
      </w:r>
      <w:r w:rsidR="003B601F" w:rsidRPr="00907F58">
        <w:rPr>
          <w:rFonts w:asciiTheme="minorHAnsi" w:hAnsiTheme="minorHAnsi"/>
        </w:rPr>
        <w:t>sredstava.</w:t>
      </w:r>
    </w:p>
    <w:p w:rsidR="00411C45" w:rsidRPr="00907F58" w:rsidRDefault="00411C45" w:rsidP="0039032D">
      <w:pPr>
        <w:ind w:left="-284" w:right="-426"/>
        <w:jc w:val="center"/>
        <w:rPr>
          <w:rFonts w:asciiTheme="minorHAnsi" w:hAnsiTheme="minorHAnsi"/>
          <w:b/>
        </w:rPr>
      </w:pPr>
    </w:p>
    <w:p w:rsidR="00FC11D2" w:rsidRPr="00907F58" w:rsidRDefault="00FC11D2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3A5AF9" w:rsidRPr="00907F58">
        <w:rPr>
          <w:rFonts w:asciiTheme="minorHAnsi" w:hAnsiTheme="minorHAnsi"/>
          <w:b/>
        </w:rPr>
        <w:t>6</w:t>
      </w:r>
      <w:r w:rsidRPr="00907F58">
        <w:rPr>
          <w:rFonts w:asciiTheme="minorHAnsi" w:hAnsiTheme="minorHAnsi"/>
          <w:b/>
        </w:rPr>
        <w:t>.</w:t>
      </w:r>
    </w:p>
    <w:p w:rsidR="00E204F7" w:rsidRPr="00907F58" w:rsidRDefault="00D57D3F" w:rsidP="00E204F7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Proračunska sredstva mogu se koristiti samo za namjene</w:t>
      </w:r>
      <w:r w:rsidR="004811AF" w:rsidRPr="00907F58">
        <w:rPr>
          <w:rFonts w:asciiTheme="minorHAnsi" w:hAnsiTheme="minorHAnsi"/>
        </w:rPr>
        <w:t xml:space="preserve"> i do visine</w:t>
      </w:r>
      <w:r w:rsidRPr="00907F58">
        <w:rPr>
          <w:rFonts w:asciiTheme="minorHAnsi" w:hAnsiTheme="minorHAnsi"/>
        </w:rPr>
        <w:t xml:space="preserve"> koje su određene u Posebnom dijelu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roračuna.</w:t>
      </w:r>
    </w:p>
    <w:p w:rsidR="00E204F7" w:rsidRPr="00907F58" w:rsidRDefault="00D57D3F" w:rsidP="00E204F7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Korisnici proračunskih sredstava mogu preuzeti obveze na teret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 xml:space="preserve">roračuna samo do visine i za namjene utvrđene u Posebnom dijelu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 xml:space="preserve">roračuna </w:t>
      </w:r>
      <w:r w:rsidR="004811AF" w:rsidRPr="00907F58">
        <w:rPr>
          <w:rFonts w:asciiTheme="minorHAnsi" w:hAnsiTheme="minorHAnsi"/>
        </w:rPr>
        <w:t>ako su za to ispunjeni svi zakonom i drugim propisima utvrđeni uvjeti</w:t>
      </w:r>
      <w:r w:rsidRPr="00907F58">
        <w:rPr>
          <w:rFonts w:asciiTheme="minorHAnsi" w:hAnsiTheme="minorHAnsi"/>
        </w:rPr>
        <w:t>.</w:t>
      </w:r>
    </w:p>
    <w:p w:rsidR="00E204F7" w:rsidRPr="00907F58" w:rsidRDefault="00D57D3F" w:rsidP="00E204F7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Sredstva za pokroviteljstva i sredstva za aktivnosti i projekte koja se izvršavaju kao subvencije, donacije i pomoći pojedinom korisniku proračunskih sredstava raspoređuje </w:t>
      </w:r>
      <w:r w:rsidR="00A602AF" w:rsidRPr="00907F58">
        <w:rPr>
          <w:rFonts w:asciiTheme="minorHAnsi" w:hAnsiTheme="minorHAnsi"/>
        </w:rPr>
        <w:t>Gradonačelnik</w:t>
      </w:r>
      <w:r w:rsidR="00F05703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ako krajnji korisnik nije utvrđen u Posebnom dijelu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roračuna.</w:t>
      </w:r>
    </w:p>
    <w:p w:rsidR="00920A61" w:rsidRPr="00907F58" w:rsidRDefault="00920A61" w:rsidP="00E204F7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Sredstva osigurana u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 xml:space="preserve">roračunu za otplatu ugovorenog kredita s pripadajućim kamatama,  namijenjenog za izgradnju ili obnovu kapitalnih objekata,  imaju u izvršavanju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 prednost pred svim ostalim izdacima.</w:t>
      </w:r>
    </w:p>
    <w:p w:rsidR="00601F10" w:rsidRPr="00907F58" w:rsidRDefault="00601F10" w:rsidP="00F931FE">
      <w:pPr>
        <w:ind w:right="-426"/>
        <w:jc w:val="both"/>
        <w:rPr>
          <w:rFonts w:asciiTheme="minorHAnsi" w:hAnsiTheme="minorHAnsi"/>
        </w:rPr>
      </w:pPr>
    </w:p>
    <w:p w:rsidR="00A40828" w:rsidRPr="00907F58" w:rsidRDefault="005E778E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7</w:t>
      </w:r>
      <w:r w:rsidR="00A40828" w:rsidRPr="00907F58">
        <w:rPr>
          <w:rFonts w:asciiTheme="minorHAnsi" w:hAnsiTheme="minorHAnsi"/>
          <w:b/>
        </w:rPr>
        <w:t>.</w:t>
      </w:r>
    </w:p>
    <w:p w:rsidR="00A40828" w:rsidRPr="00907F58" w:rsidRDefault="005E778E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Za </w:t>
      </w:r>
      <w:r w:rsidR="00ED0DF0" w:rsidRPr="00907F58">
        <w:rPr>
          <w:rFonts w:asciiTheme="minorHAnsi" w:hAnsiTheme="minorHAnsi"/>
        </w:rPr>
        <w:t xml:space="preserve">planiranje i </w:t>
      </w:r>
      <w:r w:rsidRPr="00907F58">
        <w:rPr>
          <w:rFonts w:asciiTheme="minorHAnsi" w:hAnsiTheme="minorHAnsi"/>
        </w:rPr>
        <w:t xml:space="preserve">izvršavanje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 odgovor</w:t>
      </w:r>
      <w:r w:rsidR="00A602AF" w:rsidRPr="00907F58">
        <w:rPr>
          <w:rFonts w:asciiTheme="minorHAnsi" w:hAnsiTheme="minorHAnsi"/>
        </w:rPr>
        <w:t>an</w:t>
      </w:r>
      <w:r w:rsidRPr="00907F58">
        <w:rPr>
          <w:rFonts w:asciiTheme="minorHAnsi" w:hAnsiTheme="minorHAnsi"/>
        </w:rPr>
        <w:t xml:space="preserve"> je </w:t>
      </w:r>
      <w:r w:rsidR="00A602AF" w:rsidRPr="00907F58">
        <w:rPr>
          <w:rFonts w:asciiTheme="minorHAnsi" w:hAnsiTheme="minorHAnsi"/>
        </w:rPr>
        <w:t>Gradonačelnik</w:t>
      </w:r>
      <w:r w:rsidR="00F05703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>.</w:t>
      </w:r>
    </w:p>
    <w:p w:rsidR="005E778E" w:rsidRPr="00907F58" w:rsidRDefault="00ED0DF0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Proračunski korisnici mogu preuzeti obveze po ugovorima koji zahtijevaju plaćanje u slijedećim godinama samo uz prethodnu suglasnost Gradonačelnika</w:t>
      </w:r>
      <w:r w:rsidR="002D30B5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>.</w:t>
      </w:r>
    </w:p>
    <w:p w:rsidR="00ED0DF0" w:rsidRPr="00907F58" w:rsidRDefault="00822C10" w:rsidP="00F931FE">
      <w:pPr>
        <w:ind w:left="-284" w:right="-426"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Upravni odjel za proračun i financije </w:t>
      </w:r>
      <w:r w:rsidR="002D30B5" w:rsidRPr="00907F58">
        <w:rPr>
          <w:rFonts w:asciiTheme="minorHAnsi" w:hAnsiTheme="minorHAnsi"/>
        </w:rPr>
        <w:t>Grada Bakra prati izvršenje p</w:t>
      </w:r>
      <w:r w:rsidR="00ED0DF0" w:rsidRPr="00907F58">
        <w:rPr>
          <w:rFonts w:asciiTheme="minorHAnsi" w:hAnsiTheme="minorHAnsi"/>
        </w:rPr>
        <w:t>roračuna i o tome izvješćuje Gradonačelnika Grada Bakra.</w:t>
      </w:r>
    </w:p>
    <w:p w:rsidR="00ED0DF0" w:rsidRPr="00907F58" w:rsidRDefault="00ED0DF0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Pročelnici upravnih tijela Grada Bakra</w:t>
      </w:r>
      <w:r w:rsidR="00357824" w:rsidRPr="00907F58">
        <w:rPr>
          <w:rFonts w:asciiTheme="minorHAnsi" w:hAnsiTheme="minorHAnsi"/>
        </w:rPr>
        <w:t xml:space="preserve"> i čelnici proračunskih korisnika odgovorni su za planiranje i izvršavanje svoga dijela </w:t>
      </w:r>
      <w:r w:rsidR="002D30B5" w:rsidRPr="00907F58">
        <w:rPr>
          <w:rFonts w:asciiTheme="minorHAnsi" w:hAnsiTheme="minorHAnsi"/>
        </w:rPr>
        <w:t>p</w:t>
      </w:r>
      <w:r w:rsidR="00357824" w:rsidRPr="00907F58">
        <w:rPr>
          <w:rFonts w:asciiTheme="minorHAnsi" w:hAnsiTheme="minorHAnsi"/>
        </w:rPr>
        <w:t>roračuna.</w:t>
      </w:r>
    </w:p>
    <w:p w:rsidR="00357824" w:rsidRPr="00907F58" w:rsidRDefault="00357824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Odgovornost za izvršavanje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 u smislu stavka 4. ovog članka podrazumijeva odgovornost za preuzimanje i verifikaciju obveza, izdavanje naloga za plaćanje na teret proračunskih sredstava, kao i za izdavanje naloga za naplatu u korist proračunskih sredstava.</w:t>
      </w:r>
    </w:p>
    <w:p w:rsidR="00357824" w:rsidRPr="00907F58" w:rsidRDefault="00357824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Pročelnici upravnih tijela Grada Bakra i čelnici proračunskih korisnika odgovorni su za zakonitost, svrhovitost, učinkovitost i ekonomično raspolaganje proračunskim sredstvima.</w:t>
      </w:r>
    </w:p>
    <w:p w:rsidR="0020144B" w:rsidRPr="00907F58" w:rsidRDefault="0020144B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7816F3" w:rsidRPr="00907F58" w:rsidRDefault="007816F3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C86A88" w:rsidRPr="00907F58">
        <w:rPr>
          <w:rFonts w:asciiTheme="minorHAnsi" w:hAnsiTheme="minorHAnsi"/>
          <w:b/>
        </w:rPr>
        <w:t>8</w:t>
      </w:r>
      <w:r w:rsidRPr="00907F58">
        <w:rPr>
          <w:rFonts w:asciiTheme="minorHAnsi" w:hAnsiTheme="minorHAnsi"/>
          <w:b/>
        </w:rPr>
        <w:t>.</w:t>
      </w:r>
    </w:p>
    <w:p w:rsidR="007816F3" w:rsidRPr="00907F58" w:rsidRDefault="00F05703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Proračunski korisnici - </w:t>
      </w:r>
      <w:r w:rsidR="00387C78" w:rsidRPr="00907F58">
        <w:rPr>
          <w:rFonts w:asciiTheme="minorHAnsi" w:hAnsiTheme="minorHAnsi"/>
        </w:rPr>
        <w:t>Dječji vrtić Bakar</w:t>
      </w:r>
      <w:r w:rsidR="007816F3" w:rsidRPr="00907F58">
        <w:rPr>
          <w:rFonts w:asciiTheme="minorHAnsi" w:hAnsiTheme="minorHAnsi"/>
        </w:rPr>
        <w:t xml:space="preserve"> </w:t>
      </w:r>
      <w:r w:rsidR="0020144B" w:rsidRPr="00907F58">
        <w:rPr>
          <w:rFonts w:asciiTheme="minorHAnsi" w:hAnsiTheme="minorHAnsi"/>
        </w:rPr>
        <w:t xml:space="preserve"> i Gradska knjižnica Bakar </w:t>
      </w:r>
      <w:r w:rsidR="007816F3" w:rsidRPr="00907F58">
        <w:rPr>
          <w:rFonts w:asciiTheme="minorHAnsi" w:hAnsiTheme="minorHAnsi"/>
        </w:rPr>
        <w:t xml:space="preserve"> primjenjuj</w:t>
      </w:r>
      <w:r w:rsidRPr="00907F58">
        <w:rPr>
          <w:rFonts w:asciiTheme="minorHAnsi" w:hAnsiTheme="minorHAnsi"/>
        </w:rPr>
        <w:t>u sustav proračunskog računovodstva</w:t>
      </w:r>
      <w:r w:rsidR="007816F3" w:rsidRPr="00907F58">
        <w:rPr>
          <w:rFonts w:asciiTheme="minorHAnsi" w:hAnsiTheme="minorHAnsi"/>
        </w:rPr>
        <w:t>.</w:t>
      </w:r>
    </w:p>
    <w:p w:rsidR="006360D1" w:rsidRPr="00907F58" w:rsidRDefault="00F05703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Vođenje proračunskog računovodstva iz stavka 1. ovog članka obavlja </w:t>
      </w:r>
      <w:r w:rsidR="00822C10">
        <w:rPr>
          <w:rFonts w:asciiTheme="minorHAnsi" w:hAnsiTheme="minorHAnsi"/>
        </w:rPr>
        <w:t>Upravni odjel za proračun i financije</w:t>
      </w:r>
      <w:r w:rsidR="00EA3681" w:rsidRPr="00907F58">
        <w:rPr>
          <w:rFonts w:asciiTheme="minorHAnsi" w:hAnsiTheme="minorHAnsi"/>
        </w:rPr>
        <w:t xml:space="preserve"> </w:t>
      </w:r>
      <w:r w:rsidR="00575647" w:rsidRPr="00907F58">
        <w:rPr>
          <w:rFonts w:asciiTheme="minorHAnsi" w:hAnsiTheme="minorHAnsi"/>
        </w:rPr>
        <w:t>Grada Bakra</w:t>
      </w:r>
      <w:r w:rsidRPr="00907F58">
        <w:rPr>
          <w:rFonts w:asciiTheme="minorHAnsi" w:hAnsiTheme="minorHAnsi"/>
        </w:rPr>
        <w:t xml:space="preserve">, te izrađuje i podnosi njihove financijske izvještaje sukladno zakonu i zakonskim propisima. </w:t>
      </w:r>
    </w:p>
    <w:p w:rsidR="00357824" w:rsidRPr="00907F58" w:rsidRDefault="00357824" w:rsidP="00F931FE">
      <w:pPr>
        <w:ind w:right="-426"/>
        <w:jc w:val="both"/>
        <w:rPr>
          <w:rFonts w:asciiTheme="minorHAnsi" w:hAnsiTheme="minorHAnsi"/>
          <w:i/>
        </w:rPr>
      </w:pPr>
    </w:p>
    <w:p w:rsidR="00357824" w:rsidRPr="00907F58" w:rsidRDefault="005E778E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F931FE" w:rsidRPr="00907F58">
        <w:rPr>
          <w:rFonts w:asciiTheme="minorHAnsi" w:hAnsiTheme="minorHAnsi"/>
          <w:b/>
        </w:rPr>
        <w:t>9</w:t>
      </w:r>
      <w:r w:rsidRPr="00907F58">
        <w:rPr>
          <w:rFonts w:asciiTheme="minorHAnsi" w:hAnsiTheme="minorHAnsi"/>
          <w:b/>
        </w:rPr>
        <w:t>.</w:t>
      </w:r>
    </w:p>
    <w:p w:rsidR="00357824" w:rsidRPr="00907F58" w:rsidRDefault="00357824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U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roračunu za 20</w:t>
      </w:r>
      <w:r w:rsidR="000D5360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>. godinu planirana su sredstva proračunske zalihe u iznosu od 100.000,00 kn</w:t>
      </w:r>
      <w:r w:rsidR="00C65D99" w:rsidRPr="00907F58">
        <w:rPr>
          <w:rFonts w:asciiTheme="minorHAnsi" w:hAnsiTheme="minorHAnsi"/>
        </w:rPr>
        <w:t xml:space="preserve"> koja će se koristiti za zakonom utvrđene namjene.</w:t>
      </w:r>
    </w:p>
    <w:p w:rsidR="00C65D99" w:rsidRPr="00907F58" w:rsidRDefault="00C65D99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lastRenderedPageBreak/>
        <w:t>O korištenju sredstava proračunske zalihe odlučuje Gradonačelnik</w:t>
      </w:r>
      <w:r w:rsidR="002D30B5" w:rsidRPr="00907F58">
        <w:rPr>
          <w:rFonts w:asciiTheme="minorHAnsi" w:hAnsiTheme="minorHAnsi"/>
        </w:rPr>
        <w:t xml:space="preserve"> Grada Bakra</w:t>
      </w:r>
      <w:r w:rsidR="00EA3681" w:rsidRPr="00907F58">
        <w:rPr>
          <w:rFonts w:asciiTheme="minorHAnsi" w:hAnsiTheme="minorHAnsi"/>
        </w:rPr>
        <w:t xml:space="preserve"> i o istome je obvezan izvijestiti Gradsko vijeće</w:t>
      </w:r>
      <w:r w:rsidR="00FD6C10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>.</w:t>
      </w:r>
    </w:p>
    <w:p w:rsidR="00C65D99" w:rsidRPr="00907F58" w:rsidRDefault="00C65D99" w:rsidP="0039032D">
      <w:pPr>
        <w:ind w:left="-284" w:right="-426" w:firstLine="567"/>
        <w:jc w:val="both"/>
        <w:rPr>
          <w:rFonts w:asciiTheme="minorHAnsi" w:hAnsiTheme="minorHAnsi"/>
          <w:i/>
        </w:rPr>
      </w:pPr>
    </w:p>
    <w:p w:rsidR="00C65D99" w:rsidRPr="00907F58" w:rsidRDefault="00C65D99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</w:t>
      </w:r>
      <w:r w:rsidR="00F931FE" w:rsidRPr="00907F58">
        <w:rPr>
          <w:rFonts w:asciiTheme="minorHAnsi" w:hAnsiTheme="minorHAnsi"/>
          <w:b/>
        </w:rPr>
        <w:t>0</w:t>
      </w:r>
      <w:r w:rsidRPr="00907F58">
        <w:rPr>
          <w:rFonts w:asciiTheme="minorHAnsi" w:hAnsiTheme="minorHAnsi"/>
          <w:b/>
        </w:rPr>
        <w:t>.</w:t>
      </w:r>
    </w:p>
    <w:p w:rsidR="00C65D99" w:rsidRPr="00907F58" w:rsidRDefault="00C65D99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Prihodi</w:t>
      </w:r>
      <w:r w:rsidR="00F931FE" w:rsidRPr="00907F58">
        <w:rPr>
          <w:rFonts w:asciiTheme="minorHAnsi" w:hAnsiTheme="minorHAnsi"/>
        </w:rPr>
        <w:t xml:space="preserve"> i primici</w:t>
      </w:r>
      <w:r w:rsidRPr="00907F58">
        <w:rPr>
          <w:rFonts w:asciiTheme="minorHAnsi" w:hAnsiTheme="minorHAnsi"/>
        </w:rPr>
        <w:t xml:space="preserve">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 Grada Bakra</w:t>
      </w:r>
      <w:r w:rsidR="00F931FE" w:rsidRPr="00907F58">
        <w:rPr>
          <w:rFonts w:asciiTheme="minorHAnsi" w:hAnsiTheme="minorHAnsi"/>
        </w:rPr>
        <w:t xml:space="preserve"> i proračunskih korisnika</w:t>
      </w:r>
      <w:r w:rsidRPr="00907F58">
        <w:rPr>
          <w:rFonts w:asciiTheme="minorHAnsi" w:hAnsiTheme="minorHAnsi"/>
        </w:rPr>
        <w:t xml:space="preserve"> ubiru se i uplaćuju u proračun</w:t>
      </w:r>
      <w:r w:rsidR="00F931FE" w:rsidRPr="00907F58">
        <w:rPr>
          <w:rFonts w:asciiTheme="minorHAnsi" w:hAnsiTheme="minorHAnsi"/>
        </w:rPr>
        <w:t xml:space="preserve"> na jedinstveni račun gradske riznice</w:t>
      </w:r>
      <w:r w:rsidRPr="00907F58">
        <w:rPr>
          <w:rFonts w:asciiTheme="minorHAnsi" w:hAnsiTheme="minorHAnsi"/>
        </w:rPr>
        <w:t xml:space="preserve"> u skladu sa zakonom i drugim propisima neovisno o visini prihoda planiranih u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roračunu.</w:t>
      </w:r>
    </w:p>
    <w:p w:rsidR="00B36531" w:rsidRPr="00907F58" w:rsidRDefault="00B36531" w:rsidP="00B36531">
      <w:pPr>
        <w:ind w:left="-284" w:right="-426"/>
        <w:jc w:val="center"/>
        <w:rPr>
          <w:rFonts w:asciiTheme="minorHAnsi" w:hAnsiTheme="minorHAnsi"/>
          <w:b/>
        </w:rPr>
      </w:pPr>
    </w:p>
    <w:p w:rsidR="00B36531" w:rsidRPr="00907F58" w:rsidRDefault="00B36531" w:rsidP="00B36531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11.</w:t>
      </w:r>
    </w:p>
    <w:p w:rsidR="00B36531" w:rsidRPr="00907F58" w:rsidRDefault="00B36531" w:rsidP="00F931FE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Rashodi i izdaci proračuna Grada Bakra i proračunskih korisnika isplaćuju se s jedinstvenog računa gradske riznice na temelju naloga proračunskog korisnika i vjerodostojnih knjigovodstvenih isprava koje su odgovorne osobe proračunskog korisnika potpisale i potvrdile pravni temelj i visinu obveze.</w:t>
      </w:r>
    </w:p>
    <w:p w:rsidR="00C65D99" w:rsidRPr="00907F58" w:rsidRDefault="00C65D99" w:rsidP="0039032D">
      <w:pPr>
        <w:ind w:left="-284" w:right="-426" w:firstLine="567"/>
        <w:jc w:val="both"/>
        <w:rPr>
          <w:rFonts w:asciiTheme="minorHAnsi" w:hAnsiTheme="minorHAnsi"/>
          <w:i/>
        </w:rPr>
      </w:pPr>
    </w:p>
    <w:p w:rsidR="00DA13DB" w:rsidRPr="00907F58" w:rsidRDefault="00DA13DB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12.</w:t>
      </w:r>
    </w:p>
    <w:p w:rsidR="00DA13DB" w:rsidRPr="00907F58" w:rsidRDefault="00DA13DB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Pogrešno </w:t>
      </w:r>
      <w:r w:rsidR="000D5360">
        <w:rPr>
          <w:rFonts w:asciiTheme="minorHAnsi" w:hAnsiTheme="minorHAnsi"/>
        </w:rPr>
        <w:t xml:space="preserve">ili više </w:t>
      </w:r>
      <w:r w:rsidRPr="00907F58">
        <w:rPr>
          <w:rFonts w:asciiTheme="minorHAnsi" w:hAnsiTheme="minorHAnsi"/>
        </w:rPr>
        <w:t xml:space="preserve">uplaćeni prihodi u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 Grada Bakra vraćaju se uplatiteljima na teret tih prihoda</w:t>
      </w:r>
      <w:r w:rsidR="00E2017A">
        <w:rPr>
          <w:rFonts w:asciiTheme="minorHAnsi" w:hAnsiTheme="minorHAnsi"/>
        </w:rPr>
        <w:t>.</w:t>
      </w:r>
    </w:p>
    <w:p w:rsidR="00DA13DB" w:rsidRPr="00907F58" w:rsidRDefault="00E2017A" w:rsidP="00B36531">
      <w:pPr>
        <w:ind w:left="-284" w:right="-426"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Nalog za</w:t>
      </w:r>
      <w:r w:rsidR="00DA13DB" w:rsidRPr="00907F58">
        <w:rPr>
          <w:rFonts w:asciiTheme="minorHAnsi" w:hAnsiTheme="minorHAnsi"/>
        </w:rPr>
        <w:t xml:space="preserve"> povrat sredstava i</w:t>
      </w:r>
      <w:r w:rsidR="00822C10">
        <w:rPr>
          <w:rFonts w:asciiTheme="minorHAnsi" w:hAnsiTheme="minorHAnsi"/>
        </w:rPr>
        <w:t xml:space="preserve">z stavka 1. ovog članka </w:t>
      </w:r>
      <w:r>
        <w:rPr>
          <w:rFonts w:asciiTheme="minorHAnsi" w:hAnsiTheme="minorHAnsi"/>
        </w:rPr>
        <w:t>daje pročelnik</w:t>
      </w:r>
      <w:r w:rsidR="00822C10">
        <w:rPr>
          <w:rFonts w:asciiTheme="minorHAnsi" w:hAnsiTheme="minorHAnsi"/>
        </w:rPr>
        <w:t xml:space="preserve"> Upravn</w:t>
      </w:r>
      <w:r>
        <w:rPr>
          <w:rFonts w:asciiTheme="minorHAnsi" w:hAnsiTheme="minorHAnsi"/>
        </w:rPr>
        <w:t>og</w:t>
      </w:r>
      <w:r w:rsidR="00822C10">
        <w:rPr>
          <w:rFonts w:asciiTheme="minorHAnsi" w:hAnsiTheme="minorHAnsi"/>
        </w:rPr>
        <w:t xml:space="preserve"> odjel</w:t>
      </w:r>
      <w:r>
        <w:rPr>
          <w:rFonts w:asciiTheme="minorHAnsi" w:hAnsiTheme="minorHAnsi"/>
        </w:rPr>
        <w:t>a</w:t>
      </w:r>
      <w:r w:rsidR="00822C10">
        <w:rPr>
          <w:rFonts w:asciiTheme="minorHAnsi" w:hAnsiTheme="minorHAnsi"/>
        </w:rPr>
        <w:t xml:space="preserve"> za proračun i financije</w:t>
      </w:r>
      <w:r w:rsidR="00EA3681" w:rsidRPr="00907F58">
        <w:rPr>
          <w:rFonts w:asciiTheme="minorHAnsi" w:hAnsiTheme="minorHAnsi"/>
        </w:rPr>
        <w:t xml:space="preserve"> </w:t>
      </w:r>
      <w:r w:rsidR="00DA13DB" w:rsidRPr="00907F58">
        <w:rPr>
          <w:rFonts w:asciiTheme="minorHAnsi" w:hAnsiTheme="minorHAnsi"/>
        </w:rPr>
        <w:t>Grada Bakra na temelju obrazloženog i dokumentiranog zahtjeva uplatitelja ili po službenoj dužnosti.</w:t>
      </w:r>
    </w:p>
    <w:p w:rsidR="00C65D99" w:rsidRPr="00907F58" w:rsidRDefault="00C65D99" w:rsidP="0039032D">
      <w:pPr>
        <w:ind w:left="-284" w:right="-426" w:firstLine="567"/>
        <w:jc w:val="both"/>
        <w:rPr>
          <w:rFonts w:asciiTheme="minorHAnsi" w:hAnsiTheme="minorHAnsi"/>
          <w:i/>
        </w:rPr>
      </w:pPr>
    </w:p>
    <w:p w:rsidR="00DA13DB" w:rsidRPr="00907F58" w:rsidRDefault="00DA13DB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13.</w:t>
      </w:r>
    </w:p>
    <w:p w:rsidR="00DA13DB" w:rsidRPr="00907F58" w:rsidRDefault="00DA13DB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Plaćanje predujmova može se ugovoriti u iznimnim slučajevima, uz prethodnu suglasnost Gradonačelnika</w:t>
      </w:r>
      <w:r w:rsidR="002D30B5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>.</w:t>
      </w:r>
    </w:p>
    <w:p w:rsidR="00C65D99" w:rsidRPr="00907F58" w:rsidRDefault="00C65D99" w:rsidP="0039032D">
      <w:pPr>
        <w:ind w:left="-284" w:right="-426" w:firstLine="567"/>
        <w:jc w:val="both"/>
        <w:rPr>
          <w:rFonts w:asciiTheme="minorHAnsi" w:hAnsiTheme="minorHAnsi"/>
          <w:i/>
        </w:rPr>
      </w:pPr>
    </w:p>
    <w:p w:rsidR="00B7718B" w:rsidRPr="00907F58" w:rsidRDefault="00B7718B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14.</w:t>
      </w:r>
    </w:p>
    <w:p w:rsidR="00FC11D2" w:rsidRPr="00907F58" w:rsidRDefault="00FC11D2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Korištenje proračunskih sredstava za određene namjene provodi se na temelju ovjerene financijske dokumentacije ili pismenog naloga pročelnika </w:t>
      </w:r>
      <w:r w:rsidR="00575647" w:rsidRPr="00907F58">
        <w:rPr>
          <w:rFonts w:asciiTheme="minorHAnsi" w:hAnsiTheme="minorHAnsi"/>
        </w:rPr>
        <w:t>nadležnog</w:t>
      </w:r>
      <w:r w:rsidR="0020144B" w:rsidRPr="00907F58">
        <w:rPr>
          <w:rFonts w:asciiTheme="minorHAnsi" w:hAnsiTheme="minorHAnsi"/>
        </w:rPr>
        <w:t xml:space="preserve"> </w:t>
      </w:r>
      <w:r w:rsidR="00051EFB" w:rsidRPr="00907F58">
        <w:rPr>
          <w:rFonts w:asciiTheme="minorHAnsi" w:hAnsiTheme="minorHAnsi"/>
        </w:rPr>
        <w:t>upravnog odjela Grada Bakra</w:t>
      </w:r>
      <w:r w:rsidRPr="00907F58">
        <w:rPr>
          <w:rFonts w:asciiTheme="minorHAnsi" w:hAnsiTheme="minorHAnsi"/>
        </w:rPr>
        <w:t xml:space="preserve">, uz oznaku pozicije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roračuna.</w:t>
      </w:r>
    </w:p>
    <w:p w:rsidR="00051EFB" w:rsidRPr="00907F58" w:rsidRDefault="002D30B5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Svaki rashod i izdatak iz p</w:t>
      </w:r>
      <w:r w:rsidR="00051EFB" w:rsidRPr="00907F58">
        <w:rPr>
          <w:rFonts w:asciiTheme="minorHAnsi" w:hAnsiTheme="minorHAnsi"/>
        </w:rPr>
        <w:t>roračuna mora se  temeljiti na vjerodostojnoj knjigovodstvenoj ispravi iz koje proizlazi pravni temelj i visina obveze plaćanja.</w:t>
      </w:r>
    </w:p>
    <w:p w:rsidR="001135F6" w:rsidRPr="00907F58" w:rsidRDefault="001135F6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Postupak zaprimanja i kon</w:t>
      </w:r>
      <w:r w:rsidR="00822C10">
        <w:rPr>
          <w:rFonts w:asciiTheme="minorHAnsi" w:hAnsiTheme="minorHAnsi"/>
        </w:rPr>
        <w:t xml:space="preserve">trole knjigovodstvenih isprava </w:t>
      </w:r>
      <w:r w:rsidRPr="00907F58">
        <w:rPr>
          <w:rFonts w:asciiTheme="minorHAnsi" w:hAnsiTheme="minorHAnsi"/>
        </w:rPr>
        <w:t>regulira se Pravilnikom kojeg donosi Gradonačelnik</w:t>
      </w:r>
      <w:r w:rsidR="002D30B5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>.</w:t>
      </w:r>
    </w:p>
    <w:p w:rsidR="00411C45" w:rsidRPr="00907F58" w:rsidRDefault="00411C45" w:rsidP="00B36531">
      <w:pPr>
        <w:ind w:left="-284" w:right="-426" w:firstLine="284"/>
        <w:jc w:val="both"/>
        <w:rPr>
          <w:rFonts w:asciiTheme="minorHAnsi" w:hAnsiTheme="minorHAnsi"/>
        </w:rPr>
      </w:pPr>
    </w:p>
    <w:p w:rsidR="00A40828" w:rsidRPr="00907F58" w:rsidRDefault="00B7718B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15.</w:t>
      </w:r>
    </w:p>
    <w:p w:rsidR="00A40828" w:rsidRPr="00907F58" w:rsidRDefault="00051EFB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Proračunski korisnici</w:t>
      </w:r>
      <w:r w:rsidR="00797BB4" w:rsidRPr="00907F58">
        <w:rPr>
          <w:rFonts w:asciiTheme="minorHAnsi" w:hAnsiTheme="minorHAnsi"/>
        </w:rPr>
        <w:t xml:space="preserve"> i upravna tijela Grada Bakra</w:t>
      </w:r>
      <w:r w:rsidR="00A40828" w:rsidRPr="00907F58">
        <w:rPr>
          <w:rFonts w:asciiTheme="minorHAnsi" w:hAnsiTheme="minorHAnsi"/>
        </w:rPr>
        <w:t xml:space="preserve"> dužni su postupak nabavke roba i usluga</w:t>
      </w:r>
      <w:r w:rsidR="00387C78" w:rsidRPr="00907F58">
        <w:rPr>
          <w:rFonts w:asciiTheme="minorHAnsi" w:hAnsiTheme="minorHAnsi"/>
        </w:rPr>
        <w:t>,</w:t>
      </w:r>
      <w:r w:rsidRPr="00907F58">
        <w:rPr>
          <w:rFonts w:asciiTheme="minorHAnsi" w:hAnsiTheme="minorHAnsi"/>
        </w:rPr>
        <w:t xml:space="preserve"> te izvođenje</w:t>
      </w:r>
      <w:r w:rsidR="00A40828" w:rsidRPr="00907F58">
        <w:rPr>
          <w:rFonts w:asciiTheme="minorHAnsi" w:hAnsiTheme="minorHAnsi"/>
        </w:rPr>
        <w:t xml:space="preserve"> radova obavljati </w:t>
      </w:r>
      <w:r w:rsidR="00901FF8" w:rsidRPr="00907F58">
        <w:rPr>
          <w:rFonts w:asciiTheme="minorHAnsi" w:hAnsiTheme="minorHAnsi"/>
        </w:rPr>
        <w:t>sukladno važećim zakonima i</w:t>
      </w:r>
      <w:r w:rsidR="00B27548" w:rsidRPr="00907F58">
        <w:rPr>
          <w:rFonts w:asciiTheme="minorHAnsi" w:hAnsiTheme="minorHAnsi"/>
        </w:rPr>
        <w:t xml:space="preserve"> zakonskim propisima</w:t>
      </w:r>
      <w:r w:rsidR="00901FF8" w:rsidRPr="00907F58">
        <w:rPr>
          <w:rFonts w:asciiTheme="minorHAnsi" w:hAnsiTheme="minorHAnsi"/>
        </w:rPr>
        <w:t xml:space="preserve">, a u visini sredstava utvrđenih u </w:t>
      </w:r>
      <w:r w:rsidR="002D30B5" w:rsidRPr="00907F58">
        <w:rPr>
          <w:rFonts w:asciiTheme="minorHAnsi" w:hAnsiTheme="minorHAnsi"/>
        </w:rPr>
        <w:t>p</w:t>
      </w:r>
      <w:r w:rsidR="00901FF8" w:rsidRPr="00907F58">
        <w:rPr>
          <w:rFonts w:asciiTheme="minorHAnsi" w:hAnsiTheme="minorHAnsi"/>
        </w:rPr>
        <w:t>roračunu Grada Bakra.</w:t>
      </w:r>
    </w:p>
    <w:p w:rsidR="00411C45" w:rsidRPr="00907F58" w:rsidRDefault="00411C45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Plan nabave Grada Bakra za 20</w:t>
      </w:r>
      <w:r w:rsidR="00E2017A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>. godinu donosi Gradonačelnik, dok planove nabave proračunskih korisnika donose čelnici proračunskih korisnika sukladno zakonskim propisima.</w:t>
      </w:r>
    </w:p>
    <w:p w:rsidR="00901FF8" w:rsidRPr="00907F58" w:rsidRDefault="00901FF8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E527C3" w:rsidRPr="00907F58" w:rsidRDefault="00901FF8" w:rsidP="0039032D">
      <w:pPr>
        <w:ind w:left="-284" w:right="-426"/>
        <w:jc w:val="both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IV. UPRAVLJANJE FINANCIJSKOM I NEFINANCIJSKOM IMOVINOM </w:t>
      </w:r>
      <w:r w:rsidR="00E527C3" w:rsidRPr="00907F58">
        <w:rPr>
          <w:rFonts w:asciiTheme="minorHAnsi" w:hAnsiTheme="minorHAnsi"/>
          <w:b/>
        </w:rPr>
        <w:t xml:space="preserve"> </w:t>
      </w:r>
    </w:p>
    <w:p w:rsidR="00B7718B" w:rsidRPr="00907F58" w:rsidRDefault="00B7718B" w:rsidP="0039032D">
      <w:pPr>
        <w:ind w:left="-284" w:right="-426"/>
        <w:jc w:val="center"/>
        <w:rPr>
          <w:rFonts w:asciiTheme="minorHAnsi" w:hAnsiTheme="minorHAnsi"/>
          <w:b/>
          <w:i/>
        </w:rPr>
      </w:pPr>
    </w:p>
    <w:p w:rsidR="00006AA3" w:rsidRPr="00907F58" w:rsidRDefault="00B7718B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16.</w:t>
      </w:r>
    </w:p>
    <w:p w:rsidR="00901FF8" w:rsidRPr="00907F58" w:rsidRDefault="00901FF8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Slobodna novčana sredstva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 xml:space="preserve">roračuna mogu se prema odluci </w:t>
      </w:r>
      <w:r w:rsidR="00575647" w:rsidRPr="00907F58">
        <w:rPr>
          <w:rFonts w:asciiTheme="minorHAnsi" w:hAnsiTheme="minorHAnsi"/>
        </w:rPr>
        <w:t>Gradonačelnika</w:t>
      </w:r>
      <w:r w:rsidRPr="00907F58">
        <w:rPr>
          <w:rFonts w:asciiTheme="minorHAnsi" w:hAnsiTheme="minorHAnsi"/>
        </w:rPr>
        <w:t xml:space="preserve"> Grada Bakra, oročavati kod poslovnih banaka, pod uvjetom da to ne ometa i dovodi u pitanje redovito izvršavanje proračunskih izdataka.</w:t>
      </w:r>
    </w:p>
    <w:p w:rsidR="00901FF8" w:rsidRPr="00907F58" w:rsidRDefault="00901FF8" w:rsidP="00411C45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lastRenderedPageBreak/>
        <w:t>Novčana sredstva iz stavka 1. ovog članka mogu se plasirati s povratom  najkasnije  do 31. prosinca 20</w:t>
      </w:r>
      <w:r w:rsidR="00E2017A">
        <w:rPr>
          <w:rFonts w:asciiTheme="minorHAnsi" w:hAnsiTheme="minorHAnsi"/>
        </w:rPr>
        <w:t>20</w:t>
      </w:r>
      <w:r w:rsidR="002B2C96" w:rsidRPr="00907F58">
        <w:rPr>
          <w:rFonts w:asciiTheme="minorHAnsi" w:hAnsiTheme="minorHAnsi"/>
        </w:rPr>
        <w:t>. g</w:t>
      </w:r>
      <w:r w:rsidRPr="00907F58">
        <w:rPr>
          <w:rFonts w:asciiTheme="minorHAnsi" w:hAnsiTheme="minorHAnsi"/>
        </w:rPr>
        <w:t xml:space="preserve">odine. </w:t>
      </w:r>
    </w:p>
    <w:p w:rsidR="00EF0F40" w:rsidRPr="00907F58" w:rsidRDefault="00EF0F40" w:rsidP="00822C10">
      <w:pPr>
        <w:ind w:right="-426"/>
        <w:rPr>
          <w:rFonts w:asciiTheme="minorHAnsi" w:hAnsiTheme="minorHAnsi"/>
          <w:b/>
        </w:rPr>
      </w:pPr>
    </w:p>
    <w:p w:rsidR="002B2C96" w:rsidRPr="00907F58" w:rsidRDefault="002B2C96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</w:t>
      </w:r>
      <w:r w:rsidR="00B7718B" w:rsidRPr="00907F58">
        <w:rPr>
          <w:rFonts w:asciiTheme="minorHAnsi" w:hAnsiTheme="minorHAnsi"/>
          <w:b/>
        </w:rPr>
        <w:t>7</w:t>
      </w:r>
      <w:r w:rsidRPr="00907F58">
        <w:rPr>
          <w:rFonts w:asciiTheme="minorHAnsi" w:hAnsiTheme="minorHAnsi"/>
          <w:b/>
        </w:rPr>
        <w:t>.</w:t>
      </w:r>
    </w:p>
    <w:p w:rsidR="002D30B5" w:rsidRPr="00907F58" w:rsidRDefault="008656BA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Gradonačelnik</w:t>
      </w:r>
      <w:r w:rsidR="002D30B5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odlučuje o stjecanju i otuđivanju nekretnina i pokretnina i raspolaganju ostalom imovinom Grada Bakra u visini pojedinačne vrijednosti do najviše 0,5% iznosa prihoda bez primitaka ostvarenih u 201</w:t>
      </w:r>
      <w:r w:rsidR="00E2017A">
        <w:rPr>
          <w:rFonts w:asciiTheme="minorHAnsi" w:hAnsiTheme="minorHAnsi"/>
        </w:rPr>
        <w:t>9</w:t>
      </w:r>
      <w:r w:rsidRPr="00907F58">
        <w:rPr>
          <w:rFonts w:asciiTheme="minorHAnsi" w:hAnsiTheme="minorHAnsi"/>
        </w:rPr>
        <w:t xml:space="preserve">. godini. </w:t>
      </w:r>
    </w:p>
    <w:p w:rsidR="008656BA" w:rsidRPr="00907F58" w:rsidRDefault="008656BA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Ako je </w:t>
      </w:r>
      <w:r w:rsidR="002D30B5" w:rsidRPr="00907F58">
        <w:rPr>
          <w:rFonts w:asciiTheme="minorHAnsi" w:hAnsiTheme="minorHAnsi"/>
        </w:rPr>
        <w:t>iznos iz stavka 1. ovog članka</w:t>
      </w:r>
      <w:r w:rsidRPr="00907F58">
        <w:rPr>
          <w:rFonts w:asciiTheme="minorHAnsi" w:hAnsiTheme="minorHAnsi"/>
        </w:rPr>
        <w:t xml:space="preserve"> veći od 1.000.000,00 kuna, Gradonačelnik</w:t>
      </w:r>
      <w:r w:rsidR="002D30B5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odlučuje najviše do 1.000.000,00 kuna, a ako je taj iznos manji od 70.000,00 kuna, tada može odlučivati najviše do 70.000,00 kuna. </w:t>
      </w:r>
    </w:p>
    <w:p w:rsidR="008656BA" w:rsidRPr="00907F58" w:rsidRDefault="008656BA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Stjecanje i otuđivanje nekretnina i pokretnina te raspolaganje ostalom imovinom mora biti planirano u </w:t>
      </w:r>
      <w:r w:rsidR="002D30B5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roračunu Grada Bakra i provedeno u skladu sa zakonom.</w:t>
      </w:r>
    </w:p>
    <w:p w:rsidR="008656BA" w:rsidRPr="00907F58" w:rsidRDefault="008656BA" w:rsidP="00B3653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O stjecanju i otuđivanju nekretnina i pokretnina te raspolaganju ostalom imovinom većom od vrijednosti utvrđenih stavkom 1. ovoga članka odlučuje Gradsko vijeće Grada Bakra.</w:t>
      </w:r>
    </w:p>
    <w:p w:rsidR="002C173A" w:rsidRPr="00907F58" w:rsidRDefault="002C173A" w:rsidP="0039032D">
      <w:pPr>
        <w:ind w:left="-284" w:right="-426"/>
        <w:rPr>
          <w:rFonts w:asciiTheme="minorHAnsi" w:hAnsiTheme="minorHAnsi"/>
          <w:i/>
        </w:rPr>
      </w:pPr>
    </w:p>
    <w:p w:rsidR="00901FF8" w:rsidRPr="00907F58" w:rsidRDefault="00901FF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</w:t>
      </w:r>
      <w:r w:rsidR="00B7718B" w:rsidRPr="00907F58">
        <w:rPr>
          <w:rFonts w:asciiTheme="minorHAnsi" w:hAnsiTheme="minorHAnsi"/>
          <w:b/>
        </w:rPr>
        <w:t>8</w:t>
      </w:r>
      <w:r w:rsidRPr="00907F58">
        <w:rPr>
          <w:rFonts w:asciiTheme="minorHAnsi" w:hAnsiTheme="minorHAnsi"/>
          <w:b/>
        </w:rPr>
        <w:t>.</w:t>
      </w:r>
    </w:p>
    <w:p w:rsidR="00A40828" w:rsidRPr="00907F58" w:rsidRDefault="00A26FB9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Proračunski korisnici i </w:t>
      </w:r>
      <w:r w:rsidR="00575647" w:rsidRPr="00907F58">
        <w:rPr>
          <w:rFonts w:asciiTheme="minorHAnsi" w:hAnsiTheme="minorHAnsi"/>
        </w:rPr>
        <w:t>U</w:t>
      </w:r>
      <w:r w:rsidR="00491D37" w:rsidRPr="00907F58">
        <w:rPr>
          <w:rFonts w:asciiTheme="minorHAnsi" w:hAnsiTheme="minorHAnsi"/>
        </w:rPr>
        <w:t>pravni odjel</w:t>
      </w:r>
      <w:r w:rsidR="00575647" w:rsidRPr="00907F58">
        <w:rPr>
          <w:rFonts w:asciiTheme="minorHAnsi" w:hAnsiTheme="minorHAnsi"/>
        </w:rPr>
        <w:t>i</w:t>
      </w:r>
      <w:r w:rsidR="00F048E1" w:rsidRPr="00907F58">
        <w:rPr>
          <w:rFonts w:asciiTheme="minorHAnsi" w:hAnsiTheme="minorHAnsi"/>
        </w:rPr>
        <w:t xml:space="preserve"> Grada Bakra</w:t>
      </w:r>
      <w:r w:rsidR="00491D37" w:rsidRPr="00907F58">
        <w:rPr>
          <w:rFonts w:asciiTheme="minorHAnsi" w:hAnsiTheme="minorHAnsi"/>
        </w:rPr>
        <w:t xml:space="preserve"> upravlja</w:t>
      </w:r>
      <w:r w:rsidR="00575647" w:rsidRPr="00907F58">
        <w:rPr>
          <w:rFonts w:asciiTheme="minorHAnsi" w:hAnsiTheme="minorHAnsi"/>
        </w:rPr>
        <w:t>ju</w:t>
      </w:r>
      <w:r w:rsidR="00491D37" w:rsidRPr="00907F58">
        <w:rPr>
          <w:rFonts w:asciiTheme="minorHAnsi" w:hAnsiTheme="minorHAnsi"/>
        </w:rPr>
        <w:t xml:space="preserve"> nefinancijskom dugotrajnom imovinom Grada</w:t>
      </w:r>
      <w:r w:rsidR="00F048E1" w:rsidRPr="00907F58">
        <w:rPr>
          <w:rFonts w:asciiTheme="minorHAnsi" w:hAnsiTheme="minorHAnsi"/>
        </w:rPr>
        <w:t xml:space="preserve"> Bakra</w:t>
      </w:r>
      <w:r w:rsidR="00491D37" w:rsidRPr="00907F58">
        <w:rPr>
          <w:rFonts w:asciiTheme="minorHAnsi" w:hAnsiTheme="minorHAnsi"/>
        </w:rPr>
        <w:t xml:space="preserve"> sukladno općim aktima Grada</w:t>
      </w:r>
      <w:r w:rsidR="002D30B5" w:rsidRPr="00907F58">
        <w:rPr>
          <w:rFonts w:asciiTheme="minorHAnsi" w:hAnsiTheme="minorHAnsi"/>
        </w:rPr>
        <w:t xml:space="preserve"> Bakra</w:t>
      </w:r>
      <w:r w:rsidR="00491D37" w:rsidRPr="00907F58">
        <w:rPr>
          <w:rFonts w:asciiTheme="minorHAnsi" w:hAnsiTheme="minorHAnsi"/>
        </w:rPr>
        <w:t>.</w:t>
      </w:r>
    </w:p>
    <w:p w:rsidR="00491D37" w:rsidRPr="00907F58" w:rsidRDefault="007E34F6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U</w:t>
      </w:r>
      <w:r w:rsidR="00491D37" w:rsidRPr="00907F58">
        <w:rPr>
          <w:rFonts w:asciiTheme="minorHAnsi" w:hAnsiTheme="minorHAnsi"/>
        </w:rPr>
        <w:t>pravljanje imovino</w:t>
      </w:r>
      <w:r w:rsidR="00E527C3" w:rsidRPr="00907F58">
        <w:rPr>
          <w:rFonts w:asciiTheme="minorHAnsi" w:hAnsiTheme="minorHAnsi"/>
        </w:rPr>
        <w:t>m iz stavka 1. ovog članka podrazumijeva njezino korištenje</w:t>
      </w:r>
      <w:r w:rsidR="00491D37" w:rsidRPr="00907F58">
        <w:rPr>
          <w:rFonts w:asciiTheme="minorHAnsi" w:hAnsiTheme="minorHAnsi"/>
        </w:rPr>
        <w:t>, održavanje i davanje u zakup.</w:t>
      </w:r>
    </w:p>
    <w:p w:rsidR="00491D37" w:rsidRPr="00907F58" w:rsidRDefault="00491D37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Sredstva za održavanje i osiguranje dugotrajne nefinancijske imovine osiguravaju se u rashodima poslovanja r</w:t>
      </w:r>
      <w:r w:rsidR="00F048E1" w:rsidRPr="00907F58">
        <w:rPr>
          <w:rFonts w:asciiTheme="minorHAnsi" w:hAnsiTheme="minorHAnsi"/>
        </w:rPr>
        <w:t xml:space="preserve">azrađenim po programima </w:t>
      </w:r>
      <w:r w:rsidR="006757E4" w:rsidRPr="00907F58">
        <w:rPr>
          <w:rFonts w:asciiTheme="minorHAnsi" w:hAnsiTheme="minorHAnsi"/>
        </w:rPr>
        <w:t xml:space="preserve">u </w:t>
      </w:r>
      <w:r w:rsidR="00A174D1" w:rsidRPr="00907F58">
        <w:rPr>
          <w:rFonts w:asciiTheme="minorHAnsi" w:hAnsiTheme="minorHAnsi"/>
        </w:rPr>
        <w:t>Posebnom dijelu p</w:t>
      </w:r>
      <w:r w:rsidR="006757E4" w:rsidRPr="00907F58">
        <w:rPr>
          <w:rFonts w:asciiTheme="minorHAnsi" w:hAnsiTheme="minorHAnsi"/>
        </w:rPr>
        <w:t>roračuna</w:t>
      </w:r>
      <w:r w:rsidRPr="00907F58">
        <w:rPr>
          <w:rFonts w:asciiTheme="minorHAnsi" w:hAnsiTheme="minorHAnsi"/>
        </w:rPr>
        <w:t xml:space="preserve">. </w:t>
      </w:r>
    </w:p>
    <w:p w:rsidR="007E34F6" w:rsidRPr="00907F58" w:rsidRDefault="007E34F6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744DA2" w:rsidRPr="00907F58" w:rsidRDefault="00B2754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1</w:t>
      </w:r>
      <w:r w:rsidR="00B7718B" w:rsidRPr="00907F58">
        <w:rPr>
          <w:rFonts w:asciiTheme="minorHAnsi" w:hAnsiTheme="minorHAnsi"/>
          <w:b/>
        </w:rPr>
        <w:t>9</w:t>
      </w:r>
      <w:r w:rsidR="00C86A88" w:rsidRPr="00907F58">
        <w:rPr>
          <w:rFonts w:asciiTheme="minorHAnsi" w:hAnsiTheme="minorHAnsi"/>
          <w:b/>
        </w:rPr>
        <w:t>.</w:t>
      </w:r>
    </w:p>
    <w:p w:rsidR="00744DA2" w:rsidRPr="00907F58" w:rsidRDefault="00575647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Gradonačelnik</w:t>
      </w:r>
      <w:r w:rsidR="00F048E1" w:rsidRPr="00907F58">
        <w:rPr>
          <w:rFonts w:asciiTheme="minorHAnsi" w:hAnsiTheme="minorHAnsi"/>
        </w:rPr>
        <w:t xml:space="preserve"> Grada Bakra</w:t>
      </w:r>
      <w:r w:rsidR="00744DA2" w:rsidRPr="00907F58">
        <w:rPr>
          <w:rFonts w:asciiTheme="minorHAnsi" w:hAnsiTheme="minorHAnsi"/>
        </w:rPr>
        <w:t xml:space="preserve"> utvrđuje </w:t>
      </w:r>
      <w:r w:rsidR="00FF3D0E" w:rsidRPr="00907F58">
        <w:rPr>
          <w:rFonts w:asciiTheme="minorHAnsi" w:hAnsiTheme="minorHAnsi"/>
        </w:rPr>
        <w:t>osnovicu</w:t>
      </w:r>
      <w:r w:rsidR="00744DA2" w:rsidRPr="00907F58">
        <w:rPr>
          <w:rFonts w:asciiTheme="minorHAnsi" w:hAnsiTheme="minorHAnsi"/>
        </w:rPr>
        <w:t xml:space="preserve"> za obračun plaća zaposlenih u tijelima gradske uprave</w:t>
      </w:r>
      <w:r w:rsidR="00A26FB9" w:rsidRPr="00907F58">
        <w:rPr>
          <w:rFonts w:asciiTheme="minorHAnsi" w:hAnsiTheme="minorHAnsi"/>
        </w:rPr>
        <w:t xml:space="preserve"> i proračunskim korisnicima</w:t>
      </w:r>
      <w:r w:rsidR="00744DA2" w:rsidRPr="00907F58">
        <w:rPr>
          <w:rFonts w:asciiTheme="minorHAnsi" w:hAnsiTheme="minorHAnsi"/>
        </w:rPr>
        <w:t>.</w:t>
      </w:r>
    </w:p>
    <w:p w:rsidR="00744DA2" w:rsidRPr="00907F58" w:rsidRDefault="00744DA2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744DA2" w:rsidRPr="00907F58" w:rsidRDefault="00744DA2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B7718B" w:rsidRPr="00907F58">
        <w:rPr>
          <w:rFonts w:asciiTheme="minorHAnsi" w:hAnsiTheme="minorHAnsi"/>
          <w:b/>
        </w:rPr>
        <w:t>20.</w:t>
      </w:r>
    </w:p>
    <w:p w:rsidR="00744DA2" w:rsidRPr="00907F58" w:rsidRDefault="00744DA2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Sredstva za </w:t>
      </w:r>
      <w:r w:rsidR="00F048E1" w:rsidRPr="00907F58">
        <w:rPr>
          <w:rFonts w:asciiTheme="minorHAnsi" w:hAnsiTheme="minorHAnsi"/>
        </w:rPr>
        <w:t>ostala materijalna prava zaposlenih</w:t>
      </w:r>
      <w:r w:rsidRPr="00907F58">
        <w:rPr>
          <w:rFonts w:asciiTheme="minorHAnsi" w:hAnsiTheme="minorHAnsi"/>
        </w:rPr>
        <w:t xml:space="preserve"> mogu se isplaćivati</w:t>
      </w:r>
      <w:r w:rsidR="00976FA6" w:rsidRPr="00907F58">
        <w:rPr>
          <w:rFonts w:asciiTheme="minorHAnsi" w:hAnsiTheme="minorHAnsi"/>
        </w:rPr>
        <w:t xml:space="preserve"> u skladu s planiranim iznosima i </w:t>
      </w:r>
      <w:r w:rsidRPr="00907F58">
        <w:rPr>
          <w:rFonts w:asciiTheme="minorHAnsi" w:hAnsiTheme="minorHAnsi"/>
        </w:rPr>
        <w:t xml:space="preserve"> prema odredbama </w:t>
      </w:r>
      <w:r w:rsidR="00557D2F" w:rsidRPr="00907F58">
        <w:rPr>
          <w:rFonts w:asciiTheme="minorHAnsi" w:hAnsiTheme="minorHAnsi"/>
        </w:rPr>
        <w:t>važećih</w:t>
      </w:r>
      <w:r w:rsidR="00F048E1" w:rsidRPr="00907F58">
        <w:rPr>
          <w:rFonts w:asciiTheme="minorHAnsi" w:hAnsiTheme="minorHAnsi"/>
        </w:rPr>
        <w:t xml:space="preserve"> zakona i zakonskih</w:t>
      </w:r>
      <w:r w:rsidRPr="00907F58">
        <w:rPr>
          <w:rFonts w:asciiTheme="minorHAnsi" w:hAnsiTheme="minorHAnsi"/>
        </w:rPr>
        <w:t xml:space="preserve"> propisa.</w:t>
      </w:r>
    </w:p>
    <w:p w:rsidR="0094437C" w:rsidRPr="00907F58" w:rsidRDefault="0094437C" w:rsidP="00A26FB9">
      <w:pPr>
        <w:ind w:left="-284" w:right="-426" w:firstLine="284"/>
        <w:jc w:val="both"/>
        <w:rPr>
          <w:rFonts w:asciiTheme="minorHAnsi" w:hAnsiTheme="minorHAnsi"/>
        </w:rPr>
      </w:pPr>
    </w:p>
    <w:p w:rsidR="00744DA2" w:rsidRPr="00907F58" w:rsidRDefault="00E527C3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2</w:t>
      </w:r>
      <w:r w:rsidR="00B7718B" w:rsidRPr="00907F58">
        <w:rPr>
          <w:rFonts w:asciiTheme="minorHAnsi" w:hAnsiTheme="minorHAnsi"/>
          <w:b/>
        </w:rPr>
        <w:t>1</w:t>
      </w:r>
      <w:r w:rsidR="00744DA2" w:rsidRPr="00907F58">
        <w:rPr>
          <w:rFonts w:asciiTheme="minorHAnsi" w:hAnsiTheme="minorHAnsi"/>
          <w:b/>
        </w:rPr>
        <w:t>.</w:t>
      </w:r>
    </w:p>
    <w:p w:rsidR="00744DA2" w:rsidRPr="00907F58" w:rsidRDefault="00132BA2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R</w:t>
      </w:r>
      <w:r w:rsidR="00744DA2" w:rsidRPr="00907F58">
        <w:rPr>
          <w:rFonts w:asciiTheme="minorHAnsi" w:hAnsiTheme="minorHAnsi"/>
        </w:rPr>
        <w:t>aspore</w:t>
      </w:r>
      <w:r w:rsidRPr="00907F58">
        <w:rPr>
          <w:rFonts w:asciiTheme="minorHAnsi" w:hAnsiTheme="minorHAnsi"/>
        </w:rPr>
        <w:t>d</w:t>
      </w:r>
      <w:r w:rsidR="00744DA2" w:rsidRPr="00907F58">
        <w:rPr>
          <w:rFonts w:asciiTheme="minorHAnsi" w:hAnsiTheme="minorHAnsi"/>
        </w:rPr>
        <w:t xml:space="preserve"> sredstava za rad političkih stranaka</w:t>
      </w:r>
      <w:r w:rsidR="00F048E1" w:rsidRPr="00907F58">
        <w:rPr>
          <w:rFonts w:asciiTheme="minorHAnsi" w:hAnsiTheme="minorHAnsi"/>
        </w:rPr>
        <w:t xml:space="preserve"> i nezavisnih kandidata</w:t>
      </w:r>
      <w:r w:rsidR="00744DA2" w:rsidRPr="00907F58">
        <w:rPr>
          <w:rFonts w:asciiTheme="minorHAnsi" w:hAnsiTheme="minorHAnsi"/>
        </w:rPr>
        <w:t xml:space="preserve"> zastupljenih u Gradskom vijeću</w:t>
      </w:r>
      <w:r w:rsidR="00A174D1" w:rsidRPr="00907F58">
        <w:rPr>
          <w:rFonts w:asciiTheme="minorHAnsi" w:hAnsiTheme="minorHAnsi"/>
        </w:rPr>
        <w:t xml:space="preserve"> Grada Bakra</w:t>
      </w:r>
      <w:r w:rsidR="00744DA2" w:rsidRPr="00907F58">
        <w:rPr>
          <w:rFonts w:asciiTheme="minorHAnsi" w:hAnsiTheme="minorHAnsi"/>
        </w:rPr>
        <w:t xml:space="preserve">, </w:t>
      </w:r>
      <w:r w:rsidRPr="00907F58">
        <w:rPr>
          <w:rFonts w:asciiTheme="minorHAnsi" w:hAnsiTheme="minorHAnsi"/>
        </w:rPr>
        <w:t>sredstava za naknadu troškova</w:t>
      </w:r>
      <w:r w:rsidR="00744DA2" w:rsidRPr="00907F58">
        <w:rPr>
          <w:rFonts w:asciiTheme="minorHAnsi" w:hAnsiTheme="minorHAnsi"/>
        </w:rPr>
        <w:t xml:space="preserve"> za rad članova Gradskog vijeća i članova radnih</w:t>
      </w:r>
      <w:r w:rsidRPr="00907F58">
        <w:rPr>
          <w:rFonts w:asciiTheme="minorHAnsi" w:hAnsiTheme="minorHAnsi"/>
        </w:rPr>
        <w:t xml:space="preserve"> tijela </w:t>
      </w:r>
      <w:r w:rsidR="005805B0" w:rsidRPr="00907F58">
        <w:rPr>
          <w:rFonts w:asciiTheme="minorHAnsi" w:hAnsiTheme="minorHAnsi"/>
        </w:rPr>
        <w:t>Gradskog vijeća</w:t>
      </w:r>
      <w:r w:rsidR="00F048E1" w:rsidRPr="00907F58">
        <w:rPr>
          <w:rFonts w:asciiTheme="minorHAnsi" w:hAnsiTheme="minorHAnsi"/>
        </w:rPr>
        <w:t>, te ostalih tijela ko</w:t>
      </w:r>
      <w:r w:rsidR="00A174D1" w:rsidRPr="00907F58">
        <w:rPr>
          <w:rFonts w:asciiTheme="minorHAnsi" w:hAnsiTheme="minorHAnsi"/>
        </w:rPr>
        <w:t>ja se financiraju iz sredstava p</w:t>
      </w:r>
      <w:r w:rsidR="00F048E1" w:rsidRPr="00907F58">
        <w:rPr>
          <w:rFonts w:asciiTheme="minorHAnsi" w:hAnsiTheme="minorHAnsi"/>
        </w:rPr>
        <w:t xml:space="preserve">roračuna (Vijeća mjesnih odbora, Savjet mladih i sl.), </w:t>
      </w:r>
      <w:r w:rsidRPr="00907F58">
        <w:rPr>
          <w:rFonts w:asciiTheme="minorHAnsi" w:hAnsiTheme="minorHAnsi"/>
        </w:rPr>
        <w:t>regulira</w:t>
      </w:r>
      <w:r w:rsidR="00A174D1" w:rsidRPr="00907F58">
        <w:rPr>
          <w:rFonts w:asciiTheme="minorHAnsi" w:hAnsiTheme="minorHAnsi"/>
        </w:rPr>
        <w:t xml:space="preserve">ni </w:t>
      </w:r>
      <w:r w:rsidR="0094437C" w:rsidRPr="00907F58">
        <w:rPr>
          <w:rFonts w:asciiTheme="minorHAnsi" w:hAnsiTheme="minorHAnsi"/>
        </w:rPr>
        <w:t>s</w:t>
      </w:r>
      <w:r w:rsidR="00A174D1" w:rsidRPr="00907F58">
        <w:rPr>
          <w:rFonts w:asciiTheme="minorHAnsi" w:hAnsiTheme="minorHAnsi"/>
        </w:rPr>
        <w:t>u</w:t>
      </w:r>
      <w:r w:rsidRPr="00907F58">
        <w:rPr>
          <w:rFonts w:asciiTheme="minorHAnsi" w:hAnsiTheme="minorHAnsi"/>
        </w:rPr>
        <w:t xml:space="preserve"> posebnim odlukama</w:t>
      </w:r>
      <w:r w:rsidR="00F048E1" w:rsidRPr="00907F58">
        <w:rPr>
          <w:rFonts w:asciiTheme="minorHAnsi" w:hAnsiTheme="minorHAnsi"/>
        </w:rPr>
        <w:t xml:space="preserve"> </w:t>
      </w:r>
      <w:r w:rsidR="00A70DE1" w:rsidRPr="00907F58">
        <w:rPr>
          <w:rFonts w:asciiTheme="minorHAnsi" w:hAnsiTheme="minorHAnsi"/>
        </w:rPr>
        <w:t>G</w:t>
      </w:r>
      <w:r w:rsidR="00F048E1" w:rsidRPr="00907F58">
        <w:rPr>
          <w:rFonts w:asciiTheme="minorHAnsi" w:hAnsiTheme="minorHAnsi"/>
        </w:rPr>
        <w:t>radskog vijeća</w:t>
      </w:r>
      <w:r w:rsidR="00A174D1" w:rsidRPr="00907F58">
        <w:rPr>
          <w:rFonts w:asciiTheme="minorHAnsi" w:hAnsiTheme="minorHAnsi"/>
        </w:rPr>
        <w:t xml:space="preserve"> Grada Bakra</w:t>
      </w:r>
      <w:r w:rsidR="00744DA2" w:rsidRPr="00907F58">
        <w:rPr>
          <w:rFonts w:asciiTheme="minorHAnsi" w:hAnsiTheme="minorHAnsi"/>
        </w:rPr>
        <w:t>.</w:t>
      </w:r>
    </w:p>
    <w:p w:rsidR="00A40828" w:rsidRPr="00907F58" w:rsidRDefault="00A40828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F048E1" w:rsidRPr="00907F58" w:rsidRDefault="00077A15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</w:t>
      </w:r>
      <w:r w:rsidR="00B27548" w:rsidRPr="00907F58">
        <w:rPr>
          <w:rFonts w:asciiTheme="minorHAnsi" w:hAnsiTheme="minorHAnsi"/>
          <w:b/>
        </w:rPr>
        <w:t xml:space="preserve"> 2</w:t>
      </w:r>
      <w:r w:rsidR="00B7718B" w:rsidRPr="00907F58">
        <w:rPr>
          <w:rFonts w:asciiTheme="minorHAnsi" w:hAnsiTheme="minorHAnsi"/>
          <w:b/>
        </w:rPr>
        <w:t>2</w:t>
      </w:r>
      <w:r w:rsidR="002344CF" w:rsidRPr="00907F58">
        <w:rPr>
          <w:rFonts w:asciiTheme="minorHAnsi" w:hAnsiTheme="minorHAnsi"/>
          <w:b/>
        </w:rPr>
        <w:t>.</w:t>
      </w:r>
    </w:p>
    <w:p w:rsidR="007C14F2" w:rsidRPr="00907F58" w:rsidRDefault="00A70DE1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Instrumente</w:t>
      </w:r>
      <w:r w:rsidR="007C14F2" w:rsidRPr="00907F58">
        <w:rPr>
          <w:rFonts w:asciiTheme="minorHAnsi" w:hAnsiTheme="minorHAnsi"/>
        </w:rPr>
        <w:t xml:space="preserve"> osigu</w:t>
      </w:r>
      <w:r w:rsidR="00FE53A7" w:rsidRPr="00907F58">
        <w:rPr>
          <w:rFonts w:asciiTheme="minorHAnsi" w:hAnsiTheme="minorHAnsi"/>
        </w:rPr>
        <w:t xml:space="preserve">ranja plaćanja – mjenice i </w:t>
      </w:r>
      <w:r w:rsidR="007C14F2" w:rsidRPr="00907F58">
        <w:rPr>
          <w:rFonts w:asciiTheme="minorHAnsi" w:hAnsiTheme="minorHAnsi"/>
        </w:rPr>
        <w:t xml:space="preserve">zadužnice kojima se </w:t>
      </w:r>
      <w:r w:rsidR="00B27548" w:rsidRPr="00907F58">
        <w:rPr>
          <w:rFonts w:asciiTheme="minorHAnsi" w:hAnsiTheme="minorHAnsi"/>
        </w:rPr>
        <w:t xml:space="preserve">na </w:t>
      </w:r>
      <w:r w:rsidR="007C14F2" w:rsidRPr="00907F58">
        <w:rPr>
          <w:rFonts w:asciiTheme="minorHAnsi" w:hAnsiTheme="minorHAnsi"/>
        </w:rPr>
        <w:t xml:space="preserve">teret </w:t>
      </w:r>
      <w:r w:rsidR="00A174D1" w:rsidRPr="00907F58">
        <w:rPr>
          <w:rFonts w:asciiTheme="minorHAnsi" w:hAnsiTheme="minorHAnsi"/>
        </w:rPr>
        <w:t>p</w:t>
      </w:r>
      <w:r w:rsidR="007C14F2" w:rsidRPr="00907F58">
        <w:rPr>
          <w:rFonts w:asciiTheme="minorHAnsi" w:hAnsiTheme="minorHAnsi"/>
        </w:rPr>
        <w:t>roračuna stvaraju obveze</w:t>
      </w:r>
      <w:r w:rsidR="00FE53A7" w:rsidRPr="00907F58">
        <w:rPr>
          <w:rFonts w:asciiTheme="minorHAnsi" w:hAnsiTheme="minorHAnsi"/>
        </w:rPr>
        <w:t xml:space="preserve"> Grada</w:t>
      </w:r>
      <w:r w:rsidR="00A174D1" w:rsidRPr="00907F58">
        <w:rPr>
          <w:rFonts w:asciiTheme="minorHAnsi" w:hAnsiTheme="minorHAnsi"/>
        </w:rPr>
        <w:t xml:space="preserve"> Bakra</w:t>
      </w:r>
      <w:r w:rsidR="00822C10">
        <w:rPr>
          <w:rFonts w:asciiTheme="minorHAnsi" w:hAnsiTheme="minorHAnsi"/>
        </w:rPr>
        <w:t>, izdaje Upravni odjel za proračun i financije</w:t>
      </w:r>
      <w:r w:rsidRPr="00907F58">
        <w:rPr>
          <w:rFonts w:asciiTheme="minorHAnsi" w:hAnsiTheme="minorHAnsi"/>
        </w:rPr>
        <w:t xml:space="preserve"> Grada Bakra</w:t>
      </w:r>
      <w:r w:rsidR="007C14F2" w:rsidRPr="00907F58">
        <w:rPr>
          <w:rFonts w:asciiTheme="minorHAnsi" w:hAnsiTheme="minorHAnsi"/>
        </w:rPr>
        <w:t>, a potpisuje Gradonačelnik</w:t>
      </w:r>
      <w:r w:rsidR="00FE53A7" w:rsidRPr="00907F58">
        <w:rPr>
          <w:rFonts w:asciiTheme="minorHAnsi" w:hAnsiTheme="minorHAnsi"/>
        </w:rPr>
        <w:t xml:space="preserve"> Grada Bakra</w:t>
      </w:r>
      <w:r w:rsidR="007C14F2" w:rsidRPr="00907F58">
        <w:rPr>
          <w:rFonts w:asciiTheme="minorHAnsi" w:hAnsiTheme="minorHAnsi"/>
        </w:rPr>
        <w:t>.</w:t>
      </w:r>
    </w:p>
    <w:p w:rsidR="007C14F2" w:rsidRPr="00907F58" w:rsidRDefault="007C14F2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I</w:t>
      </w:r>
      <w:r w:rsidR="00FE53A7" w:rsidRPr="00907F58">
        <w:rPr>
          <w:rFonts w:asciiTheme="minorHAnsi" w:hAnsiTheme="minorHAnsi"/>
        </w:rPr>
        <w:t>nstrumenti osiguranja plaćanja - mjenice, zadužnice i bankovne garancije,</w:t>
      </w:r>
      <w:r w:rsidRPr="00907F58">
        <w:rPr>
          <w:rFonts w:asciiTheme="minorHAnsi" w:hAnsiTheme="minorHAnsi"/>
        </w:rPr>
        <w:t xml:space="preserve"> primljeni od pravnih osoba kao sredstvo osiguranja naplate potraživanja ili izvođenja radova i usluga, dostavljaju se </w:t>
      </w:r>
      <w:r w:rsidR="00822C10">
        <w:rPr>
          <w:rFonts w:asciiTheme="minorHAnsi" w:hAnsiTheme="minorHAnsi"/>
        </w:rPr>
        <w:t>Upravnom odjelu za proračun i financije</w:t>
      </w:r>
      <w:r w:rsidR="00A70DE1" w:rsidRPr="00907F58">
        <w:rPr>
          <w:rFonts w:asciiTheme="minorHAnsi" w:hAnsiTheme="minorHAnsi"/>
        </w:rPr>
        <w:t xml:space="preserve"> Grada Bakra</w:t>
      </w:r>
      <w:r w:rsidR="00FE53A7" w:rsidRPr="00907F58">
        <w:rPr>
          <w:rFonts w:asciiTheme="minorHAnsi" w:hAnsiTheme="minorHAnsi"/>
        </w:rPr>
        <w:t>, koji o istima vodi evidenciju.</w:t>
      </w:r>
    </w:p>
    <w:p w:rsidR="00920A61" w:rsidRPr="00907F58" w:rsidRDefault="00920A61" w:rsidP="0039032D">
      <w:pPr>
        <w:ind w:left="-284" w:right="-426"/>
        <w:rPr>
          <w:rFonts w:asciiTheme="minorHAnsi" w:hAnsiTheme="minorHAnsi"/>
          <w:b/>
          <w:i/>
        </w:rPr>
      </w:pPr>
    </w:p>
    <w:p w:rsidR="00822C10" w:rsidRDefault="00822C10" w:rsidP="0039032D">
      <w:pPr>
        <w:ind w:left="-284" w:right="-426"/>
        <w:jc w:val="center"/>
        <w:rPr>
          <w:rFonts w:asciiTheme="minorHAnsi" w:hAnsiTheme="minorHAnsi"/>
          <w:b/>
        </w:rPr>
      </w:pPr>
    </w:p>
    <w:p w:rsidR="00822C10" w:rsidRDefault="00822C10" w:rsidP="0039032D">
      <w:pPr>
        <w:ind w:left="-284" w:right="-426"/>
        <w:jc w:val="center"/>
        <w:rPr>
          <w:rFonts w:asciiTheme="minorHAnsi" w:hAnsiTheme="minorHAnsi"/>
          <w:b/>
        </w:rPr>
      </w:pPr>
    </w:p>
    <w:p w:rsidR="00077A15" w:rsidRPr="00907F58" w:rsidRDefault="00A4082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lastRenderedPageBreak/>
        <w:t>Članak 2</w:t>
      </w:r>
      <w:r w:rsidR="00B7718B" w:rsidRPr="00907F58">
        <w:rPr>
          <w:rFonts w:asciiTheme="minorHAnsi" w:hAnsiTheme="minorHAnsi"/>
          <w:b/>
        </w:rPr>
        <w:t>3</w:t>
      </w:r>
      <w:r w:rsidRPr="00907F58">
        <w:rPr>
          <w:rFonts w:asciiTheme="minorHAnsi" w:hAnsiTheme="minorHAnsi"/>
          <w:b/>
        </w:rPr>
        <w:t>.</w:t>
      </w:r>
    </w:p>
    <w:p w:rsidR="00077A15" w:rsidRPr="00907F58" w:rsidRDefault="00077A15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Ako tijekom 20</w:t>
      </w:r>
      <w:r w:rsidR="00E2017A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 xml:space="preserve">. godine dođe do znatnije neusklađenosti planiranih prihoda i rashoda </w:t>
      </w:r>
      <w:r w:rsidR="00A174D1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roračuna, njegovo uravnoteženje, odnosno preraspodjelu sredstava između proračunskih korisnika utvrdit će Gra</w:t>
      </w:r>
      <w:r w:rsidR="00FE53A7" w:rsidRPr="00907F58">
        <w:rPr>
          <w:rFonts w:asciiTheme="minorHAnsi" w:hAnsiTheme="minorHAnsi"/>
        </w:rPr>
        <w:t>dsko vijeće Grada Bakra izmjenama i dopunama</w:t>
      </w:r>
      <w:r w:rsidRPr="00907F58">
        <w:rPr>
          <w:rFonts w:asciiTheme="minorHAnsi" w:hAnsiTheme="minorHAnsi"/>
        </w:rPr>
        <w:t xml:space="preserve">  </w:t>
      </w:r>
      <w:r w:rsidR="00A174D1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roračuna.</w:t>
      </w:r>
    </w:p>
    <w:p w:rsidR="00077A15" w:rsidRPr="00907F58" w:rsidRDefault="00077A15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Gradonačelnik</w:t>
      </w:r>
      <w:r w:rsidR="00FE53A7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može tijekom godine odobriti preraspodjelu </w:t>
      </w:r>
      <w:r w:rsidR="00FE53A7" w:rsidRPr="00907F58">
        <w:rPr>
          <w:rFonts w:asciiTheme="minorHAnsi" w:hAnsiTheme="minorHAnsi"/>
        </w:rPr>
        <w:t xml:space="preserve">proračunskih </w:t>
      </w:r>
      <w:r w:rsidRPr="00907F58">
        <w:rPr>
          <w:rFonts w:asciiTheme="minorHAnsi" w:hAnsiTheme="minorHAnsi"/>
        </w:rPr>
        <w:t>sredstava unutar pojedinog razdjela, na zahtjev pročelnika</w:t>
      </w:r>
      <w:r w:rsidR="00FE53A7" w:rsidRPr="00907F58">
        <w:rPr>
          <w:rFonts w:asciiTheme="minorHAnsi" w:hAnsiTheme="minorHAnsi"/>
        </w:rPr>
        <w:t xml:space="preserve"> </w:t>
      </w:r>
      <w:r w:rsidR="00822C10">
        <w:rPr>
          <w:rFonts w:asciiTheme="minorHAnsi" w:hAnsiTheme="minorHAnsi"/>
        </w:rPr>
        <w:t>Upravnog odjela za proračun i financije</w:t>
      </w:r>
      <w:r w:rsidR="006757E4" w:rsidRPr="00907F58">
        <w:rPr>
          <w:rFonts w:asciiTheme="minorHAnsi" w:hAnsiTheme="minorHAnsi"/>
        </w:rPr>
        <w:t xml:space="preserve"> </w:t>
      </w:r>
      <w:r w:rsidR="00A70DE1" w:rsidRPr="00907F58">
        <w:rPr>
          <w:rFonts w:asciiTheme="minorHAnsi" w:hAnsiTheme="minorHAnsi"/>
        </w:rPr>
        <w:t>Grada Bakra</w:t>
      </w:r>
      <w:r w:rsidRPr="00907F58">
        <w:rPr>
          <w:rFonts w:asciiTheme="minorHAnsi" w:hAnsiTheme="minorHAnsi"/>
        </w:rPr>
        <w:t xml:space="preserve"> ili drugog nositelja </w:t>
      </w:r>
      <w:r w:rsidR="00FE53A7" w:rsidRPr="00907F58">
        <w:rPr>
          <w:rFonts w:asciiTheme="minorHAnsi" w:hAnsiTheme="minorHAnsi"/>
        </w:rPr>
        <w:t xml:space="preserve">proračunskih </w:t>
      </w:r>
      <w:r w:rsidRPr="00907F58">
        <w:rPr>
          <w:rFonts w:asciiTheme="minorHAnsi" w:hAnsiTheme="minorHAnsi"/>
        </w:rPr>
        <w:t xml:space="preserve">sredstava raspoređenih u tom razdjelu, s tim da umanjenje  pojedine stavke ne može biti veće od 5% </w:t>
      </w:r>
      <w:r w:rsidR="00FE53A7" w:rsidRPr="00907F58">
        <w:rPr>
          <w:rFonts w:asciiTheme="minorHAnsi" w:hAnsiTheme="minorHAnsi"/>
        </w:rPr>
        <w:t xml:space="preserve">proračunskih </w:t>
      </w:r>
      <w:r w:rsidRPr="00907F58">
        <w:rPr>
          <w:rFonts w:asciiTheme="minorHAnsi" w:hAnsiTheme="minorHAnsi"/>
        </w:rPr>
        <w:t>sredstava u</w:t>
      </w:r>
      <w:r w:rsidR="00C86A88" w:rsidRPr="00907F58">
        <w:rPr>
          <w:rFonts w:asciiTheme="minorHAnsi" w:hAnsiTheme="minorHAnsi"/>
        </w:rPr>
        <w:t>tv</w:t>
      </w:r>
      <w:r w:rsidRPr="00907F58">
        <w:rPr>
          <w:rFonts w:asciiTheme="minorHAnsi" w:hAnsiTheme="minorHAnsi"/>
        </w:rPr>
        <w:t>rđenih u stavci koja se mijenja.</w:t>
      </w:r>
    </w:p>
    <w:p w:rsidR="006757E4" w:rsidRPr="00907F58" w:rsidRDefault="006757E4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Proračunska sredstva ne mogu se preraspodjeliti između Računa prihoda i rashoda i Računa financiranja.</w:t>
      </w:r>
    </w:p>
    <w:p w:rsidR="006757E4" w:rsidRPr="00907F58" w:rsidRDefault="006757E4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Gradonačelnik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o preraspodjelama izvještava Gradsko vijeće</w:t>
      </w:r>
      <w:r w:rsidR="00FD6C10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u polugodišnjem i godišnjem izvještaju o izvršenju proračuna.</w:t>
      </w:r>
    </w:p>
    <w:p w:rsidR="0017497A" w:rsidRPr="00907F58" w:rsidRDefault="0017497A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657246" w:rsidRPr="00907F58" w:rsidRDefault="002B2C96" w:rsidP="0039032D">
      <w:pPr>
        <w:ind w:left="-284" w:right="-426"/>
        <w:jc w:val="both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V. </w:t>
      </w:r>
      <w:r w:rsidR="00657246" w:rsidRPr="00907F58">
        <w:rPr>
          <w:rFonts w:asciiTheme="minorHAnsi" w:hAnsiTheme="minorHAnsi"/>
          <w:b/>
        </w:rPr>
        <w:t>OTPIS, DJELOMIČAN OTPIS, ODGODA I OBROČNO PLAĆANJE DUGA</w:t>
      </w:r>
    </w:p>
    <w:p w:rsidR="002B2C96" w:rsidRPr="00907F58" w:rsidRDefault="002B2C96" w:rsidP="0039032D">
      <w:pPr>
        <w:ind w:left="-284" w:right="-426"/>
        <w:jc w:val="both"/>
        <w:rPr>
          <w:rFonts w:asciiTheme="minorHAnsi" w:hAnsiTheme="minorHAnsi"/>
          <w:b/>
          <w:i/>
        </w:rPr>
      </w:pPr>
    </w:p>
    <w:p w:rsidR="002B2C96" w:rsidRPr="00907F58" w:rsidRDefault="002B2C96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2</w:t>
      </w:r>
      <w:r w:rsidR="00237477" w:rsidRPr="00907F58">
        <w:rPr>
          <w:rFonts w:asciiTheme="minorHAnsi" w:hAnsiTheme="minorHAnsi"/>
          <w:b/>
        </w:rPr>
        <w:t>4</w:t>
      </w:r>
      <w:r w:rsidRPr="00907F58">
        <w:rPr>
          <w:rFonts w:asciiTheme="minorHAnsi" w:hAnsiTheme="minorHAnsi"/>
          <w:b/>
        </w:rPr>
        <w:t>.</w:t>
      </w:r>
    </w:p>
    <w:p w:rsidR="00237477" w:rsidRPr="00907F58" w:rsidRDefault="00237477" w:rsidP="00A26FB9">
      <w:pPr>
        <w:ind w:left="-284" w:right="-426" w:firstLine="284"/>
        <w:jc w:val="both"/>
        <w:rPr>
          <w:rFonts w:asciiTheme="minorHAnsi" w:hAnsiTheme="minorHAnsi"/>
          <w:i/>
        </w:rPr>
      </w:pPr>
      <w:r w:rsidRPr="00907F58">
        <w:rPr>
          <w:rFonts w:asciiTheme="minorHAnsi" w:hAnsiTheme="minorHAnsi"/>
        </w:rPr>
        <w:t>O otpisu i djelomičnom otpisu duga odlučuje Gradonačelnik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na prijedlog </w:t>
      </w:r>
      <w:r w:rsidR="00822C10">
        <w:rPr>
          <w:rFonts w:asciiTheme="minorHAnsi" w:hAnsiTheme="minorHAnsi"/>
        </w:rPr>
        <w:t>Upravnog odjela za proračun i financije</w:t>
      </w:r>
      <w:r w:rsidR="006757E4" w:rsidRPr="00907F58">
        <w:rPr>
          <w:rFonts w:asciiTheme="minorHAnsi" w:hAnsiTheme="minorHAnsi"/>
        </w:rPr>
        <w:t xml:space="preserve"> </w:t>
      </w:r>
      <w:r w:rsidRPr="00907F58">
        <w:rPr>
          <w:rFonts w:asciiTheme="minorHAnsi" w:hAnsiTheme="minorHAnsi"/>
        </w:rPr>
        <w:t>Grada Bakra u skladu s zakonskim propisima, odnosno na način i u uvjetima reguliranim Pravilnikom koji donosi Gradonačelnik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>.</w:t>
      </w:r>
    </w:p>
    <w:p w:rsidR="00237477" w:rsidRPr="00907F58" w:rsidRDefault="00237477" w:rsidP="0039032D">
      <w:pPr>
        <w:ind w:left="-284" w:right="-426"/>
        <w:jc w:val="center"/>
        <w:rPr>
          <w:rFonts w:asciiTheme="minorHAnsi" w:hAnsiTheme="minorHAnsi"/>
          <w:b/>
          <w:i/>
        </w:rPr>
      </w:pPr>
    </w:p>
    <w:p w:rsidR="00237477" w:rsidRPr="00907F58" w:rsidRDefault="00237477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25.</w:t>
      </w:r>
    </w:p>
    <w:p w:rsidR="00657246" w:rsidRPr="00907F58" w:rsidRDefault="00657246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Gradonačelnik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može na prijedlog </w:t>
      </w:r>
      <w:r w:rsidR="00822C10">
        <w:rPr>
          <w:rFonts w:asciiTheme="minorHAnsi" w:hAnsiTheme="minorHAnsi"/>
        </w:rPr>
        <w:t>Upravnog odjela za proračun i financije</w:t>
      </w:r>
      <w:r w:rsidRPr="00907F58">
        <w:rPr>
          <w:rFonts w:asciiTheme="minorHAnsi" w:hAnsiTheme="minorHAnsi"/>
        </w:rPr>
        <w:t xml:space="preserve"> Grada Bakra, a na zahtjev dužnika, uz primjereno osiguranje i kamate, odgoditi plaćanje ili odobriti obročno plaćanje</w:t>
      </w:r>
      <w:r w:rsidR="00237477" w:rsidRPr="00907F58">
        <w:rPr>
          <w:rFonts w:asciiTheme="minorHAnsi" w:hAnsiTheme="minorHAnsi"/>
        </w:rPr>
        <w:t xml:space="preserve"> duga </w:t>
      </w:r>
      <w:r w:rsidRPr="00907F58">
        <w:rPr>
          <w:rFonts w:asciiTheme="minorHAnsi" w:hAnsiTheme="minorHAnsi"/>
        </w:rPr>
        <w:t xml:space="preserve"> ako se time bitno poboljšavaju dužnikove mogućnosti otplate duga od kojega inače ne bi bilo moguće naplatiti cjelokupni dug</w:t>
      </w:r>
      <w:r w:rsidR="00237477" w:rsidRPr="00907F58">
        <w:rPr>
          <w:rFonts w:asciiTheme="minorHAnsi" w:hAnsiTheme="minorHAnsi"/>
        </w:rPr>
        <w:t xml:space="preserve"> ili ako naplata duga predstavlja neprimjereno opterećenje ili nanosi veću gospodarsku štetu dužniku</w:t>
      </w:r>
      <w:r w:rsidRPr="00907F58">
        <w:rPr>
          <w:rFonts w:asciiTheme="minorHAnsi" w:hAnsiTheme="minorHAnsi"/>
        </w:rPr>
        <w:t>.</w:t>
      </w:r>
    </w:p>
    <w:p w:rsidR="00657246" w:rsidRPr="00907F58" w:rsidRDefault="00822C10" w:rsidP="00A26FB9">
      <w:pPr>
        <w:ind w:left="-284" w:right="-426"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Upravni odjel za proračun i financije</w:t>
      </w:r>
      <w:r w:rsidR="006757E4" w:rsidRPr="00907F58">
        <w:rPr>
          <w:rFonts w:asciiTheme="minorHAnsi" w:hAnsiTheme="minorHAnsi"/>
        </w:rPr>
        <w:t xml:space="preserve"> Grada Bakra</w:t>
      </w:r>
      <w:r w:rsidR="00657246" w:rsidRPr="00907F58">
        <w:rPr>
          <w:rFonts w:asciiTheme="minorHAnsi" w:hAnsiTheme="minorHAnsi"/>
        </w:rPr>
        <w:t xml:space="preserve"> može zahtijevati isplatu cjelokupnog duga, čija je naplata odgođena ako koji od obroka nije pravovremeno plaćen.</w:t>
      </w:r>
    </w:p>
    <w:p w:rsidR="00657246" w:rsidRPr="00907F58" w:rsidRDefault="00657246" w:rsidP="0039032D">
      <w:pPr>
        <w:ind w:left="-284" w:right="-426" w:firstLine="567"/>
        <w:jc w:val="both"/>
        <w:rPr>
          <w:rFonts w:asciiTheme="minorHAnsi" w:hAnsiTheme="minorHAnsi"/>
          <w:i/>
        </w:rPr>
      </w:pPr>
      <w:r w:rsidRPr="00907F58">
        <w:rPr>
          <w:rFonts w:asciiTheme="minorHAnsi" w:hAnsiTheme="minorHAnsi"/>
          <w:i/>
        </w:rPr>
        <w:tab/>
      </w:r>
    </w:p>
    <w:p w:rsidR="00077A15" w:rsidRPr="00907F58" w:rsidRDefault="00E527C3" w:rsidP="0039032D">
      <w:pPr>
        <w:ind w:left="-284" w:right="-426"/>
        <w:jc w:val="both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V</w:t>
      </w:r>
      <w:r w:rsidR="002B2C96" w:rsidRPr="00907F58">
        <w:rPr>
          <w:rFonts w:asciiTheme="minorHAnsi" w:hAnsiTheme="minorHAnsi"/>
          <w:b/>
        </w:rPr>
        <w:t>I</w:t>
      </w:r>
      <w:r w:rsidRPr="00907F58">
        <w:rPr>
          <w:rFonts w:asciiTheme="minorHAnsi" w:hAnsiTheme="minorHAnsi"/>
          <w:b/>
        </w:rPr>
        <w:t xml:space="preserve">. </w:t>
      </w:r>
      <w:r w:rsidR="00D74A19" w:rsidRPr="00907F58">
        <w:rPr>
          <w:rFonts w:asciiTheme="minorHAnsi" w:hAnsiTheme="minorHAnsi"/>
          <w:b/>
        </w:rPr>
        <w:t>ZADUŽIVANJE I DAVANJE JAMSTAVA</w:t>
      </w:r>
    </w:p>
    <w:p w:rsidR="00E527C3" w:rsidRPr="00907F58" w:rsidRDefault="00E527C3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D74A19" w:rsidRPr="00907F58" w:rsidRDefault="00D74A19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2</w:t>
      </w:r>
      <w:r w:rsidR="00920A61" w:rsidRPr="00907F58">
        <w:rPr>
          <w:rFonts w:asciiTheme="minorHAnsi" w:hAnsiTheme="minorHAnsi"/>
          <w:b/>
        </w:rPr>
        <w:t>6</w:t>
      </w:r>
      <w:r w:rsidRPr="00907F58">
        <w:rPr>
          <w:rFonts w:asciiTheme="minorHAnsi" w:hAnsiTheme="minorHAnsi"/>
          <w:b/>
        </w:rPr>
        <w:t>.</w:t>
      </w:r>
    </w:p>
    <w:p w:rsidR="00292532" w:rsidRDefault="00D74A19" w:rsidP="00292532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</w:t>
      </w:r>
      <w:r w:rsidR="00FE53A7" w:rsidRPr="00907F58">
        <w:rPr>
          <w:rFonts w:asciiTheme="minorHAnsi" w:hAnsiTheme="minorHAnsi"/>
        </w:rPr>
        <w:t xml:space="preserve"> Bakar</w:t>
      </w:r>
      <w:r w:rsidRPr="00907F58">
        <w:rPr>
          <w:rFonts w:asciiTheme="minorHAnsi" w:hAnsiTheme="minorHAnsi"/>
        </w:rPr>
        <w:t xml:space="preserve"> se može u 20</w:t>
      </w:r>
      <w:r w:rsidR="00E2017A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>. godini zadužiti</w:t>
      </w:r>
      <w:r w:rsidR="00066089">
        <w:rPr>
          <w:rFonts w:asciiTheme="minorHAnsi" w:hAnsiTheme="minorHAnsi"/>
        </w:rPr>
        <w:t xml:space="preserve"> do ukupnog iznosa od 12.000.000,00 kn, </w:t>
      </w:r>
      <w:r w:rsidR="00292532" w:rsidRPr="00292532">
        <w:rPr>
          <w:rFonts w:asciiTheme="minorHAnsi" w:hAnsiTheme="minorHAnsi"/>
        </w:rPr>
        <w:t>od čega su sredstva od 5.800.000,00 kn namijenjena za potpunu modernizaciju javne rasvjete na području Grada Bakra, a iznos od 6.200.000,00 kn za izgradnju i opremanje prometnice B5.4-B9.1 i prometnice B7.6-E1.1 u Industrijskoj zoni Kukuljanovo u okviru kapitalnog projekta Gospodarsko središte Hrvatskog primorja.</w:t>
      </w:r>
    </w:p>
    <w:p w:rsidR="00D74A19" w:rsidRDefault="00EF0F40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Odluku o zaduženju donosi Gradsko vijeće, a </w:t>
      </w:r>
      <w:r w:rsidR="00D74A19" w:rsidRPr="00907F58">
        <w:rPr>
          <w:rFonts w:asciiTheme="minorHAnsi" w:hAnsiTheme="minorHAnsi"/>
        </w:rPr>
        <w:t>Ugovor o zaduživanju sklapa Gradonačelnik</w:t>
      </w:r>
      <w:r w:rsidR="00FE53A7" w:rsidRPr="00907F58">
        <w:rPr>
          <w:rFonts w:asciiTheme="minorHAnsi" w:hAnsiTheme="minorHAnsi"/>
        </w:rPr>
        <w:t xml:space="preserve"> Grada Bakra</w:t>
      </w:r>
      <w:r w:rsidR="00D74A19" w:rsidRPr="00907F58">
        <w:rPr>
          <w:rFonts w:asciiTheme="minorHAnsi" w:hAnsiTheme="minorHAnsi"/>
        </w:rPr>
        <w:t xml:space="preserve"> na osnovu donesenog </w:t>
      </w:r>
      <w:r w:rsidR="00A174D1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 xml:space="preserve">roračuna, </w:t>
      </w:r>
      <w:r w:rsidR="00D74A19" w:rsidRPr="00907F58">
        <w:rPr>
          <w:rFonts w:asciiTheme="minorHAnsi" w:hAnsiTheme="minorHAnsi"/>
        </w:rPr>
        <w:t>uz prethodno mišljenje ministra financija i suglasnost Vlade R</w:t>
      </w:r>
      <w:r w:rsidR="00A174D1" w:rsidRPr="00907F58">
        <w:rPr>
          <w:rFonts w:asciiTheme="minorHAnsi" w:hAnsiTheme="minorHAnsi"/>
        </w:rPr>
        <w:t>epublike Hrvatske</w:t>
      </w:r>
      <w:r w:rsidR="00D74A19" w:rsidRPr="00907F58">
        <w:rPr>
          <w:rFonts w:asciiTheme="minorHAnsi" w:hAnsiTheme="minorHAnsi"/>
        </w:rPr>
        <w:t>.</w:t>
      </w:r>
    </w:p>
    <w:p w:rsidR="00A70DE1" w:rsidRPr="00907F58" w:rsidRDefault="00A70DE1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FE53A7" w:rsidRPr="00907F58" w:rsidRDefault="002B2C96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2</w:t>
      </w:r>
      <w:r w:rsidR="00920A61" w:rsidRPr="00907F58">
        <w:rPr>
          <w:rFonts w:asciiTheme="minorHAnsi" w:hAnsiTheme="minorHAnsi"/>
          <w:b/>
        </w:rPr>
        <w:t>7</w:t>
      </w:r>
      <w:r w:rsidR="00FE53A7" w:rsidRPr="00907F58">
        <w:rPr>
          <w:rFonts w:asciiTheme="minorHAnsi" w:hAnsiTheme="minorHAnsi"/>
          <w:b/>
        </w:rPr>
        <w:t>.</w:t>
      </w:r>
    </w:p>
    <w:p w:rsidR="00627AD6" w:rsidRPr="00907F58" w:rsidRDefault="00627AD6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 Bakar može se kratkoročno zadužiti najduže do 12 mjeseci, bez mogućnosti daljnjeg reprograma ili zatvaranja postojećih obveza po kratkoročnim kreditima ili zajmovima uzimanjem novih kratkoročnih kredita ili zajmova.</w:t>
      </w:r>
    </w:p>
    <w:p w:rsidR="00627AD6" w:rsidRPr="00907F58" w:rsidRDefault="00627AD6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 Bakar može se kratkoročno zadužiti sukladno stavku 1. ovoga članka samo za premošćivanje jaza nastalog zbog različite dinamike priljeva sredstava i dospijeća obveza.</w:t>
      </w:r>
    </w:p>
    <w:p w:rsidR="00627AD6" w:rsidRPr="00907F58" w:rsidRDefault="00627AD6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lastRenderedPageBreak/>
        <w:t>Odluku o kratkoročnom zaduživanju donosi Gradonačelnik.</w:t>
      </w:r>
    </w:p>
    <w:p w:rsidR="00627AD6" w:rsidRPr="00907F58" w:rsidRDefault="00627AD6" w:rsidP="0039032D">
      <w:pPr>
        <w:ind w:left="-284" w:right="-426"/>
        <w:jc w:val="center"/>
        <w:rPr>
          <w:rFonts w:asciiTheme="minorHAnsi" w:hAnsiTheme="minorHAnsi"/>
          <w:b/>
          <w:i/>
        </w:rPr>
      </w:pPr>
    </w:p>
    <w:p w:rsidR="00822C10" w:rsidRDefault="00822C10" w:rsidP="0039032D">
      <w:pPr>
        <w:ind w:left="-284" w:right="-426"/>
        <w:jc w:val="center"/>
        <w:rPr>
          <w:rFonts w:asciiTheme="minorHAnsi" w:hAnsiTheme="minorHAnsi"/>
          <w:b/>
        </w:rPr>
      </w:pPr>
    </w:p>
    <w:p w:rsidR="00822C10" w:rsidRDefault="00822C10" w:rsidP="0039032D">
      <w:pPr>
        <w:ind w:left="-284" w:right="-426"/>
        <w:jc w:val="center"/>
        <w:rPr>
          <w:rFonts w:asciiTheme="minorHAnsi" w:hAnsiTheme="minorHAnsi"/>
          <w:b/>
        </w:rPr>
      </w:pPr>
    </w:p>
    <w:p w:rsidR="00627AD6" w:rsidRPr="00907F58" w:rsidRDefault="00627AD6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28.</w:t>
      </w:r>
    </w:p>
    <w:p w:rsidR="00D74A19" w:rsidRPr="00907F58" w:rsidRDefault="00D74A19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Ukupna godišnja </w:t>
      </w:r>
      <w:r w:rsidR="00E527C3" w:rsidRPr="00907F58">
        <w:rPr>
          <w:rFonts w:asciiTheme="minorHAnsi" w:hAnsiTheme="minorHAnsi"/>
        </w:rPr>
        <w:t>obveza G</w:t>
      </w:r>
      <w:r w:rsidRPr="00907F58">
        <w:rPr>
          <w:rFonts w:asciiTheme="minorHAnsi" w:hAnsiTheme="minorHAnsi"/>
        </w:rPr>
        <w:t>rada</w:t>
      </w:r>
      <w:r w:rsidR="00FE53A7" w:rsidRPr="00907F58">
        <w:rPr>
          <w:rFonts w:asciiTheme="minorHAnsi" w:hAnsiTheme="minorHAnsi"/>
        </w:rPr>
        <w:t xml:space="preserve"> Bakra</w:t>
      </w:r>
      <w:r w:rsidRPr="00907F58">
        <w:rPr>
          <w:rFonts w:asciiTheme="minorHAnsi" w:hAnsiTheme="minorHAnsi"/>
        </w:rPr>
        <w:t xml:space="preserve"> može iznositi najviše do 20% ostvarenih prihoda u godini koja prethodi godini u kojoj se zadužuje, a u iznos ukupne godišnje obveze uključena su i dana jamstva</w:t>
      </w:r>
      <w:r w:rsidR="0020144B" w:rsidRPr="00907F58">
        <w:rPr>
          <w:rFonts w:asciiTheme="minorHAnsi" w:hAnsiTheme="minorHAnsi"/>
        </w:rPr>
        <w:t xml:space="preserve"> kao i neplaćene obveze iz prethodnih godina.</w:t>
      </w:r>
    </w:p>
    <w:p w:rsidR="00411C45" w:rsidRPr="00907F58" w:rsidRDefault="00411C45" w:rsidP="00822C10">
      <w:pPr>
        <w:ind w:right="-426"/>
        <w:rPr>
          <w:rFonts w:asciiTheme="minorHAnsi" w:hAnsiTheme="minorHAnsi"/>
          <w:b/>
        </w:rPr>
      </w:pPr>
    </w:p>
    <w:p w:rsidR="00FE53A7" w:rsidRPr="00907F58" w:rsidRDefault="00FE53A7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2</w:t>
      </w:r>
      <w:r w:rsidR="00627AD6" w:rsidRPr="00907F58">
        <w:rPr>
          <w:rFonts w:asciiTheme="minorHAnsi" w:hAnsiTheme="minorHAnsi"/>
          <w:b/>
        </w:rPr>
        <w:t>9</w:t>
      </w:r>
      <w:r w:rsidRPr="00907F58">
        <w:rPr>
          <w:rFonts w:asciiTheme="minorHAnsi" w:hAnsiTheme="minorHAnsi"/>
          <w:b/>
        </w:rPr>
        <w:t>.</w:t>
      </w:r>
    </w:p>
    <w:p w:rsidR="00920A61" w:rsidRPr="00907F58" w:rsidRDefault="00920A61" w:rsidP="00A26FB9">
      <w:pPr>
        <w:ind w:left="-284" w:right="-426" w:firstLine="284"/>
        <w:jc w:val="both"/>
        <w:rPr>
          <w:rFonts w:asciiTheme="minorHAnsi" w:hAnsiTheme="minorHAnsi"/>
          <w:i/>
        </w:rPr>
      </w:pPr>
      <w:r w:rsidRPr="00907F58">
        <w:rPr>
          <w:rFonts w:asciiTheme="minorHAnsi" w:hAnsiTheme="minorHAnsi"/>
        </w:rPr>
        <w:t>Pravna osoba u većinskom izravnom ili neizravnom vlasništvu Grada</w:t>
      </w:r>
      <w:r w:rsidR="00A174D1" w:rsidRPr="00907F58">
        <w:rPr>
          <w:rFonts w:asciiTheme="minorHAnsi" w:hAnsiTheme="minorHAnsi"/>
        </w:rPr>
        <w:t xml:space="preserve"> Bakra</w:t>
      </w:r>
      <w:r w:rsidRPr="00907F58">
        <w:rPr>
          <w:rFonts w:asciiTheme="minorHAnsi" w:hAnsiTheme="minorHAnsi"/>
        </w:rPr>
        <w:t xml:space="preserve"> kao i ustanova čiji je osnivač Grad</w:t>
      </w:r>
      <w:r w:rsidR="00793265" w:rsidRPr="00907F58">
        <w:rPr>
          <w:rFonts w:asciiTheme="minorHAnsi" w:hAnsiTheme="minorHAnsi"/>
        </w:rPr>
        <w:t xml:space="preserve"> Bakar</w:t>
      </w:r>
      <w:r w:rsidRPr="00907F58">
        <w:rPr>
          <w:rFonts w:asciiTheme="minorHAnsi" w:hAnsiTheme="minorHAnsi"/>
        </w:rPr>
        <w:t xml:space="preserve"> može se zaduživati samo za investiciju uz suglasnost Gradonačelnika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i uz uvjete i na način propisan zakonom</w:t>
      </w:r>
      <w:r w:rsidRPr="00907F58">
        <w:rPr>
          <w:rFonts w:asciiTheme="minorHAnsi" w:hAnsiTheme="minorHAnsi"/>
          <w:i/>
        </w:rPr>
        <w:t>.</w:t>
      </w:r>
    </w:p>
    <w:p w:rsidR="00A26FB9" w:rsidRPr="00907F58" w:rsidRDefault="00A26FB9" w:rsidP="00411C45">
      <w:pPr>
        <w:ind w:right="-426"/>
        <w:rPr>
          <w:rFonts w:asciiTheme="minorHAnsi" w:hAnsiTheme="minorHAnsi"/>
          <w:b/>
          <w:i/>
        </w:rPr>
      </w:pPr>
    </w:p>
    <w:p w:rsidR="00920A61" w:rsidRPr="00907F58" w:rsidRDefault="00920A61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627AD6" w:rsidRPr="00907F58">
        <w:rPr>
          <w:rFonts w:asciiTheme="minorHAnsi" w:hAnsiTheme="minorHAnsi"/>
          <w:b/>
        </w:rPr>
        <w:t>30</w:t>
      </w:r>
      <w:r w:rsidRPr="00907F58">
        <w:rPr>
          <w:rFonts w:asciiTheme="minorHAnsi" w:hAnsiTheme="minorHAnsi"/>
          <w:b/>
        </w:rPr>
        <w:t>.</w:t>
      </w:r>
    </w:p>
    <w:p w:rsidR="00217D53" w:rsidRPr="00907F58" w:rsidRDefault="00217D53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Gradonačelnik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može dati jamstvo pravnoj osobi u većinskom izravnom ili neizravnom vlasništvu Grada</w:t>
      </w:r>
      <w:r w:rsidR="00A174D1" w:rsidRPr="00907F58">
        <w:rPr>
          <w:rFonts w:asciiTheme="minorHAnsi" w:hAnsiTheme="minorHAnsi"/>
        </w:rPr>
        <w:t xml:space="preserve"> Bakra</w:t>
      </w:r>
      <w:r w:rsidRPr="00907F58">
        <w:rPr>
          <w:rFonts w:asciiTheme="minorHAnsi" w:hAnsiTheme="minorHAnsi"/>
        </w:rPr>
        <w:t xml:space="preserve"> kao i ustanovi čiji je osnivač za ispunjenje obveza pravne osobe i ustanove, uz uvjete i na način propisan zakonom.</w:t>
      </w:r>
    </w:p>
    <w:p w:rsidR="00627AD6" w:rsidRPr="00907F58" w:rsidRDefault="00627AD6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E527C3" w:rsidRPr="00907F58" w:rsidRDefault="00AD5C18" w:rsidP="0039032D">
      <w:pPr>
        <w:ind w:left="-284" w:right="-426"/>
        <w:jc w:val="both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V</w:t>
      </w:r>
      <w:r w:rsidR="002B2C96" w:rsidRPr="00907F58">
        <w:rPr>
          <w:rFonts w:asciiTheme="minorHAnsi" w:hAnsiTheme="minorHAnsi"/>
          <w:b/>
        </w:rPr>
        <w:t>I</w:t>
      </w:r>
      <w:r w:rsidRPr="00907F58">
        <w:rPr>
          <w:rFonts w:asciiTheme="minorHAnsi" w:hAnsiTheme="minorHAnsi"/>
          <w:b/>
        </w:rPr>
        <w:t>I. IZVJEŠ</w:t>
      </w:r>
      <w:r w:rsidR="00DB0C45" w:rsidRPr="00907F58">
        <w:rPr>
          <w:rFonts w:asciiTheme="minorHAnsi" w:hAnsiTheme="minorHAnsi"/>
          <w:b/>
        </w:rPr>
        <w:t>TA</w:t>
      </w:r>
      <w:r w:rsidRPr="00907F58">
        <w:rPr>
          <w:rFonts w:asciiTheme="minorHAnsi" w:hAnsiTheme="minorHAnsi"/>
          <w:b/>
        </w:rPr>
        <w:t>VANJE O IZVRŠENJU PRORAČUNA</w:t>
      </w:r>
    </w:p>
    <w:p w:rsidR="00E527C3" w:rsidRPr="00907F58" w:rsidRDefault="00E527C3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C86A88" w:rsidRPr="00907F58" w:rsidRDefault="00B2754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217D53" w:rsidRPr="00907F58">
        <w:rPr>
          <w:rFonts w:asciiTheme="minorHAnsi" w:hAnsiTheme="minorHAnsi"/>
          <w:b/>
        </w:rPr>
        <w:t>3</w:t>
      </w:r>
      <w:r w:rsidR="00627AD6" w:rsidRPr="00907F58">
        <w:rPr>
          <w:rFonts w:asciiTheme="minorHAnsi" w:hAnsiTheme="minorHAnsi"/>
          <w:b/>
        </w:rPr>
        <w:t>1</w:t>
      </w:r>
      <w:r w:rsidR="00C86A88" w:rsidRPr="00907F58">
        <w:rPr>
          <w:rFonts w:asciiTheme="minorHAnsi" w:hAnsiTheme="minorHAnsi"/>
          <w:b/>
        </w:rPr>
        <w:t>.</w:t>
      </w:r>
    </w:p>
    <w:p w:rsidR="00C86A88" w:rsidRPr="00907F58" w:rsidRDefault="00C86A88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Proračun se izvršava</w:t>
      </w:r>
      <w:r w:rsidR="00AD5C18" w:rsidRPr="00907F58">
        <w:rPr>
          <w:rFonts w:asciiTheme="minorHAnsi" w:hAnsiTheme="minorHAnsi"/>
        </w:rPr>
        <w:t xml:space="preserve"> u razdoblju od 01. siječnja do 31. prosinca </w:t>
      </w:r>
      <w:r w:rsidRPr="00907F58">
        <w:rPr>
          <w:rFonts w:asciiTheme="minorHAnsi" w:hAnsiTheme="minorHAnsi"/>
        </w:rPr>
        <w:t>20</w:t>
      </w:r>
      <w:r w:rsidR="00E2017A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>. godine.</w:t>
      </w:r>
    </w:p>
    <w:p w:rsidR="00C86A88" w:rsidRPr="00907F58" w:rsidRDefault="00C86A88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Prihodi </w:t>
      </w:r>
      <w:r w:rsidR="00A174D1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</w:t>
      </w:r>
      <w:r w:rsidR="00A26FB9" w:rsidRPr="00907F58">
        <w:rPr>
          <w:rFonts w:asciiTheme="minorHAnsi" w:hAnsiTheme="minorHAnsi"/>
        </w:rPr>
        <w:t xml:space="preserve"> i proračunskih korisnika</w:t>
      </w:r>
      <w:r w:rsidRPr="00907F58">
        <w:rPr>
          <w:rFonts w:asciiTheme="minorHAnsi" w:hAnsiTheme="minorHAnsi"/>
        </w:rPr>
        <w:t xml:space="preserve"> za 20</w:t>
      </w:r>
      <w:r w:rsidR="00E2017A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>. godinu jesu samo prihodi koji su naplaćeni u kalendarskoj godini.</w:t>
      </w:r>
    </w:p>
    <w:p w:rsidR="00C86A88" w:rsidRPr="00907F58" w:rsidRDefault="00C86A88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 xml:space="preserve">O </w:t>
      </w:r>
      <w:r w:rsidR="00AD5C18" w:rsidRPr="00907F58">
        <w:rPr>
          <w:rFonts w:asciiTheme="minorHAnsi" w:hAnsiTheme="minorHAnsi"/>
        </w:rPr>
        <w:t>načinu korištenja</w:t>
      </w:r>
      <w:r w:rsidRPr="00907F58">
        <w:rPr>
          <w:rFonts w:asciiTheme="minorHAnsi" w:hAnsiTheme="minorHAnsi"/>
        </w:rPr>
        <w:t xml:space="preserve"> </w:t>
      </w:r>
      <w:r w:rsidR="00793265" w:rsidRPr="00907F58">
        <w:rPr>
          <w:rFonts w:asciiTheme="minorHAnsi" w:hAnsiTheme="minorHAnsi"/>
        </w:rPr>
        <w:t>viška</w:t>
      </w:r>
      <w:r w:rsidRPr="00907F58">
        <w:rPr>
          <w:rFonts w:asciiTheme="minorHAnsi" w:hAnsiTheme="minorHAnsi"/>
        </w:rPr>
        <w:t xml:space="preserve"> prihoda</w:t>
      </w:r>
      <w:r w:rsidR="00793265" w:rsidRPr="00907F58">
        <w:rPr>
          <w:rFonts w:asciiTheme="minorHAnsi" w:hAnsiTheme="minorHAnsi"/>
        </w:rPr>
        <w:t xml:space="preserve"> nad rashodima odnosno o načinu pokrića manjka prihoda nad rashodima</w:t>
      </w:r>
      <w:r w:rsidRPr="00907F58">
        <w:rPr>
          <w:rFonts w:asciiTheme="minorHAnsi" w:hAnsiTheme="minorHAnsi"/>
        </w:rPr>
        <w:t xml:space="preserve"> ostvarenih u 20</w:t>
      </w:r>
      <w:r w:rsidR="00E2017A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 xml:space="preserve">. godini po Godišnjem </w:t>
      </w:r>
      <w:r w:rsidR="00A174D1" w:rsidRPr="00907F58">
        <w:rPr>
          <w:rFonts w:asciiTheme="minorHAnsi" w:hAnsiTheme="minorHAnsi"/>
        </w:rPr>
        <w:t>izvještaju o izvršenju proračuna</w:t>
      </w:r>
      <w:r w:rsidRPr="00907F58">
        <w:rPr>
          <w:rFonts w:asciiTheme="minorHAnsi" w:hAnsiTheme="minorHAnsi"/>
        </w:rPr>
        <w:t xml:space="preserve"> odlučuje </w:t>
      </w:r>
      <w:r w:rsidR="00AD5C18" w:rsidRPr="00907F58">
        <w:rPr>
          <w:rFonts w:asciiTheme="minorHAnsi" w:hAnsiTheme="minorHAnsi"/>
        </w:rPr>
        <w:t>Gradsko v</w:t>
      </w:r>
      <w:r w:rsidRPr="00907F58">
        <w:rPr>
          <w:rFonts w:asciiTheme="minorHAnsi" w:hAnsiTheme="minorHAnsi"/>
        </w:rPr>
        <w:t>ijeće</w:t>
      </w:r>
      <w:r w:rsidR="00FD6C10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>.</w:t>
      </w:r>
    </w:p>
    <w:p w:rsidR="00E527C3" w:rsidRPr="00907F58" w:rsidRDefault="00E527C3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C86A88" w:rsidRPr="00907F58" w:rsidRDefault="00B27548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920A61" w:rsidRPr="00907F58">
        <w:rPr>
          <w:rFonts w:asciiTheme="minorHAnsi" w:hAnsiTheme="minorHAnsi"/>
          <w:b/>
        </w:rPr>
        <w:t>3</w:t>
      </w:r>
      <w:r w:rsidR="00627AD6" w:rsidRPr="00907F58">
        <w:rPr>
          <w:rFonts w:asciiTheme="minorHAnsi" w:hAnsiTheme="minorHAnsi"/>
          <w:b/>
        </w:rPr>
        <w:t>2</w:t>
      </w:r>
      <w:r w:rsidR="00C86A88" w:rsidRPr="00907F58">
        <w:rPr>
          <w:rFonts w:asciiTheme="minorHAnsi" w:hAnsiTheme="minorHAnsi"/>
          <w:b/>
        </w:rPr>
        <w:t>.</w:t>
      </w:r>
    </w:p>
    <w:p w:rsidR="00D961A8" w:rsidRPr="00907F58" w:rsidRDefault="00D961A8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Polugodišnji izvještaj o izvršenju proračuna sastavlja se za razdoblje od 01. siječnja do 30. lipnja 20</w:t>
      </w:r>
      <w:r w:rsidR="00E2017A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>. godine.</w:t>
      </w:r>
    </w:p>
    <w:p w:rsidR="007B3057" w:rsidRPr="00907F58" w:rsidRDefault="00822C10" w:rsidP="00A26FB9">
      <w:pPr>
        <w:ind w:left="-284" w:right="-426"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Upravni odjel za proračun i financije</w:t>
      </w:r>
      <w:r w:rsidR="00A70DE1" w:rsidRPr="00907F58">
        <w:rPr>
          <w:rFonts w:asciiTheme="minorHAnsi" w:hAnsiTheme="minorHAnsi"/>
        </w:rPr>
        <w:t xml:space="preserve"> Grada Bakra </w:t>
      </w:r>
      <w:r w:rsidR="00D961A8" w:rsidRPr="00907F58">
        <w:rPr>
          <w:rFonts w:asciiTheme="minorHAnsi" w:hAnsiTheme="minorHAnsi"/>
        </w:rPr>
        <w:t>dostavlja</w:t>
      </w:r>
      <w:r w:rsidR="007B3057" w:rsidRPr="00907F58">
        <w:rPr>
          <w:rFonts w:asciiTheme="minorHAnsi" w:hAnsiTheme="minorHAnsi"/>
        </w:rPr>
        <w:t xml:space="preserve"> </w:t>
      </w:r>
      <w:r w:rsidR="00A70DE1" w:rsidRPr="00907F58">
        <w:rPr>
          <w:rFonts w:asciiTheme="minorHAnsi" w:hAnsiTheme="minorHAnsi"/>
        </w:rPr>
        <w:t>Gradonačelniku</w:t>
      </w:r>
      <w:r w:rsidR="00A174D1" w:rsidRPr="00907F58">
        <w:rPr>
          <w:rFonts w:asciiTheme="minorHAnsi" w:hAnsiTheme="minorHAnsi"/>
        </w:rPr>
        <w:t xml:space="preserve"> Grada Bakra</w:t>
      </w:r>
      <w:r w:rsidR="007B3057" w:rsidRPr="00907F58">
        <w:rPr>
          <w:rFonts w:asciiTheme="minorHAnsi" w:hAnsiTheme="minorHAnsi"/>
        </w:rPr>
        <w:t xml:space="preserve"> </w:t>
      </w:r>
      <w:r w:rsidR="00D961A8" w:rsidRPr="00907F58">
        <w:rPr>
          <w:rFonts w:asciiTheme="minorHAnsi" w:hAnsiTheme="minorHAnsi"/>
        </w:rPr>
        <w:t>Polugodišnji izvještaj</w:t>
      </w:r>
      <w:r w:rsidR="007B3057" w:rsidRPr="00907F58">
        <w:rPr>
          <w:rFonts w:asciiTheme="minorHAnsi" w:hAnsiTheme="minorHAnsi"/>
        </w:rPr>
        <w:t xml:space="preserve"> o izvršenju </w:t>
      </w:r>
      <w:r w:rsidR="00D961A8" w:rsidRPr="00907F58">
        <w:rPr>
          <w:rFonts w:asciiTheme="minorHAnsi" w:hAnsiTheme="minorHAnsi"/>
        </w:rPr>
        <w:t>p</w:t>
      </w:r>
      <w:r w:rsidR="007B3057" w:rsidRPr="00907F58">
        <w:rPr>
          <w:rFonts w:asciiTheme="minorHAnsi" w:hAnsiTheme="minorHAnsi"/>
        </w:rPr>
        <w:t xml:space="preserve">roračuna za </w:t>
      </w:r>
      <w:r w:rsidR="00D961A8" w:rsidRPr="00907F58">
        <w:rPr>
          <w:rFonts w:asciiTheme="minorHAnsi" w:hAnsiTheme="minorHAnsi"/>
        </w:rPr>
        <w:t>prvo polugodište 20</w:t>
      </w:r>
      <w:r w:rsidR="00E2017A">
        <w:rPr>
          <w:rFonts w:asciiTheme="minorHAnsi" w:hAnsiTheme="minorHAnsi"/>
        </w:rPr>
        <w:t>20</w:t>
      </w:r>
      <w:r w:rsidR="00D961A8" w:rsidRPr="00907F58">
        <w:rPr>
          <w:rFonts w:asciiTheme="minorHAnsi" w:hAnsiTheme="minorHAnsi"/>
        </w:rPr>
        <w:t xml:space="preserve">. godine </w:t>
      </w:r>
      <w:r w:rsidR="007B3057" w:rsidRPr="00907F58">
        <w:rPr>
          <w:rFonts w:asciiTheme="minorHAnsi" w:hAnsiTheme="minorHAnsi"/>
        </w:rPr>
        <w:t xml:space="preserve">do </w:t>
      </w:r>
      <w:r w:rsidR="000108DF">
        <w:rPr>
          <w:rFonts w:asciiTheme="minorHAnsi" w:hAnsiTheme="minorHAnsi"/>
        </w:rPr>
        <w:t>0</w:t>
      </w:r>
      <w:r w:rsidR="00C82849" w:rsidRPr="00907F58">
        <w:rPr>
          <w:rFonts w:asciiTheme="minorHAnsi" w:hAnsiTheme="minorHAnsi"/>
        </w:rPr>
        <w:t xml:space="preserve">5. rujna </w:t>
      </w:r>
      <w:r w:rsidR="00F3787F" w:rsidRPr="00907F58">
        <w:rPr>
          <w:rFonts w:asciiTheme="minorHAnsi" w:hAnsiTheme="minorHAnsi"/>
        </w:rPr>
        <w:t>20</w:t>
      </w:r>
      <w:r w:rsidR="00E2017A">
        <w:rPr>
          <w:rFonts w:asciiTheme="minorHAnsi" w:hAnsiTheme="minorHAnsi"/>
        </w:rPr>
        <w:t>20</w:t>
      </w:r>
      <w:r w:rsidR="00F3787F" w:rsidRPr="00907F58">
        <w:rPr>
          <w:rFonts w:asciiTheme="minorHAnsi" w:hAnsiTheme="minorHAnsi"/>
        </w:rPr>
        <w:t>.</w:t>
      </w:r>
      <w:r w:rsidR="00C82849" w:rsidRPr="00907F58">
        <w:rPr>
          <w:rFonts w:asciiTheme="minorHAnsi" w:hAnsiTheme="minorHAnsi"/>
        </w:rPr>
        <w:t xml:space="preserve"> godine</w:t>
      </w:r>
      <w:r w:rsidR="007B3057" w:rsidRPr="00907F58">
        <w:rPr>
          <w:rFonts w:asciiTheme="minorHAnsi" w:hAnsiTheme="minorHAnsi"/>
        </w:rPr>
        <w:t>.</w:t>
      </w:r>
    </w:p>
    <w:p w:rsidR="00C86A88" w:rsidRPr="00907F58" w:rsidRDefault="00C82849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Gradonačelnik</w:t>
      </w:r>
      <w:r w:rsidR="00A174D1" w:rsidRPr="00907F58">
        <w:rPr>
          <w:rFonts w:asciiTheme="minorHAnsi" w:hAnsiTheme="minorHAnsi"/>
        </w:rPr>
        <w:t xml:space="preserve"> Grada Bakra</w:t>
      </w:r>
      <w:r w:rsidR="00C86A88" w:rsidRPr="00907F58">
        <w:rPr>
          <w:rFonts w:asciiTheme="minorHAnsi" w:hAnsiTheme="minorHAnsi"/>
        </w:rPr>
        <w:t xml:space="preserve"> </w:t>
      </w:r>
      <w:r w:rsidR="00D961A8" w:rsidRPr="00907F58">
        <w:rPr>
          <w:rFonts w:asciiTheme="minorHAnsi" w:hAnsiTheme="minorHAnsi"/>
        </w:rPr>
        <w:t>podnosi</w:t>
      </w:r>
      <w:r w:rsidR="007B3057" w:rsidRPr="00907F58">
        <w:rPr>
          <w:rFonts w:asciiTheme="minorHAnsi" w:hAnsiTheme="minorHAnsi"/>
        </w:rPr>
        <w:t xml:space="preserve"> Gradskom vijeću</w:t>
      </w:r>
      <w:r w:rsidR="00A174D1" w:rsidRPr="00907F58">
        <w:rPr>
          <w:rFonts w:asciiTheme="minorHAnsi" w:hAnsiTheme="minorHAnsi"/>
        </w:rPr>
        <w:t xml:space="preserve"> Grada Bakra</w:t>
      </w:r>
      <w:r w:rsidR="00D961A8" w:rsidRPr="00907F58">
        <w:rPr>
          <w:rFonts w:asciiTheme="minorHAnsi" w:hAnsiTheme="minorHAnsi"/>
        </w:rPr>
        <w:t xml:space="preserve"> na donošenje</w:t>
      </w:r>
      <w:r w:rsidR="007B3057" w:rsidRPr="00907F58">
        <w:rPr>
          <w:rFonts w:asciiTheme="minorHAnsi" w:hAnsiTheme="minorHAnsi"/>
        </w:rPr>
        <w:t xml:space="preserve"> </w:t>
      </w:r>
      <w:r w:rsidR="00D961A8" w:rsidRPr="00907F58">
        <w:rPr>
          <w:rFonts w:asciiTheme="minorHAnsi" w:hAnsiTheme="minorHAnsi"/>
        </w:rPr>
        <w:t>Polugodišnji izvještaj</w:t>
      </w:r>
      <w:r w:rsidR="00C86A88" w:rsidRPr="00907F58">
        <w:rPr>
          <w:rFonts w:asciiTheme="minorHAnsi" w:hAnsiTheme="minorHAnsi"/>
        </w:rPr>
        <w:t xml:space="preserve"> o izvršenju </w:t>
      </w:r>
      <w:r w:rsidR="00D961A8" w:rsidRPr="00907F58">
        <w:rPr>
          <w:rFonts w:asciiTheme="minorHAnsi" w:hAnsiTheme="minorHAnsi"/>
        </w:rPr>
        <w:t>p</w:t>
      </w:r>
      <w:r w:rsidR="00C86A88" w:rsidRPr="00907F58">
        <w:rPr>
          <w:rFonts w:asciiTheme="minorHAnsi" w:hAnsiTheme="minorHAnsi"/>
        </w:rPr>
        <w:t xml:space="preserve">roračuna </w:t>
      </w:r>
      <w:r w:rsidR="00AD5C18" w:rsidRPr="00907F58">
        <w:rPr>
          <w:rFonts w:asciiTheme="minorHAnsi" w:hAnsiTheme="minorHAnsi"/>
        </w:rPr>
        <w:t xml:space="preserve">do </w:t>
      </w:r>
      <w:r w:rsidRPr="00907F58">
        <w:rPr>
          <w:rFonts w:asciiTheme="minorHAnsi" w:hAnsiTheme="minorHAnsi"/>
        </w:rPr>
        <w:t>15</w:t>
      </w:r>
      <w:r w:rsidR="00AD5C18" w:rsidRPr="00907F58">
        <w:rPr>
          <w:rFonts w:asciiTheme="minorHAnsi" w:hAnsiTheme="minorHAnsi"/>
        </w:rPr>
        <w:t xml:space="preserve">. </w:t>
      </w:r>
      <w:r w:rsidRPr="00907F58">
        <w:rPr>
          <w:rFonts w:asciiTheme="minorHAnsi" w:hAnsiTheme="minorHAnsi"/>
        </w:rPr>
        <w:t>rujna</w:t>
      </w:r>
      <w:r w:rsidR="00AD5C18" w:rsidRPr="00907F58">
        <w:rPr>
          <w:rFonts w:asciiTheme="minorHAnsi" w:hAnsiTheme="minorHAnsi"/>
        </w:rPr>
        <w:t xml:space="preserve"> </w:t>
      </w:r>
      <w:r w:rsidR="00C86A88" w:rsidRPr="00907F58">
        <w:rPr>
          <w:rFonts w:asciiTheme="minorHAnsi" w:hAnsiTheme="minorHAnsi"/>
        </w:rPr>
        <w:t>20</w:t>
      </w:r>
      <w:r w:rsidR="00E2017A">
        <w:rPr>
          <w:rFonts w:asciiTheme="minorHAnsi" w:hAnsiTheme="minorHAnsi"/>
        </w:rPr>
        <w:t>20</w:t>
      </w:r>
      <w:r w:rsidR="00C86A88" w:rsidRPr="00907F58">
        <w:rPr>
          <w:rFonts w:asciiTheme="minorHAnsi" w:hAnsiTheme="minorHAnsi"/>
        </w:rPr>
        <w:t xml:space="preserve">. godine. </w:t>
      </w:r>
    </w:p>
    <w:p w:rsidR="002B2C96" w:rsidRPr="00907F58" w:rsidRDefault="002B2C96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2B2C96" w:rsidRPr="00907F58" w:rsidRDefault="002B2C96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3</w:t>
      </w:r>
      <w:r w:rsidR="00627AD6" w:rsidRPr="00907F58">
        <w:rPr>
          <w:rFonts w:asciiTheme="minorHAnsi" w:hAnsiTheme="minorHAnsi"/>
          <w:b/>
        </w:rPr>
        <w:t>3</w:t>
      </w:r>
      <w:r w:rsidRPr="00907F58">
        <w:rPr>
          <w:rFonts w:asciiTheme="minorHAnsi" w:hAnsiTheme="minorHAnsi"/>
          <w:b/>
        </w:rPr>
        <w:t>.</w:t>
      </w:r>
    </w:p>
    <w:p w:rsidR="00D961A8" w:rsidRPr="00907F58" w:rsidRDefault="00D961A8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Godišnji izvještaj o izvršenju proračuna sastavlja se za razdoblje od 0</w:t>
      </w:r>
      <w:r w:rsidR="00A26FB9" w:rsidRPr="00907F58">
        <w:rPr>
          <w:rFonts w:asciiTheme="minorHAnsi" w:hAnsiTheme="minorHAnsi"/>
        </w:rPr>
        <w:t>1. siječnja do 31. prosinca 20</w:t>
      </w:r>
      <w:r w:rsidR="00E2017A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>. godine</w:t>
      </w:r>
    </w:p>
    <w:p w:rsidR="00C82849" w:rsidRPr="00907F58" w:rsidRDefault="006A2BE4" w:rsidP="00A26FB9">
      <w:pPr>
        <w:ind w:left="-284" w:right="-426" w:firstLine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Upravni odjel za proračun i financije</w:t>
      </w:r>
      <w:r w:rsidR="00C82849" w:rsidRPr="00907F58">
        <w:rPr>
          <w:rFonts w:asciiTheme="minorHAnsi" w:hAnsiTheme="minorHAnsi"/>
        </w:rPr>
        <w:t xml:space="preserve"> Grada Bakra izrađuje </w:t>
      </w:r>
      <w:r w:rsidR="00D961A8" w:rsidRPr="00907F58">
        <w:rPr>
          <w:rFonts w:asciiTheme="minorHAnsi" w:hAnsiTheme="minorHAnsi"/>
        </w:rPr>
        <w:t>G</w:t>
      </w:r>
      <w:r w:rsidR="00C82849" w:rsidRPr="00907F58">
        <w:rPr>
          <w:rFonts w:asciiTheme="minorHAnsi" w:hAnsiTheme="minorHAnsi"/>
        </w:rPr>
        <w:t xml:space="preserve">odišnji izvještaj o izvršenju </w:t>
      </w:r>
      <w:r w:rsidR="00D961A8" w:rsidRPr="00907F58">
        <w:rPr>
          <w:rFonts w:asciiTheme="minorHAnsi" w:hAnsiTheme="minorHAnsi"/>
        </w:rPr>
        <w:t>p</w:t>
      </w:r>
      <w:r w:rsidR="00C82849" w:rsidRPr="00907F58">
        <w:rPr>
          <w:rFonts w:asciiTheme="minorHAnsi" w:hAnsiTheme="minorHAnsi"/>
        </w:rPr>
        <w:t>roračuna za 20</w:t>
      </w:r>
      <w:r w:rsidR="00E2017A">
        <w:rPr>
          <w:rFonts w:asciiTheme="minorHAnsi" w:hAnsiTheme="minorHAnsi"/>
        </w:rPr>
        <w:t>20</w:t>
      </w:r>
      <w:r w:rsidR="00C82849" w:rsidRPr="00907F58">
        <w:rPr>
          <w:rFonts w:asciiTheme="minorHAnsi" w:hAnsiTheme="minorHAnsi"/>
        </w:rPr>
        <w:t>. godinu i dostavlja ga Gradonačelniku</w:t>
      </w:r>
      <w:r w:rsidR="00A174D1" w:rsidRPr="00907F58">
        <w:rPr>
          <w:rFonts w:asciiTheme="minorHAnsi" w:hAnsiTheme="minorHAnsi"/>
        </w:rPr>
        <w:t xml:space="preserve"> Grada Bakra</w:t>
      </w:r>
      <w:r w:rsidR="00C82849" w:rsidRPr="00907F58">
        <w:rPr>
          <w:rFonts w:asciiTheme="minorHAnsi" w:hAnsiTheme="minorHAnsi"/>
        </w:rPr>
        <w:t xml:space="preserve"> do </w:t>
      </w:r>
      <w:r w:rsidR="000108DF">
        <w:rPr>
          <w:rFonts w:asciiTheme="minorHAnsi" w:hAnsiTheme="minorHAnsi"/>
        </w:rPr>
        <w:t>0</w:t>
      </w:r>
      <w:r w:rsidR="00C82849" w:rsidRPr="00907F58">
        <w:rPr>
          <w:rFonts w:asciiTheme="minorHAnsi" w:hAnsiTheme="minorHAnsi"/>
        </w:rPr>
        <w:t>1. svibnja 20</w:t>
      </w:r>
      <w:r>
        <w:rPr>
          <w:rFonts w:asciiTheme="minorHAnsi" w:hAnsiTheme="minorHAnsi"/>
        </w:rPr>
        <w:t>2</w:t>
      </w:r>
      <w:r w:rsidR="00E2017A">
        <w:rPr>
          <w:rFonts w:asciiTheme="minorHAnsi" w:hAnsiTheme="minorHAnsi"/>
        </w:rPr>
        <w:t>1</w:t>
      </w:r>
      <w:r w:rsidR="00C82849" w:rsidRPr="00907F58">
        <w:rPr>
          <w:rFonts w:asciiTheme="minorHAnsi" w:hAnsiTheme="minorHAnsi"/>
        </w:rPr>
        <w:t>. godine.</w:t>
      </w:r>
    </w:p>
    <w:p w:rsidR="00C82849" w:rsidRPr="00907F58" w:rsidRDefault="00C82849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Gradonačelnik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podnosi Gradskom vijeću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</w:t>
      </w:r>
      <w:r w:rsidR="00D961A8" w:rsidRPr="00907F58">
        <w:rPr>
          <w:rFonts w:asciiTheme="minorHAnsi" w:hAnsiTheme="minorHAnsi"/>
        </w:rPr>
        <w:t>na donošenje</w:t>
      </w:r>
      <w:r w:rsidRPr="00907F58">
        <w:rPr>
          <w:rFonts w:asciiTheme="minorHAnsi" w:hAnsiTheme="minorHAnsi"/>
        </w:rPr>
        <w:t xml:space="preserve"> </w:t>
      </w:r>
      <w:r w:rsidR="00D961A8" w:rsidRPr="00907F58">
        <w:rPr>
          <w:rFonts w:asciiTheme="minorHAnsi" w:hAnsiTheme="minorHAnsi"/>
        </w:rPr>
        <w:t>G</w:t>
      </w:r>
      <w:r w:rsidRPr="00907F58">
        <w:rPr>
          <w:rFonts w:asciiTheme="minorHAnsi" w:hAnsiTheme="minorHAnsi"/>
        </w:rPr>
        <w:t xml:space="preserve">odišnji izvještaj o izvršenju </w:t>
      </w:r>
      <w:r w:rsidR="00D961A8" w:rsidRPr="00907F58">
        <w:rPr>
          <w:rFonts w:asciiTheme="minorHAnsi" w:hAnsiTheme="minorHAnsi"/>
        </w:rPr>
        <w:t>p</w:t>
      </w:r>
      <w:r w:rsidRPr="00907F58">
        <w:rPr>
          <w:rFonts w:asciiTheme="minorHAnsi" w:hAnsiTheme="minorHAnsi"/>
        </w:rPr>
        <w:t>roračuna za 20</w:t>
      </w:r>
      <w:r w:rsidR="00E2017A">
        <w:rPr>
          <w:rFonts w:asciiTheme="minorHAnsi" w:hAnsiTheme="minorHAnsi"/>
        </w:rPr>
        <w:t>20</w:t>
      </w:r>
      <w:r w:rsidRPr="00907F58">
        <w:rPr>
          <w:rFonts w:asciiTheme="minorHAnsi" w:hAnsiTheme="minorHAnsi"/>
        </w:rPr>
        <w:t>. godinu do 01. lipnja 20</w:t>
      </w:r>
      <w:r w:rsidR="006A2BE4">
        <w:rPr>
          <w:rFonts w:asciiTheme="minorHAnsi" w:hAnsiTheme="minorHAnsi"/>
        </w:rPr>
        <w:t>2</w:t>
      </w:r>
      <w:r w:rsidR="00E2017A">
        <w:rPr>
          <w:rFonts w:asciiTheme="minorHAnsi" w:hAnsiTheme="minorHAnsi"/>
        </w:rPr>
        <w:t>1</w:t>
      </w:r>
      <w:r w:rsidRPr="00907F58">
        <w:rPr>
          <w:rFonts w:asciiTheme="minorHAnsi" w:hAnsiTheme="minorHAnsi"/>
        </w:rPr>
        <w:t>. godine.</w:t>
      </w:r>
    </w:p>
    <w:p w:rsidR="00C86A88" w:rsidRPr="00907F58" w:rsidRDefault="00C82849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lastRenderedPageBreak/>
        <w:t>Gradonačelnik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</w:t>
      </w:r>
      <w:r w:rsidR="00D961A8" w:rsidRPr="00907F58">
        <w:rPr>
          <w:rFonts w:asciiTheme="minorHAnsi" w:hAnsiTheme="minorHAnsi"/>
        </w:rPr>
        <w:t>dostavlja</w:t>
      </w:r>
      <w:r w:rsidR="007B3057" w:rsidRPr="00907F58">
        <w:rPr>
          <w:rFonts w:asciiTheme="minorHAnsi" w:hAnsiTheme="minorHAnsi"/>
        </w:rPr>
        <w:t xml:space="preserve"> Ministarstvu financija Republike Hrvatske</w:t>
      </w:r>
      <w:r w:rsidR="00AD5C18" w:rsidRPr="00907F58">
        <w:rPr>
          <w:rFonts w:asciiTheme="minorHAnsi" w:hAnsiTheme="minorHAnsi"/>
        </w:rPr>
        <w:t xml:space="preserve"> i Državnom uredu za reviziju</w:t>
      </w:r>
      <w:r w:rsidR="007B3057" w:rsidRPr="00907F58">
        <w:rPr>
          <w:rFonts w:asciiTheme="minorHAnsi" w:hAnsiTheme="minorHAnsi"/>
        </w:rPr>
        <w:t xml:space="preserve"> </w:t>
      </w:r>
      <w:r w:rsidR="00D961A8" w:rsidRPr="00907F58">
        <w:rPr>
          <w:rFonts w:asciiTheme="minorHAnsi" w:hAnsiTheme="minorHAnsi"/>
        </w:rPr>
        <w:t>G</w:t>
      </w:r>
      <w:r w:rsidR="00F3787F" w:rsidRPr="00907F58">
        <w:rPr>
          <w:rFonts w:asciiTheme="minorHAnsi" w:hAnsiTheme="minorHAnsi"/>
        </w:rPr>
        <w:t xml:space="preserve">odišnji izvještaj o izvršenju </w:t>
      </w:r>
      <w:r w:rsidR="00D961A8" w:rsidRPr="00907F58">
        <w:rPr>
          <w:rFonts w:asciiTheme="minorHAnsi" w:hAnsiTheme="minorHAnsi"/>
        </w:rPr>
        <w:t>p</w:t>
      </w:r>
      <w:r w:rsidR="00F3787F" w:rsidRPr="00907F58">
        <w:rPr>
          <w:rFonts w:asciiTheme="minorHAnsi" w:hAnsiTheme="minorHAnsi"/>
        </w:rPr>
        <w:t xml:space="preserve">roračuna </w:t>
      </w:r>
      <w:r w:rsidR="00AD5C18" w:rsidRPr="00907F58">
        <w:rPr>
          <w:rFonts w:asciiTheme="minorHAnsi" w:hAnsiTheme="minorHAnsi"/>
        </w:rPr>
        <w:t>u roku od</w:t>
      </w:r>
      <w:r w:rsidR="007B3057" w:rsidRPr="00907F58">
        <w:rPr>
          <w:rFonts w:asciiTheme="minorHAnsi" w:hAnsiTheme="minorHAnsi"/>
        </w:rPr>
        <w:t xml:space="preserve"> 15 dana </w:t>
      </w:r>
      <w:r w:rsidR="00AD5C18" w:rsidRPr="00907F58">
        <w:rPr>
          <w:rFonts w:asciiTheme="minorHAnsi" w:hAnsiTheme="minorHAnsi"/>
        </w:rPr>
        <w:t xml:space="preserve">od dana </w:t>
      </w:r>
      <w:r w:rsidR="00F3787F" w:rsidRPr="00907F58">
        <w:rPr>
          <w:rFonts w:asciiTheme="minorHAnsi" w:hAnsiTheme="minorHAnsi"/>
        </w:rPr>
        <w:t>nakon što ga donese Gradsko vijeće Grada Bakra</w:t>
      </w:r>
      <w:r w:rsidR="00AD5C18" w:rsidRPr="00907F58">
        <w:rPr>
          <w:rFonts w:asciiTheme="minorHAnsi" w:hAnsiTheme="minorHAnsi"/>
        </w:rPr>
        <w:t>.</w:t>
      </w:r>
    </w:p>
    <w:p w:rsidR="00D961A8" w:rsidRPr="00907F58" w:rsidRDefault="00D961A8" w:rsidP="00A26FB9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Ukoliko Gradsko vijeće</w:t>
      </w:r>
      <w:r w:rsidR="00FD6C10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</w:t>
      </w:r>
      <w:r w:rsidR="00FD6C10" w:rsidRPr="00907F58">
        <w:rPr>
          <w:rFonts w:asciiTheme="minorHAnsi" w:hAnsiTheme="minorHAnsi"/>
        </w:rPr>
        <w:t xml:space="preserve">ne </w:t>
      </w:r>
      <w:r w:rsidRPr="00907F58">
        <w:rPr>
          <w:rFonts w:asciiTheme="minorHAnsi" w:hAnsiTheme="minorHAnsi"/>
        </w:rPr>
        <w:t>donese izvještaj iz stavka 4. ovog članka, Gradonačelnik</w:t>
      </w:r>
      <w:r w:rsidR="00A174D1" w:rsidRPr="00907F58">
        <w:rPr>
          <w:rFonts w:asciiTheme="minorHAnsi" w:hAnsiTheme="minorHAnsi"/>
        </w:rPr>
        <w:t xml:space="preserve"> Grada Bakra</w:t>
      </w:r>
      <w:r w:rsidRPr="00907F58">
        <w:rPr>
          <w:rFonts w:asciiTheme="minorHAnsi" w:hAnsiTheme="minorHAnsi"/>
        </w:rPr>
        <w:t xml:space="preserve"> izvještaj dostavlja Ministarstvu financija</w:t>
      </w:r>
      <w:r w:rsidR="006768B0" w:rsidRPr="00907F58">
        <w:rPr>
          <w:rFonts w:asciiTheme="minorHAnsi" w:hAnsiTheme="minorHAnsi"/>
        </w:rPr>
        <w:t xml:space="preserve"> Republike Hrvatske i Državnom uredu za reviziju u roku od 60 dana od dana podnošenja Gradskom vijeću</w:t>
      </w:r>
      <w:r w:rsidR="00A174D1" w:rsidRPr="00907F58">
        <w:rPr>
          <w:rFonts w:asciiTheme="minorHAnsi" w:hAnsiTheme="minorHAnsi"/>
        </w:rPr>
        <w:t xml:space="preserve"> Grada Bakra</w:t>
      </w:r>
      <w:r w:rsidR="006768B0" w:rsidRPr="00907F58">
        <w:rPr>
          <w:rFonts w:asciiTheme="minorHAnsi" w:hAnsiTheme="minorHAnsi"/>
        </w:rPr>
        <w:t>.</w:t>
      </w:r>
    </w:p>
    <w:p w:rsidR="006768B0" w:rsidRPr="00907F58" w:rsidRDefault="006768B0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Članak 3</w:t>
      </w:r>
      <w:r w:rsidR="00627AD6" w:rsidRPr="00907F58">
        <w:rPr>
          <w:rFonts w:asciiTheme="minorHAnsi" w:hAnsiTheme="minorHAnsi"/>
          <w:b/>
        </w:rPr>
        <w:t>4</w:t>
      </w:r>
      <w:r w:rsidRPr="00907F58">
        <w:rPr>
          <w:rFonts w:asciiTheme="minorHAnsi" w:hAnsiTheme="minorHAnsi"/>
          <w:b/>
        </w:rPr>
        <w:t>.</w:t>
      </w:r>
    </w:p>
    <w:p w:rsidR="006768B0" w:rsidRPr="00907F58" w:rsidRDefault="006768B0" w:rsidP="00525AF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Polugodišnji i godišnji izvještaj o izvršenju proračuna objavljuju se na internetskoj stranici Grada Bakra.</w:t>
      </w:r>
    </w:p>
    <w:p w:rsidR="006768B0" w:rsidRPr="00907F58" w:rsidRDefault="006768B0" w:rsidP="00525AF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Opći i posebni dio polugodišnjeg i godišnjeg izvještaja o izvršenju proračuna objavljuju se u službenom glasilu Grada Bakra.</w:t>
      </w:r>
    </w:p>
    <w:p w:rsidR="00A174D1" w:rsidRPr="00907F58" w:rsidRDefault="00A174D1" w:rsidP="0039032D">
      <w:pPr>
        <w:ind w:left="-284" w:right="-426" w:firstLine="567"/>
        <w:jc w:val="both"/>
        <w:rPr>
          <w:rFonts w:asciiTheme="minorHAnsi" w:hAnsiTheme="minorHAnsi"/>
          <w:i/>
        </w:rPr>
      </w:pPr>
    </w:p>
    <w:p w:rsidR="00AD5C18" w:rsidRPr="00907F58" w:rsidRDefault="00AD5C18" w:rsidP="0039032D">
      <w:pPr>
        <w:ind w:left="-284" w:right="-426"/>
        <w:jc w:val="both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>VII</w:t>
      </w:r>
      <w:r w:rsidR="002B2C96" w:rsidRPr="00907F58">
        <w:rPr>
          <w:rFonts w:asciiTheme="minorHAnsi" w:hAnsiTheme="minorHAnsi"/>
          <w:b/>
        </w:rPr>
        <w:t>I</w:t>
      </w:r>
      <w:r w:rsidRPr="00907F58">
        <w:rPr>
          <w:rFonts w:asciiTheme="minorHAnsi" w:hAnsiTheme="minorHAnsi"/>
          <w:b/>
        </w:rPr>
        <w:t>. ZAVRŠNE ODREDBE</w:t>
      </w:r>
    </w:p>
    <w:p w:rsidR="0017497A" w:rsidRPr="00907F58" w:rsidRDefault="0017497A" w:rsidP="0039032D">
      <w:pPr>
        <w:ind w:left="-284" w:right="-426"/>
        <w:jc w:val="both"/>
        <w:rPr>
          <w:rFonts w:asciiTheme="minorHAnsi" w:hAnsiTheme="minorHAnsi"/>
          <w:i/>
        </w:rPr>
      </w:pPr>
    </w:p>
    <w:p w:rsidR="00A40828" w:rsidRPr="00907F58" w:rsidRDefault="0080352A" w:rsidP="0039032D">
      <w:pPr>
        <w:ind w:left="-284" w:right="-426"/>
        <w:jc w:val="center"/>
        <w:rPr>
          <w:rFonts w:asciiTheme="minorHAnsi" w:hAnsiTheme="minorHAnsi"/>
          <w:b/>
        </w:rPr>
      </w:pPr>
      <w:r w:rsidRPr="00907F58">
        <w:rPr>
          <w:rFonts w:asciiTheme="minorHAnsi" w:hAnsiTheme="minorHAnsi"/>
          <w:b/>
        </w:rPr>
        <w:t xml:space="preserve">Članak </w:t>
      </w:r>
      <w:r w:rsidR="002B2C96" w:rsidRPr="00907F58">
        <w:rPr>
          <w:rFonts w:asciiTheme="minorHAnsi" w:hAnsiTheme="minorHAnsi"/>
          <w:b/>
        </w:rPr>
        <w:t>3</w:t>
      </w:r>
      <w:r w:rsidR="00627AD6" w:rsidRPr="00907F58">
        <w:rPr>
          <w:rFonts w:asciiTheme="minorHAnsi" w:hAnsiTheme="minorHAnsi"/>
          <w:b/>
        </w:rPr>
        <w:t>5</w:t>
      </w:r>
      <w:r w:rsidR="00A40828" w:rsidRPr="00907F58">
        <w:rPr>
          <w:rFonts w:asciiTheme="minorHAnsi" w:hAnsiTheme="minorHAnsi"/>
          <w:b/>
        </w:rPr>
        <w:t>.</w:t>
      </w:r>
    </w:p>
    <w:p w:rsidR="00A40828" w:rsidRPr="00907F58" w:rsidRDefault="0068171E" w:rsidP="00525AF1">
      <w:pPr>
        <w:ind w:left="-284" w:right="-426" w:firstLine="284"/>
        <w:jc w:val="both"/>
        <w:rPr>
          <w:rFonts w:asciiTheme="minorHAnsi" w:hAnsiTheme="minorHAnsi"/>
        </w:rPr>
      </w:pPr>
      <w:r w:rsidRPr="00907F58">
        <w:rPr>
          <w:rFonts w:asciiTheme="minorHAnsi" w:hAnsiTheme="minorHAnsi"/>
        </w:rPr>
        <w:t>Ova o</w:t>
      </w:r>
      <w:r w:rsidR="00A40828" w:rsidRPr="00907F58">
        <w:rPr>
          <w:rFonts w:asciiTheme="minorHAnsi" w:hAnsiTheme="minorHAnsi"/>
        </w:rPr>
        <w:t xml:space="preserve">dluka </w:t>
      </w:r>
      <w:r w:rsidR="00627AD6" w:rsidRPr="00907F58">
        <w:rPr>
          <w:rFonts w:asciiTheme="minorHAnsi" w:hAnsiTheme="minorHAnsi"/>
        </w:rPr>
        <w:t>objavljuje se</w:t>
      </w:r>
      <w:r w:rsidR="00AD5C18" w:rsidRPr="00907F58">
        <w:rPr>
          <w:rFonts w:asciiTheme="minorHAnsi" w:hAnsiTheme="minorHAnsi"/>
        </w:rPr>
        <w:t xml:space="preserve"> u </w:t>
      </w:r>
      <w:r w:rsidRPr="00907F58">
        <w:rPr>
          <w:rFonts w:asciiTheme="minorHAnsi" w:hAnsiTheme="minorHAnsi"/>
        </w:rPr>
        <w:t xml:space="preserve">Službenim novinama </w:t>
      </w:r>
      <w:r w:rsidR="00525AF1" w:rsidRPr="00907F58">
        <w:rPr>
          <w:rFonts w:asciiTheme="minorHAnsi" w:hAnsiTheme="minorHAnsi"/>
        </w:rPr>
        <w:t>Grada Bakra</w:t>
      </w:r>
      <w:r w:rsidR="002A732B" w:rsidRPr="00907F58">
        <w:rPr>
          <w:rFonts w:asciiTheme="minorHAnsi" w:hAnsiTheme="minorHAnsi"/>
        </w:rPr>
        <w:t xml:space="preserve">, a </w:t>
      </w:r>
      <w:r w:rsidR="00627AD6" w:rsidRPr="00907F58">
        <w:rPr>
          <w:rFonts w:asciiTheme="minorHAnsi" w:hAnsiTheme="minorHAnsi"/>
        </w:rPr>
        <w:t>stupa na snagu</w:t>
      </w:r>
      <w:r w:rsidR="00E527C3" w:rsidRPr="00907F58">
        <w:rPr>
          <w:rFonts w:asciiTheme="minorHAnsi" w:hAnsiTheme="minorHAnsi"/>
        </w:rPr>
        <w:t xml:space="preserve"> 01. siječnja 20</w:t>
      </w:r>
      <w:r w:rsidR="00E2017A">
        <w:rPr>
          <w:rFonts w:asciiTheme="minorHAnsi" w:hAnsiTheme="minorHAnsi"/>
        </w:rPr>
        <w:t>20</w:t>
      </w:r>
      <w:r w:rsidR="002A732B" w:rsidRPr="00907F58">
        <w:rPr>
          <w:rFonts w:asciiTheme="minorHAnsi" w:hAnsiTheme="minorHAnsi"/>
        </w:rPr>
        <w:t>. godine.</w:t>
      </w:r>
    </w:p>
    <w:p w:rsidR="00A40828" w:rsidRPr="00907F58" w:rsidRDefault="00A40828" w:rsidP="00525AF1">
      <w:pPr>
        <w:ind w:left="-284" w:right="-426" w:firstLine="284"/>
        <w:jc w:val="both"/>
        <w:rPr>
          <w:rFonts w:asciiTheme="minorHAnsi" w:hAnsiTheme="minorHAnsi"/>
        </w:rPr>
      </w:pPr>
    </w:p>
    <w:p w:rsidR="00A174D1" w:rsidRPr="00907F58" w:rsidRDefault="00A174D1" w:rsidP="0039032D">
      <w:pPr>
        <w:ind w:left="-284" w:right="-426"/>
        <w:jc w:val="center"/>
        <w:rPr>
          <w:rFonts w:asciiTheme="minorHAnsi" w:hAnsiTheme="minorHAnsi"/>
          <w:b/>
          <w:i/>
          <w:lang w:val="pl-PL"/>
        </w:rPr>
      </w:pPr>
    </w:p>
    <w:p w:rsidR="00A174D1" w:rsidRPr="00907F58" w:rsidRDefault="00A174D1" w:rsidP="0039032D">
      <w:pPr>
        <w:ind w:left="-284" w:right="-426"/>
        <w:jc w:val="center"/>
        <w:rPr>
          <w:rFonts w:asciiTheme="minorHAnsi" w:hAnsiTheme="minorHAnsi"/>
          <w:b/>
          <w:lang w:val="pl-PL"/>
        </w:rPr>
      </w:pPr>
      <w:r w:rsidRPr="00907F58">
        <w:rPr>
          <w:rFonts w:asciiTheme="minorHAnsi" w:hAnsiTheme="minorHAnsi"/>
          <w:b/>
          <w:lang w:val="pl-PL"/>
        </w:rPr>
        <w:t>GRADSKO VIJEĆE GRADA BAKRA</w:t>
      </w:r>
    </w:p>
    <w:p w:rsidR="00A174D1" w:rsidRPr="00907F58" w:rsidRDefault="00A174D1" w:rsidP="0039032D">
      <w:pPr>
        <w:ind w:left="-284" w:right="-426"/>
        <w:jc w:val="center"/>
        <w:rPr>
          <w:rFonts w:asciiTheme="minorHAnsi" w:hAnsiTheme="minorHAnsi"/>
          <w:b/>
          <w:lang w:val="pl-PL"/>
        </w:rPr>
      </w:pPr>
      <w:r w:rsidRPr="00907F58">
        <w:rPr>
          <w:rFonts w:asciiTheme="minorHAnsi" w:hAnsiTheme="minorHAnsi"/>
          <w:b/>
          <w:lang w:val="pl-PL"/>
        </w:rPr>
        <w:t>Predsjednik  Gradskog vijeća</w:t>
      </w: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  <w:r w:rsidRPr="00907F58">
        <w:rPr>
          <w:rFonts w:asciiTheme="minorHAnsi" w:hAnsiTheme="minorHAnsi"/>
          <w:lang w:val="pl-PL"/>
        </w:rPr>
        <w:t xml:space="preserve">                                           </w:t>
      </w:r>
    </w:p>
    <w:p w:rsidR="00A174D1" w:rsidRPr="00907F58" w:rsidRDefault="00A174D1" w:rsidP="0039032D">
      <w:pPr>
        <w:ind w:left="-284" w:right="-426"/>
        <w:jc w:val="center"/>
        <w:rPr>
          <w:rFonts w:asciiTheme="minorHAnsi" w:hAnsiTheme="minorHAnsi"/>
          <w:lang w:val="pl-PL"/>
        </w:rPr>
      </w:pPr>
      <w:r w:rsidRPr="00907F58">
        <w:rPr>
          <w:rFonts w:asciiTheme="minorHAnsi" w:hAnsiTheme="minorHAnsi"/>
          <w:lang w:val="pl-PL"/>
        </w:rPr>
        <w:t>Milan Rončević</w:t>
      </w: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  <w:r w:rsidRPr="00907F58">
        <w:rPr>
          <w:rFonts w:asciiTheme="minorHAnsi" w:hAnsiTheme="minorHAnsi"/>
          <w:lang w:val="pl-PL"/>
        </w:rPr>
        <w:t xml:space="preserve">KLASA: </w:t>
      </w:r>
      <w:r w:rsidR="00AB56E3" w:rsidRPr="00907F58">
        <w:rPr>
          <w:rFonts w:asciiTheme="minorHAnsi" w:hAnsiTheme="minorHAnsi"/>
          <w:lang w:val="pl-PL"/>
        </w:rPr>
        <w:t>400-08/1</w:t>
      </w:r>
      <w:r w:rsidR="00A641EF">
        <w:rPr>
          <w:rFonts w:asciiTheme="minorHAnsi" w:hAnsiTheme="minorHAnsi"/>
          <w:lang w:val="pl-PL"/>
        </w:rPr>
        <w:t>9</w:t>
      </w:r>
      <w:r w:rsidR="00AB56E3" w:rsidRPr="00907F58">
        <w:rPr>
          <w:rFonts w:asciiTheme="minorHAnsi" w:hAnsiTheme="minorHAnsi"/>
          <w:lang w:val="pl-PL"/>
        </w:rPr>
        <w:t>-01/</w:t>
      </w:r>
      <w:r w:rsidR="00A641EF">
        <w:rPr>
          <w:rFonts w:asciiTheme="minorHAnsi" w:hAnsiTheme="minorHAnsi"/>
          <w:lang w:val="pl-PL"/>
        </w:rPr>
        <w:t>82</w:t>
      </w: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  <w:r w:rsidRPr="00907F58">
        <w:rPr>
          <w:rFonts w:asciiTheme="minorHAnsi" w:hAnsiTheme="minorHAnsi"/>
          <w:lang w:val="pl-PL"/>
        </w:rPr>
        <w:t>URBROJ: 2170/02-05/3-1</w:t>
      </w:r>
      <w:r w:rsidR="00A641EF">
        <w:rPr>
          <w:rFonts w:asciiTheme="minorHAnsi" w:hAnsiTheme="minorHAnsi"/>
          <w:lang w:val="pl-PL"/>
        </w:rPr>
        <w:t>9</w:t>
      </w:r>
      <w:r w:rsidR="000108DF">
        <w:rPr>
          <w:rFonts w:asciiTheme="minorHAnsi" w:hAnsiTheme="minorHAnsi"/>
          <w:lang w:val="pl-PL"/>
        </w:rPr>
        <w:t>-</w:t>
      </w:r>
      <w:r w:rsidR="002A4B5F">
        <w:rPr>
          <w:rFonts w:asciiTheme="minorHAnsi" w:hAnsiTheme="minorHAnsi"/>
          <w:lang w:val="pl-PL"/>
        </w:rPr>
        <w:t>15</w:t>
      </w:r>
    </w:p>
    <w:p w:rsidR="00A174D1" w:rsidRPr="00907F58" w:rsidRDefault="00A174D1" w:rsidP="0039032D">
      <w:pPr>
        <w:ind w:left="-284" w:right="-426"/>
        <w:rPr>
          <w:rFonts w:asciiTheme="minorHAnsi" w:hAnsiTheme="minorHAnsi"/>
          <w:lang w:val="pl-PL"/>
        </w:rPr>
      </w:pPr>
      <w:r w:rsidRPr="00907F58">
        <w:rPr>
          <w:rFonts w:asciiTheme="minorHAnsi" w:hAnsiTheme="minorHAnsi"/>
          <w:lang w:val="pl-PL"/>
        </w:rPr>
        <w:t>Ba</w:t>
      </w:r>
      <w:r w:rsidR="006C53A2">
        <w:rPr>
          <w:rFonts w:asciiTheme="minorHAnsi" w:hAnsiTheme="minorHAnsi"/>
          <w:lang w:val="pl-PL"/>
        </w:rPr>
        <w:t>kar,</w:t>
      </w:r>
      <w:r w:rsidR="00CC24C2">
        <w:rPr>
          <w:rFonts w:asciiTheme="minorHAnsi" w:hAnsiTheme="minorHAnsi"/>
          <w:lang w:val="pl-PL"/>
        </w:rPr>
        <w:t xml:space="preserve"> 09. prosinca </w:t>
      </w:r>
      <w:bookmarkStart w:id="0" w:name="_GoBack"/>
      <w:bookmarkEnd w:id="0"/>
      <w:r w:rsidRPr="00907F58">
        <w:rPr>
          <w:rFonts w:asciiTheme="minorHAnsi" w:hAnsiTheme="minorHAnsi"/>
          <w:lang w:val="pl-PL"/>
        </w:rPr>
        <w:t>201</w:t>
      </w:r>
      <w:r w:rsidR="00A641EF">
        <w:rPr>
          <w:rFonts w:asciiTheme="minorHAnsi" w:hAnsiTheme="minorHAnsi"/>
          <w:lang w:val="pl-PL"/>
        </w:rPr>
        <w:t>9</w:t>
      </w:r>
      <w:r w:rsidRPr="00907F58">
        <w:rPr>
          <w:rFonts w:asciiTheme="minorHAnsi" w:hAnsiTheme="minorHAnsi"/>
          <w:lang w:val="pl-PL"/>
        </w:rPr>
        <w:t>. godine</w:t>
      </w:r>
    </w:p>
    <w:p w:rsidR="00A40828" w:rsidRPr="00907F58" w:rsidRDefault="00A40828" w:rsidP="0039032D">
      <w:pPr>
        <w:ind w:left="-284" w:right="-426"/>
        <w:jc w:val="both"/>
        <w:rPr>
          <w:rFonts w:asciiTheme="minorHAnsi" w:hAnsiTheme="minorHAnsi"/>
        </w:rPr>
      </w:pPr>
    </w:p>
    <w:p w:rsidR="00A40828" w:rsidRPr="00907F58" w:rsidRDefault="00A40828" w:rsidP="0039032D">
      <w:pPr>
        <w:ind w:left="-284" w:right="-426"/>
        <w:jc w:val="both"/>
        <w:rPr>
          <w:rFonts w:asciiTheme="minorHAnsi" w:hAnsiTheme="minorHAnsi"/>
          <w:i/>
        </w:rPr>
      </w:pPr>
    </w:p>
    <w:sectPr w:rsidR="00A40828" w:rsidRPr="00907F58" w:rsidSect="00DB0C4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8BE" w:rsidRDefault="00C978BE">
      <w:r>
        <w:separator/>
      </w:r>
    </w:p>
  </w:endnote>
  <w:endnote w:type="continuationSeparator" w:id="0">
    <w:p w:rsidR="00C978BE" w:rsidRDefault="00C9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77" w:rsidRDefault="00237477" w:rsidP="00C174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477" w:rsidRDefault="00237477" w:rsidP="001749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77" w:rsidRPr="004D0102" w:rsidRDefault="00DB0C45" w:rsidP="00DB0C45">
    <w:pPr>
      <w:pStyle w:val="Footer"/>
      <w:framePr w:wrap="around" w:vAnchor="text" w:hAnchor="page" w:x="10165" w:y="-1"/>
      <w:jc w:val="center"/>
      <w:rPr>
        <w:rStyle w:val="PageNumber"/>
        <w:rFonts w:asciiTheme="minorHAnsi" w:hAnsiTheme="minorHAnsi"/>
      </w:rPr>
    </w:pPr>
    <w:r w:rsidRPr="004D0102">
      <w:rPr>
        <w:rStyle w:val="PageNumber"/>
        <w:rFonts w:asciiTheme="minorHAnsi" w:hAnsiTheme="minorHAnsi"/>
      </w:rPr>
      <w:fldChar w:fldCharType="begin"/>
    </w:r>
    <w:r w:rsidRPr="004D0102">
      <w:rPr>
        <w:rStyle w:val="PageNumber"/>
        <w:rFonts w:asciiTheme="minorHAnsi" w:hAnsiTheme="minorHAnsi"/>
      </w:rPr>
      <w:instrText xml:space="preserve"> PAGE  </w:instrText>
    </w:r>
    <w:r w:rsidRPr="004D0102">
      <w:rPr>
        <w:rStyle w:val="PageNumber"/>
        <w:rFonts w:asciiTheme="minorHAnsi" w:hAnsiTheme="minorHAnsi"/>
      </w:rPr>
      <w:fldChar w:fldCharType="separate"/>
    </w:r>
    <w:r w:rsidR="006C53A2">
      <w:rPr>
        <w:rStyle w:val="PageNumber"/>
        <w:rFonts w:asciiTheme="minorHAnsi" w:hAnsiTheme="minorHAnsi"/>
        <w:noProof/>
      </w:rPr>
      <w:t>- 7 -</w:t>
    </w:r>
    <w:r w:rsidRPr="004D0102">
      <w:rPr>
        <w:rStyle w:val="PageNumber"/>
        <w:rFonts w:asciiTheme="minorHAnsi" w:hAnsiTheme="minorHAnsi"/>
      </w:rPr>
      <w:fldChar w:fldCharType="end"/>
    </w:r>
  </w:p>
  <w:p w:rsidR="00237477" w:rsidRDefault="00DB0C45" w:rsidP="0017497A">
    <w:pPr>
      <w:pStyle w:val="Footer"/>
      <w:ind w:right="360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8BE" w:rsidRDefault="00C978BE">
      <w:r>
        <w:separator/>
      </w:r>
    </w:p>
  </w:footnote>
  <w:footnote w:type="continuationSeparator" w:id="0">
    <w:p w:rsidR="00C978BE" w:rsidRDefault="00C97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477" w:rsidRDefault="002374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477" w:rsidRDefault="002374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76F" w:rsidRPr="001C776F" w:rsidRDefault="001C776F" w:rsidP="001C776F">
    <w:pPr>
      <w:pStyle w:val="Header"/>
      <w:jc w:val="right"/>
      <w:rPr>
        <w:rFonts w:ascii="Palatino Linotype" w:hAnsi="Palatino Linotype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16DDB"/>
    <w:multiLevelType w:val="hybridMultilevel"/>
    <w:tmpl w:val="5D38881E"/>
    <w:lvl w:ilvl="0" w:tplc="ED962A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8EE46E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2D275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7DC87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C629A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F729D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65A07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60EA4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242DF1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05"/>
    <w:rsid w:val="00006299"/>
    <w:rsid w:val="00006AA3"/>
    <w:rsid w:val="000108DF"/>
    <w:rsid w:val="00016B5A"/>
    <w:rsid w:val="00051EFB"/>
    <w:rsid w:val="00066089"/>
    <w:rsid w:val="00077A15"/>
    <w:rsid w:val="00085E28"/>
    <w:rsid w:val="000A176A"/>
    <w:rsid w:val="000D5360"/>
    <w:rsid w:val="00106B92"/>
    <w:rsid w:val="001135F6"/>
    <w:rsid w:val="00132BA2"/>
    <w:rsid w:val="00144248"/>
    <w:rsid w:val="00162D7C"/>
    <w:rsid w:val="00173E26"/>
    <w:rsid w:val="0017497A"/>
    <w:rsid w:val="00190D5A"/>
    <w:rsid w:val="00195C8F"/>
    <w:rsid w:val="001C5859"/>
    <w:rsid w:val="001C61C9"/>
    <w:rsid w:val="001C6D50"/>
    <w:rsid w:val="001C776F"/>
    <w:rsid w:val="001D2EAA"/>
    <w:rsid w:val="001D524B"/>
    <w:rsid w:val="00200D83"/>
    <w:rsid w:val="0020144B"/>
    <w:rsid w:val="00217D53"/>
    <w:rsid w:val="00220F6A"/>
    <w:rsid w:val="00224929"/>
    <w:rsid w:val="00227044"/>
    <w:rsid w:val="00230F5D"/>
    <w:rsid w:val="002344CF"/>
    <w:rsid w:val="00237477"/>
    <w:rsid w:val="00242CBB"/>
    <w:rsid w:val="00262CCE"/>
    <w:rsid w:val="0028376D"/>
    <w:rsid w:val="00292532"/>
    <w:rsid w:val="002A4B5F"/>
    <w:rsid w:val="002A732B"/>
    <w:rsid w:val="002B2C96"/>
    <w:rsid w:val="002C173A"/>
    <w:rsid w:val="002C3CF1"/>
    <w:rsid w:val="002D30B5"/>
    <w:rsid w:val="002D4A40"/>
    <w:rsid w:val="002E0933"/>
    <w:rsid w:val="002F16FA"/>
    <w:rsid w:val="0033526E"/>
    <w:rsid w:val="003559A4"/>
    <w:rsid w:val="003563F4"/>
    <w:rsid w:val="00357824"/>
    <w:rsid w:val="00370194"/>
    <w:rsid w:val="00380321"/>
    <w:rsid w:val="00387C78"/>
    <w:rsid w:val="00387DBF"/>
    <w:rsid w:val="0039032D"/>
    <w:rsid w:val="003A5AF9"/>
    <w:rsid w:val="003B595B"/>
    <w:rsid w:val="003B601F"/>
    <w:rsid w:val="003C488A"/>
    <w:rsid w:val="003E05CA"/>
    <w:rsid w:val="003E5C7F"/>
    <w:rsid w:val="00410E84"/>
    <w:rsid w:val="00411C45"/>
    <w:rsid w:val="00441CD0"/>
    <w:rsid w:val="004811AF"/>
    <w:rsid w:val="00491D37"/>
    <w:rsid w:val="004D0102"/>
    <w:rsid w:val="004D38D7"/>
    <w:rsid w:val="004F3385"/>
    <w:rsid w:val="005115E4"/>
    <w:rsid w:val="00515BCF"/>
    <w:rsid w:val="00525AF1"/>
    <w:rsid w:val="00533D28"/>
    <w:rsid w:val="00555772"/>
    <w:rsid w:val="00557D2F"/>
    <w:rsid w:val="00575647"/>
    <w:rsid w:val="00575D02"/>
    <w:rsid w:val="005805B0"/>
    <w:rsid w:val="00581E82"/>
    <w:rsid w:val="0059148F"/>
    <w:rsid w:val="005A0117"/>
    <w:rsid w:val="005A2EFA"/>
    <w:rsid w:val="005D6000"/>
    <w:rsid w:val="005E778E"/>
    <w:rsid w:val="00601F10"/>
    <w:rsid w:val="006152DB"/>
    <w:rsid w:val="00627AD6"/>
    <w:rsid w:val="006360D1"/>
    <w:rsid w:val="00652B01"/>
    <w:rsid w:val="00657246"/>
    <w:rsid w:val="006757E4"/>
    <w:rsid w:val="006768B0"/>
    <w:rsid w:val="0068171E"/>
    <w:rsid w:val="0068342D"/>
    <w:rsid w:val="006A2BE4"/>
    <w:rsid w:val="006C1AF6"/>
    <w:rsid w:val="006C53A2"/>
    <w:rsid w:val="006C6252"/>
    <w:rsid w:val="00715AA5"/>
    <w:rsid w:val="007213B6"/>
    <w:rsid w:val="00744DA2"/>
    <w:rsid w:val="00762C92"/>
    <w:rsid w:val="007816F3"/>
    <w:rsid w:val="00790EE7"/>
    <w:rsid w:val="00793265"/>
    <w:rsid w:val="00797BB4"/>
    <w:rsid w:val="007B3057"/>
    <w:rsid w:val="007C14F2"/>
    <w:rsid w:val="007E34F6"/>
    <w:rsid w:val="007E6785"/>
    <w:rsid w:val="007F2CE2"/>
    <w:rsid w:val="007F756E"/>
    <w:rsid w:val="00801378"/>
    <w:rsid w:val="0080352A"/>
    <w:rsid w:val="00807859"/>
    <w:rsid w:val="008147FB"/>
    <w:rsid w:val="00822C10"/>
    <w:rsid w:val="00851F7B"/>
    <w:rsid w:val="008656BA"/>
    <w:rsid w:val="00897CC5"/>
    <w:rsid w:val="008C388F"/>
    <w:rsid w:val="008E144F"/>
    <w:rsid w:val="008E7405"/>
    <w:rsid w:val="00901FF8"/>
    <w:rsid w:val="00907F58"/>
    <w:rsid w:val="00920A61"/>
    <w:rsid w:val="0094437C"/>
    <w:rsid w:val="00971837"/>
    <w:rsid w:val="00974C2A"/>
    <w:rsid w:val="00976FA6"/>
    <w:rsid w:val="009B6002"/>
    <w:rsid w:val="00A174D1"/>
    <w:rsid w:val="00A26FB9"/>
    <w:rsid w:val="00A33DC5"/>
    <w:rsid w:val="00A40828"/>
    <w:rsid w:val="00A602AF"/>
    <w:rsid w:val="00A641EF"/>
    <w:rsid w:val="00A70DE1"/>
    <w:rsid w:val="00AB56E3"/>
    <w:rsid w:val="00AD272C"/>
    <w:rsid w:val="00AD5C18"/>
    <w:rsid w:val="00AD620B"/>
    <w:rsid w:val="00AE3CB6"/>
    <w:rsid w:val="00B17DC8"/>
    <w:rsid w:val="00B21CE7"/>
    <w:rsid w:val="00B27548"/>
    <w:rsid w:val="00B36531"/>
    <w:rsid w:val="00B73FA5"/>
    <w:rsid w:val="00B7718B"/>
    <w:rsid w:val="00B77BB6"/>
    <w:rsid w:val="00B80E1B"/>
    <w:rsid w:val="00BB5711"/>
    <w:rsid w:val="00BC506A"/>
    <w:rsid w:val="00C01A8A"/>
    <w:rsid w:val="00C17492"/>
    <w:rsid w:val="00C65D99"/>
    <w:rsid w:val="00C747DB"/>
    <w:rsid w:val="00C77B6D"/>
    <w:rsid w:val="00C82849"/>
    <w:rsid w:val="00C86A88"/>
    <w:rsid w:val="00C978BE"/>
    <w:rsid w:val="00CB568A"/>
    <w:rsid w:val="00CC24C2"/>
    <w:rsid w:val="00CC6152"/>
    <w:rsid w:val="00CD36E3"/>
    <w:rsid w:val="00CF52E8"/>
    <w:rsid w:val="00D24E69"/>
    <w:rsid w:val="00D45204"/>
    <w:rsid w:val="00D57D06"/>
    <w:rsid w:val="00D57D3F"/>
    <w:rsid w:val="00D656DA"/>
    <w:rsid w:val="00D72CA3"/>
    <w:rsid w:val="00D74A19"/>
    <w:rsid w:val="00D961A8"/>
    <w:rsid w:val="00DA13DB"/>
    <w:rsid w:val="00DB0C45"/>
    <w:rsid w:val="00DC503B"/>
    <w:rsid w:val="00DD2026"/>
    <w:rsid w:val="00E00425"/>
    <w:rsid w:val="00E2017A"/>
    <w:rsid w:val="00E204F7"/>
    <w:rsid w:val="00E36455"/>
    <w:rsid w:val="00E527C3"/>
    <w:rsid w:val="00E5490B"/>
    <w:rsid w:val="00EA3681"/>
    <w:rsid w:val="00ED0DF0"/>
    <w:rsid w:val="00EE50FB"/>
    <w:rsid w:val="00EE75B2"/>
    <w:rsid w:val="00EF0F40"/>
    <w:rsid w:val="00F048E1"/>
    <w:rsid w:val="00F05703"/>
    <w:rsid w:val="00F30369"/>
    <w:rsid w:val="00F3787F"/>
    <w:rsid w:val="00F50BED"/>
    <w:rsid w:val="00F87FC3"/>
    <w:rsid w:val="00F931FE"/>
    <w:rsid w:val="00FC11D2"/>
    <w:rsid w:val="00FC2BA6"/>
    <w:rsid w:val="00FC498F"/>
    <w:rsid w:val="00FD6C10"/>
    <w:rsid w:val="00FE53A7"/>
    <w:rsid w:val="00FE69EA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D086E"/>
  <w15:docId w15:val="{F0D1CB17-73AF-402C-8D09-9CC7C466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ind w:firstLine="1080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108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497A"/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2">
    <w:name w:val="Body Text Indent 2"/>
    <w:aliases w:val="  uvlaka 2"/>
    <w:basedOn w:val="Normal"/>
    <w:pPr>
      <w:ind w:firstLine="1080"/>
      <w:jc w:val="both"/>
    </w:pPr>
    <w:rPr>
      <w:b/>
      <w:bCs/>
    </w:rPr>
  </w:style>
  <w:style w:type="paragraph" w:customStyle="1" w:styleId="t-9-8">
    <w:name w:val="t-9-8"/>
    <w:basedOn w:val="Normal"/>
    <w:rsid w:val="008656BA"/>
    <w:pPr>
      <w:spacing w:before="100" w:beforeAutospacing="1" w:after="100" w:afterAutospacing="1"/>
    </w:pPr>
    <w:rPr>
      <w:lang w:eastAsia="hr-HR"/>
    </w:rPr>
  </w:style>
  <w:style w:type="paragraph" w:styleId="BalloonText">
    <w:name w:val="Balloon Text"/>
    <w:basedOn w:val="Normal"/>
    <w:link w:val="BalloonTextChar"/>
    <w:rsid w:val="0062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7AD6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0F4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27E7-82E3-4802-9316-A1B5CF7B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2475</Words>
  <Characters>14110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Proračun 2013</vt:lpstr>
      <vt:lpstr>Proračun 2013</vt:lpstr>
    </vt:vector>
  </TitlesOfParts>
  <Company>HZZO</Company>
  <LinksUpToDate>false</LinksUpToDate>
  <CharactersWithSpaces>16552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2013</dc:title>
  <dc:creator>Iva Marohnić</dc:creator>
  <cp:lastModifiedBy>Iva Marohnić</cp:lastModifiedBy>
  <cp:revision>9</cp:revision>
  <cp:lastPrinted>2018-12-11T07:01:00Z</cp:lastPrinted>
  <dcterms:created xsi:type="dcterms:W3CDTF">2019-09-19T07:43:00Z</dcterms:created>
  <dcterms:modified xsi:type="dcterms:W3CDTF">2019-12-20T11:51:00Z</dcterms:modified>
</cp:coreProperties>
</file>