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BB6" w:rsidRPr="000B2BB6" w:rsidRDefault="000B2BB6" w:rsidP="000B2BB6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0B2BB6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491A818C" wp14:editId="18E8C09D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B6" w:rsidRPr="000B2BB6" w:rsidRDefault="000B2BB6" w:rsidP="000B2BB6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0B2BB6">
        <w:rPr>
          <w:rFonts w:eastAsia="Times New Roman"/>
          <w:b/>
          <w:sz w:val="32"/>
          <w:szCs w:val="20"/>
        </w:rPr>
        <w:t>REPUBLIKA HRVATSKA</w:t>
      </w:r>
    </w:p>
    <w:p w:rsidR="000B2BB6" w:rsidRPr="000B2BB6" w:rsidRDefault="000B2BB6" w:rsidP="000B2BB6">
      <w:pPr>
        <w:keepNext/>
        <w:jc w:val="center"/>
        <w:outlineLvl w:val="0"/>
        <w:rPr>
          <w:rFonts w:eastAsia="Times New Roman"/>
          <w:b/>
          <w:sz w:val="32"/>
          <w:szCs w:val="20"/>
        </w:rPr>
      </w:pPr>
      <w:r w:rsidRPr="000B2BB6">
        <w:rPr>
          <w:rFonts w:eastAsia="Times New Roman"/>
          <w:b/>
          <w:sz w:val="32"/>
          <w:szCs w:val="20"/>
        </w:rPr>
        <w:t>PRIMORSKO-GORANSKA ŽUPANIJA</w:t>
      </w:r>
    </w:p>
    <w:p w:rsidR="000B2BB6" w:rsidRPr="000B2BB6" w:rsidRDefault="000B2BB6" w:rsidP="000B2BB6">
      <w:pPr>
        <w:keepNext/>
        <w:jc w:val="center"/>
        <w:outlineLvl w:val="0"/>
        <w:rPr>
          <w:rFonts w:eastAsia="Times New Roman"/>
          <w:b/>
          <w:bCs/>
          <w:sz w:val="32"/>
          <w:szCs w:val="20"/>
        </w:rPr>
      </w:pPr>
      <w:r w:rsidRPr="000B2BB6">
        <w:rPr>
          <w:rFonts w:eastAsia="Times New Roman"/>
          <w:b/>
          <w:bCs/>
          <w:sz w:val="32"/>
          <w:szCs w:val="20"/>
        </w:rPr>
        <w:t>GRAD BAKAR</w:t>
      </w:r>
    </w:p>
    <w:p w:rsidR="000B2BB6" w:rsidRPr="000B2BB6" w:rsidRDefault="000B2BB6" w:rsidP="000B2BB6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 w:rsidRPr="000B2BB6">
        <w:rPr>
          <w:rFonts w:eastAsia="Times New Roman"/>
          <w:bCs/>
          <w:sz w:val="20"/>
          <w:szCs w:val="20"/>
        </w:rPr>
        <w:t>Primorje 39</w:t>
      </w:r>
    </w:p>
    <w:p w:rsidR="000B2BB6" w:rsidRPr="000B2BB6" w:rsidRDefault="000B2BB6" w:rsidP="000B2BB6">
      <w:pPr>
        <w:keepNext/>
        <w:jc w:val="center"/>
        <w:outlineLvl w:val="0"/>
        <w:rPr>
          <w:rFonts w:eastAsia="Times New Roman"/>
          <w:sz w:val="20"/>
          <w:szCs w:val="20"/>
        </w:rPr>
      </w:pPr>
      <w:r w:rsidRPr="000B2BB6">
        <w:rPr>
          <w:rFonts w:eastAsia="Times New Roman"/>
          <w:bCs/>
          <w:sz w:val="20"/>
          <w:szCs w:val="20"/>
        </w:rPr>
        <w:t>51222 BAKAR</w:t>
      </w: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0B2BB6">
        <w:rPr>
          <w:rFonts w:eastAsia="Times New Roman"/>
          <w:b/>
          <w:sz w:val="32"/>
          <w:szCs w:val="20"/>
        </w:rPr>
        <w:t>POZIV ZA NADMETANJE</w:t>
      </w: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0B2BB6">
        <w:rPr>
          <w:rFonts w:eastAsia="Times New Roman"/>
          <w:b/>
          <w:sz w:val="32"/>
          <w:szCs w:val="20"/>
        </w:rPr>
        <w:t>u postupku jednostavne nabave zamjene krovnog</w:t>
      </w: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  <w:r w:rsidRPr="000B2BB6">
        <w:rPr>
          <w:rFonts w:eastAsia="Times New Roman"/>
          <w:b/>
          <w:sz w:val="32"/>
          <w:szCs w:val="20"/>
        </w:rPr>
        <w:t>pokrova Doma kulture Hreljin</w:t>
      </w:r>
    </w:p>
    <w:p w:rsidR="000B2BB6" w:rsidRPr="000B2BB6" w:rsidRDefault="000B2BB6" w:rsidP="000B2BB6">
      <w:pPr>
        <w:widowControl/>
        <w:autoSpaceDE/>
        <w:autoSpaceDN/>
        <w:adjustRightInd/>
        <w:jc w:val="center"/>
        <w:rPr>
          <w:rFonts w:eastAsia="Times New Roman"/>
          <w:b/>
          <w:sz w:val="32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KLASA: 406-01/19-03/16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URBROJ: 2170-02-04/3-19-2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 xml:space="preserve">Bakar, </w:t>
      </w:r>
      <w:r>
        <w:rPr>
          <w:rFonts w:eastAsia="Times New Roman"/>
          <w:sz w:val="20"/>
          <w:szCs w:val="20"/>
        </w:rPr>
        <w:t>14</w:t>
      </w:r>
      <w:bookmarkStart w:id="0" w:name="_GoBack"/>
      <w:bookmarkEnd w:id="0"/>
      <w:r w:rsidRPr="000B2BB6">
        <w:rPr>
          <w:rFonts w:eastAsia="Times New Roman"/>
          <w:sz w:val="20"/>
          <w:szCs w:val="20"/>
        </w:rPr>
        <w:t>. lipnja 2019. godine</w:t>
      </w:r>
    </w:p>
    <w:p w:rsidR="000B2BB6" w:rsidRPr="000B2BB6" w:rsidRDefault="000B2BB6" w:rsidP="000B2BB6">
      <w:pPr>
        <w:widowControl/>
        <w:numPr>
          <w:ilvl w:val="0"/>
          <w:numId w:val="1"/>
        </w:numPr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br w:type="page"/>
      </w:r>
      <w:r w:rsidRPr="000B2BB6">
        <w:rPr>
          <w:rFonts w:eastAsia="Times New Roman"/>
          <w:b/>
          <w:sz w:val="20"/>
          <w:szCs w:val="20"/>
        </w:rPr>
        <w:lastRenderedPageBreak/>
        <w:t>OPĆI PODACI: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ind w:left="426" w:hanging="66"/>
        <w:contextualSpacing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Opći podaci o naručitelju</w:t>
      </w:r>
      <w:r w:rsidRPr="000B2BB6">
        <w:rPr>
          <w:rFonts w:eastAsia="Times New Roman"/>
          <w:sz w:val="20"/>
          <w:szCs w:val="20"/>
        </w:rPr>
        <w:t>:</w:t>
      </w:r>
    </w:p>
    <w:p w:rsidR="000B2BB6" w:rsidRPr="000B2BB6" w:rsidRDefault="000B2BB6" w:rsidP="000B2BB6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GRAD BAKAR, Primorje 39, 51 222 Bakar,</w:t>
      </w:r>
    </w:p>
    <w:p w:rsidR="000B2BB6" w:rsidRPr="000B2BB6" w:rsidRDefault="000B2BB6" w:rsidP="000B2BB6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MB: 2562235</w:t>
      </w:r>
    </w:p>
    <w:p w:rsidR="000B2BB6" w:rsidRPr="000B2BB6" w:rsidRDefault="000B2BB6" w:rsidP="000B2BB6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OIB: 31708325678</w:t>
      </w:r>
    </w:p>
    <w:p w:rsidR="000B2BB6" w:rsidRPr="000B2BB6" w:rsidRDefault="000B2BB6" w:rsidP="000B2BB6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Broj telefona: 051/455-710</w:t>
      </w:r>
    </w:p>
    <w:p w:rsidR="000B2BB6" w:rsidRPr="000B2BB6" w:rsidRDefault="000B2BB6" w:rsidP="000B2BB6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Broj telefaksa: 051/455-741</w:t>
      </w:r>
    </w:p>
    <w:p w:rsidR="000B2BB6" w:rsidRPr="000B2BB6" w:rsidRDefault="000B2BB6" w:rsidP="000B2BB6">
      <w:pPr>
        <w:widowControl/>
        <w:autoSpaceDE/>
        <w:autoSpaceDN/>
        <w:adjustRightInd/>
        <w:ind w:left="708" w:firstLine="1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 xml:space="preserve">Internetska adresa: </w:t>
      </w:r>
      <w:hyperlink r:id="rId6" w:history="1">
        <w:r w:rsidRPr="000B2BB6">
          <w:rPr>
            <w:rFonts w:eastAsia="Times New Roman"/>
            <w:sz w:val="20"/>
            <w:szCs w:val="20"/>
            <w:u w:val="single"/>
          </w:rPr>
          <w:t>www.bakar.hr</w:t>
        </w:r>
      </w:hyperlink>
    </w:p>
    <w:p w:rsidR="000B2BB6" w:rsidRPr="000B2BB6" w:rsidRDefault="000B2BB6" w:rsidP="000B2BB6">
      <w:pPr>
        <w:widowControl/>
        <w:autoSpaceDE/>
        <w:autoSpaceDN/>
        <w:adjustRightInd/>
        <w:ind w:firstLine="708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Osoba zadužena za komunikaciju s ponuditeljima</w:t>
      </w:r>
      <w:r w:rsidRPr="000B2BB6">
        <w:rPr>
          <w:rFonts w:eastAsia="Times New Roman"/>
          <w:sz w:val="20"/>
          <w:szCs w:val="20"/>
        </w:rPr>
        <w:t>:</w:t>
      </w:r>
    </w:p>
    <w:p w:rsidR="000B2BB6" w:rsidRPr="000B2BB6" w:rsidRDefault="000B2BB6" w:rsidP="000B2BB6">
      <w:pPr>
        <w:widowControl/>
        <w:autoSpaceDE/>
        <w:autoSpaceDN/>
        <w:adjustRightInd/>
        <w:ind w:firstLine="708"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Tehnička pitanja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Davor Skočilić, mag.ing.aedif.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Pročelnik upravnog odjela za urbanizam, komunalni sustav i ekologiju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Broj telefona: 051/455-755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Broj telefaksa: 051/455-741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 xml:space="preserve">Adresa elektronske pošte: </w:t>
      </w:r>
      <w:hyperlink r:id="rId7" w:history="1">
        <w:r w:rsidRPr="000B2BB6">
          <w:rPr>
            <w:rFonts w:eastAsia="Times New Roman"/>
            <w:sz w:val="20"/>
            <w:szCs w:val="20"/>
            <w:u w:val="single"/>
          </w:rPr>
          <w:t>davor.skocilic@bakar.hr</w:t>
        </w:r>
      </w:hyperlink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Pravna pitanja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Davor Vidas, dipl.iur.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Viši stručni suradnik za pravne poslove i javnu nabavu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Broj telefona: 051/455-748</w:t>
      </w:r>
    </w:p>
    <w:p w:rsidR="000B2BB6" w:rsidRPr="000B2BB6" w:rsidRDefault="000B2BB6" w:rsidP="000B2BB6">
      <w:pPr>
        <w:widowControl/>
        <w:autoSpaceDE/>
        <w:autoSpaceDN/>
        <w:adjustRightInd/>
        <w:ind w:firstLine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 xml:space="preserve">Adresa elektronske pošte: </w:t>
      </w:r>
      <w:hyperlink r:id="rId8" w:history="1">
        <w:r w:rsidRPr="000B2BB6">
          <w:rPr>
            <w:rFonts w:eastAsia="Times New Roman"/>
            <w:sz w:val="20"/>
            <w:szCs w:val="20"/>
            <w:u w:val="single"/>
          </w:rPr>
          <w:t>davor.vidas@bakar.hr</w:t>
        </w:r>
      </w:hyperlink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Vrsta postupka nabave</w:t>
      </w:r>
      <w:r w:rsidRPr="000B2BB6">
        <w:rPr>
          <w:rFonts w:eastAsia="Times New Roman"/>
          <w:sz w:val="20"/>
          <w:szCs w:val="20"/>
        </w:rPr>
        <w:t>: Jednostavna nabava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Procijenjena vrijednost nabave:</w:t>
      </w:r>
    </w:p>
    <w:p w:rsidR="000B2BB6" w:rsidRPr="000B2BB6" w:rsidRDefault="000B2BB6" w:rsidP="000B2BB6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Procijenjena vrijednost nabave temeljena je na ukupnom iznosu, bez poreza na dodanu vrijednost i iznosi 300.000,00 kn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Mjesto izvršenja usluge</w:t>
      </w:r>
      <w:r w:rsidRPr="000B2BB6">
        <w:rPr>
          <w:rFonts w:eastAsia="Times New Roman"/>
          <w:sz w:val="20"/>
          <w:szCs w:val="20"/>
        </w:rPr>
        <w:t>:</w:t>
      </w:r>
    </w:p>
    <w:p w:rsidR="000B2BB6" w:rsidRPr="000B2BB6" w:rsidRDefault="000B2BB6" w:rsidP="000B2BB6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Dom kulture Hreljin.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PODACI O PREDMETU NABAVE</w:t>
      </w:r>
      <w:r w:rsidRPr="000B2BB6">
        <w:rPr>
          <w:rFonts w:eastAsia="Times New Roman"/>
          <w:sz w:val="20"/>
          <w:szCs w:val="20"/>
        </w:rPr>
        <w:t>:</w:t>
      </w: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Opis predmeta nabave:</w:t>
      </w:r>
    </w:p>
    <w:p w:rsidR="000B2BB6" w:rsidRPr="000B2BB6" w:rsidRDefault="000B2BB6" w:rsidP="000B2BB6">
      <w:pPr>
        <w:widowControl/>
        <w:autoSpaceDE/>
        <w:autoSpaceDN/>
        <w:adjustRightInd/>
        <w:spacing w:after="200" w:line="276" w:lineRule="auto"/>
        <w:ind w:left="709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Predmet nabave je izvođenje radova na zamjeni krovnog pokrova Doma kulture Hreljin sukladno količinama navedenim u troškovniku izvođenja radova.</w:t>
      </w:r>
    </w:p>
    <w:p w:rsidR="000B2BB6" w:rsidRPr="000B2BB6" w:rsidRDefault="000B2BB6" w:rsidP="000B2BB6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Rok izvršenja usluge:</w:t>
      </w: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45 kalendarskih dana od uvođenja u posao.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RAZLOZI ISKLJUČENJA PONUDITELJA</w:t>
      </w: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UVJETI SPOSOBNOSTI</w:t>
      </w:r>
    </w:p>
    <w:p w:rsidR="000B2BB6" w:rsidRPr="000B2BB6" w:rsidRDefault="000B2BB6" w:rsidP="000B2BB6">
      <w:pPr>
        <w:widowControl/>
        <w:autoSpaceDE/>
        <w:autoSpaceDN/>
        <w:adjustRightInd/>
        <w:ind w:left="709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:rsidR="000B2BB6" w:rsidRPr="000B2BB6" w:rsidRDefault="000B2BB6" w:rsidP="000B2BB6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Izvod iz odgovarajućeg registra kojim dokazuje svoju poslovnu sposobnost u preslici.</w:t>
      </w:r>
    </w:p>
    <w:p w:rsidR="000B2BB6" w:rsidRPr="000B2BB6" w:rsidRDefault="000B2BB6" w:rsidP="000B2BB6">
      <w:pPr>
        <w:widowControl/>
        <w:numPr>
          <w:ilvl w:val="2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Calibri"/>
          <w:sz w:val="20"/>
          <w:szCs w:val="20"/>
          <w:lang w:eastAsia="en-US"/>
        </w:rPr>
        <w:t xml:space="preserve">Popis najmanje jednog a najviše tri značajnija ugovora o istim ili sličnim radovima izvršenih u godini u kojoj je započeo predmetni postupak te tijekom 5 godina koje prethode toj godini - ovjeren popis ugovora s dokazom o uredno izvršenim radovima koji su isti ili slični predmetu nabave ukupne </w:t>
      </w:r>
      <w:r w:rsidRPr="000B2BB6">
        <w:rPr>
          <w:rFonts w:eastAsia="Calibri"/>
          <w:sz w:val="20"/>
          <w:szCs w:val="20"/>
          <w:lang w:eastAsia="en-US"/>
        </w:rPr>
        <w:lastRenderedPageBreak/>
        <w:t xml:space="preserve">vrijednosti radova jednakoj ili većoj od ponuđene vrijednosti radova bez PDV-a po ovom postupku nabave, sa naznakom: datuma, vrijednosti izvođenih radova po svakom ugovoru, naziva druge ugovorne strane, te priložiti pripadajuću potvrdu o uredno izvršenim ugovorenim radovima.  </w:t>
      </w:r>
    </w:p>
    <w:p w:rsidR="000B2BB6" w:rsidRPr="000B2BB6" w:rsidRDefault="000B2BB6" w:rsidP="000B2BB6">
      <w:pPr>
        <w:widowControl/>
        <w:numPr>
          <w:ilvl w:val="2"/>
          <w:numId w:val="1"/>
        </w:numPr>
        <w:autoSpaceDE/>
        <w:autoSpaceDN/>
        <w:adjustRightInd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0B2BB6">
        <w:rPr>
          <w:rFonts w:eastAsia="Times New Roman"/>
          <w:b/>
          <w:sz w:val="20"/>
          <w:szCs w:val="20"/>
        </w:rPr>
        <w:t xml:space="preserve"> 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JAMSTVA</w:t>
      </w: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Jamstvo za uredno ispunjenje ugovora</w:t>
      </w:r>
    </w:p>
    <w:p w:rsidR="000B2BB6" w:rsidRPr="000B2BB6" w:rsidRDefault="000B2BB6" w:rsidP="000B2BB6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Odabrani ponuditelj mora dostaviti Naručitelju, po obostranom potpisu ugovora, ovjerenu bjanko zadužnicu ponuditelja na iznos 10.000,00 kuna, kao instrument jamstva za uredno ispunjenje ugovora.</w:t>
      </w:r>
    </w:p>
    <w:p w:rsidR="000B2BB6" w:rsidRPr="000B2BB6" w:rsidRDefault="000B2BB6" w:rsidP="000B2BB6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Ako odabrani ponuditelj u ostavljenom roku ne dostavi jamstvo za uredno ispunjenje ugovora kako je zatraženo u dokumentaciji za nadmetanje, naručitelj će ponovno vršiti rangiranje ponuda prema kriteriju za odabir ne uzimajući u obzir ponudu odabranog ponuditelja te donijeti novu odluku o odabiru ili poništiti postupak nabave.</w:t>
      </w:r>
    </w:p>
    <w:p w:rsidR="000B2BB6" w:rsidRPr="000B2BB6" w:rsidRDefault="000B2BB6" w:rsidP="000B2BB6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Jamstvo za uklanjanje nedostataka u jamstvenom roku: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b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360"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Jamstveni rok za kvalitetu izvedenih radova iznosi najmanje 2 godine računajući od dana uredno izvršene primopredaje radova i potpisa primopredajnog zapisnika. Po osnovi jamstva za uklanjanje nedostataka u jamstvenom roku naručitelj će zadržati jamstvo za uredno ispunjenje ugovora.</w:t>
      </w: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PODACI O PONUDI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Pri izradi ponude ponuditelj se mora pridržavati zahtjeva i uvjeta iz ovog Poziva.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Način i rok dostave ponuda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Ponuda se dostavlja u zatvorenoj omotnici putem pošte ili neposredno na adresu: Grad Bakar, Primorje 39, 51222 Bakar.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Elektronički način dostave ponude nije dopušten.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Na omotnici ponude mora biti naznačeno: naziv i adresa ponuditelja, naziv i adresa naručitelja, i naznaka: „ne otvaraj – ponuda za izvođenje radova na zamjeni krovnog pokrova Doma kulture Hreljin.“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Krajnji rok za dostavu ponude</w:t>
      </w:r>
      <w:r w:rsidRPr="000B2BB6">
        <w:rPr>
          <w:rFonts w:eastAsia="Times New Roman"/>
          <w:sz w:val="20"/>
          <w:szCs w:val="20"/>
        </w:rPr>
        <w:t>:</w:t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b/>
          <w:sz w:val="20"/>
          <w:szCs w:val="20"/>
        </w:rPr>
        <w:t>01. srpnja 2019. do 09:00 sati.</w:t>
      </w:r>
      <w:r w:rsidRPr="000B2BB6">
        <w:rPr>
          <w:rFonts w:eastAsia="Times New Roman"/>
          <w:sz w:val="20"/>
          <w:szCs w:val="20"/>
        </w:rPr>
        <w:t xml:space="preserve">  </w:t>
      </w:r>
      <w:r w:rsidRPr="000B2BB6">
        <w:rPr>
          <w:rFonts w:eastAsia="Times New Roman"/>
          <w:sz w:val="20"/>
          <w:szCs w:val="20"/>
        </w:rPr>
        <w:tab/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Izmjena i/ili dopuna i odustajanje od ponude</w:t>
      </w:r>
    </w:p>
    <w:p w:rsidR="000B2BB6" w:rsidRPr="000B2BB6" w:rsidRDefault="000B2BB6" w:rsidP="000B2BB6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Ponuditelj može do isteka roka za dostavu ponuda dostaviti izmjenu i/ili dopunu ponude.</w:t>
      </w:r>
    </w:p>
    <w:p w:rsidR="000B2BB6" w:rsidRPr="000B2BB6" w:rsidRDefault="000B2BB6" w:rsidP="000B2BB6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Izmjena i/ili dopuna ponude dostavlja se na isti način kao i osnovna ponuda s obveznom naznakom da se radi o izmjeni i/ili dopuni ponude.</w:t>
      </w:r>
    </w:p>
    <w:p w:rsidR="000B2BB6" w:rsidRPr="000B2BB6" w:rsidRDefault="000B2BB6" w:rsidP="000B2BB6">
      <w:pPr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Kriterij za odabir ponude</w:t>
      </w:r>
      <w:r w:rsidRPr="000B2BB6">
        <w:rPr>
          <w:rFonts w:eastAsia="Times New Roman"/>
          <w:sz w:val="20"/>
          <w:szCs w:val="20"/>
        </w:rPr>
        <w:t>: najniža cijena.</w:t>
      </w: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numPr>
          <w:ilvl w:val="1"/>
          <w:numId w:val="1"/>
        </w:numPr>
        <w:autoSpaceDE/>
        <w:autoSpaceDN/>
        <w:adjustRightInd/>
        <w:spacing w:after="200"/>
        <w:contextualSpacing/>
        <w:jc w:val="both"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Rok valjanosti ponude</w:t>
      </w:r>
      <w:r w:rsidRPr="000B2BB6">
        <w:rPr>
          <w:rFonts w:eastAsia="Times New Roman"/>
          <w:sz w:val="20"/>
          <w:szCs w:val="20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0B2BB6" w:rsidRPr="000B2BB6" w:rsidRDefault="000B2BB6" w:rsidP="000B2BB6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spacing w:after="200"/>
        <w:ind w:left="720"/>
        <w:contextualSpacing/>
        <w:jc w:val="both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 xml:space="preserve">              Pročelnik</w:t>
      </w:r>
    </w:p>
    <w:p w:rsidR="000B2BB6" w:rsidRPr="000B2BB6" w:rsidRDefault="000B2BB6" w:rsidP="000B2BB6">
      <w:pPr>
        <w:widowControl/>
        <w:autoSpaceDE/>
        <w:autoSpaceDN/>
        <w:adjustRightInd/>
        <w:ind w:left="5664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ab/>
      </w:r>
    </w:p>
    <w:p w:rsidR="000B2BB6" w:rsidRPr="000B2BB6" w:rsidRDefault="000B2BB6" w:rsidP="000B2BB6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Davor Skočilić, mag.ing.aedif.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Default="000B2BB6" w:rsidP="000B2BB6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5664" w:firstLine="708"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5664"/>
        <w:rPr>
          <w:rFonts w:eastAsia="Times New Roman"/>
          <w:b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lastRenderedPageBreak/>
        <w:t>PONUDBENI LIST</w:t>
      </w:r>
    </w:p>
    <w:p w:rsidR="000B2BB6" w:rsidRPr="000B2BB6" w:rsidRDefault="000B2BB6" w:rsidP="000B2BB6">
      <w:pPr>
        <w:widowControl/>
        <w:autoSpaceDE/>
        <w:autoSpaceDN/>
        <w:adjustRightInd/>
        <w:ind w:left="5664"/>
        <w:rPr>
          <w:rFonts w:eastAsia="Times New Roman"/>
          <w:b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5664"/>
        <w:rPr>
          <w:rFonts w:eastAsia="Times New Roman"/>
          <w:b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Naručitelj</w:t>
      </w:r>
      <w:r w:rsidRPr="000B2BB6">
        <w:rPr>
          <w:rFonts w:eastAsia="Times New Roman"/>
          <w:sz w:val="20"/>
          <w:szCs w:val="20"/>
        </w:rPr>
        <w:t>: Grad Bakar, Primorje 39, 51 222 Bakar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3860"/>
        <w:gridCol w:w="3826"/>
      </w:tblGrid>
      <w:tr w:rsidR="000B2BB6" w:rsidRPr="000B2BB6" w:rsidTr="001C1132">
        <w:tc>
          <w:tcPr>
            <w:tcW w:w="1384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</w:rPr>
            </w:pPr>
            <w:r w:rsidRPr="000B2BB6">
              <w:rPr>
                <w:rFonts w:eastAsia="Times New Roman"/>
                <w:b/>
                <w:sz w:val="20"/>
                <w:szCs w:val="20"/>
              </w:rPr>
              <w:t>Ponuditelj:</w:t>
            </w: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Naziv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 w:val="restart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Sjedište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Adresa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 xml:space="preserve">OIB 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Broj računa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 xml:space="preserve">U sustavu Poreza na dodan vrijednost 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DA              NE   (zaokružiti odgovor)</w:t>
            </w: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Adresa za dostavu pošte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E-mail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Kontakt osoba ponuditelja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Broj telefona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1384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Broj telefaksa</w:t>
            </w:r>
          </w:p>
        </w:tc>
        <w:tc>
          <w:tcPr>
            <w:tcW w:w="3935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816"/>
        <w:gridCol w:w="4767"/>
      </w:tblGrid>
      <w:tr w:rsidR="000B2BB6" w:rsidRPr="000B2BB6" w:rsidTr="001C1132">
        <w:tc>
          <w:tcPr>
            <w:tcW w:w="2517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b/>
                <w:sz w:val="20"/>
                <w:szCs w:val="20"/>
              </w:rPr>
              <w:t>Podizvoditelj</w:t>
            </w:r>
            <w:r w:rsidRPr="000B2BB6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Naziv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517" w:type="dxa"/>
            <w:vMerge w:val="restart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Sjedište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517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OIB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517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Broj računa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rPr>
          <w:trHeight w:val="488"/>
        </w:trPr>
        <w:tc>
          <w:tcPr>
            <w:tcW w:w="2517" w:type="dxa"/>
            <w:vMerge w:val="restart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</w:rPr>
            </w:pPr>
            <w:r w:rsidRPr="000B2BB6">
              <w:rPr>
                <w:rFonts w:eastAsia="Times New Roman"/>
                <w:b/>
                <w:sz w:val="20"/>
                <w:szCs w:val="20"/>
              </w:rPr>
              <w:t>Radovi, roba ili usluge koje će izvesti podizvođač</w:t>
            </w: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Predmet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rPr>
          <w:trHeight w:val="384"/>
        </w:trPr>
        <w:tc>
          <w:tcPr>
            <w:tcW w:w="2517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Količina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517" w:type="dxa"/>
            <w:vMerge w:val="restart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Vrijednost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517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Mjesto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517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Rok</w:t>
            </w:r>
          </w:p>
        </w:tc>
        <w:tc>
          <w:tcPr>
            <w:tcW w:w="4928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Ukoliko ponuditelj nema podizvođača gornju tablicu ne ispunjava već je dužan istu precrtati kosom linijom i napisati slijedeći tekst „Radove ćemo izvesti samostalno“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612"/>
        <w:gridCol w:w="4243"/>
      </w:tblGrid>
      <w:tr w:rsidR="000B2BB6" w:rsidRPr="000B2BB6" w:rsidTr="001C1132">
        <w:tc>
          <w:tcPr>
            <w:tcW w:w="2251" w:type="dxa"/>
            <w:vMerge w:val="restart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B2BB6">
              <w:rPr>
                <w:rFonts w:eastAsia="Times New Roman"/>
                <w:b/>
                <w:sz w:val="20"/>
                <w:szCs w:val="20"/>
              </w:rPr>
              <w:t>Predmet nabave:</w:t>
            </w:r>
          </w:p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B2BB6">
              <w:rPr>
                <w:rFonts w:eastAsia="Times New Roman"/>
                <w:b/>
                <w:sz w:val="20"/>
                <w:szCs w:val="20"/>
              </w:rPr>
              <w:t>Izvođenje radova na zamjeni krovnog pokrova Doma kulture Hreljin</w:t>
            </w:r>
          </w:p>
        </w:tc>
        <w:tc>
          <w:tcPr>
            <w:tcW w:w="2677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Iznos brojevima:</w:t>
            </w:r>
          </w:p>
        </w:tc>
      </w:tr>
      <w:tr w:rsidR="000B2BB6" w:rsidRPr="000B2BB6" w:rsidTr="001C1132">
        <w:tc>
          <w:tcPr>
            <w:tcW w:w="2251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 xml:space="preserve">Cijena ponude </w:t>
            </w:r>
          </w:p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bez PDV-a</w:t>
            </w:r>
          </w:p>
        </w:tc>
        <w:tc>
          <w:tcPr>
            <w:tcW w:w="4360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251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PDV</w:t>
            </w:r>
          </w:p>
        </w:tc>
        <w:tc>
          <w:tcPr>
            <w:tcW w:w="4360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B2BB6" w:rsidRPr="000B2BB6" w:rsidTr="001C1132">
        <w:tc>
          <w:tcPr>
            <w:tcW w:w="2251" w:type="dxa"/>
            <w:vMerge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 xml:space="preserve">Ukupna cijena </w:t>
            </w:r>
          </w:p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0B2BB6">
              <w:rPr>
                <w:rFonts w:eastAsia="Times New Roman"/>
                <w:sz w:val="20"/>
                <w:szCs w:val="20"/>
              </w:rPr>
              <w:t>ponude s PDV-om</w:t>
            </w:r>
          </w:p>
        </w:tc>
        <w:tc>
          <w:tcPr>
            <w:tcW w:w="4360" w:type="dxa"/>
            <w:shd w:val="clear" w:color="auto" w:fill="auto"/>
          </w:tcPr>
          <w:p w:rsidR="000B2BB6" w:rsidRPr="000B2BB6" w:rsidRDefault="000B2BB6" w:rsidP="000B2BB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b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b/>
          <w:sz w:val="20"/>
          <w:szCs w:val="20"/>
        </w:rPr>
        <w:t>Rok valjanosti ponude</w:t>
      </w:r>
      <w:r w:rsidRPr="000B2BB6">
        <w:rPr>
          <w:rFonts w:eastAsia="Times New Roman"/>
          <w:sz w:val="20"/>
          <w:szCs w:val="20"/>
        </w:rPr>
        <w:t>:    _____________________________________________________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Datum: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>__________________</w:t>
      </w:r>
      <w:r w:rsidRPr="000B2BB6">
        <w:rPr>
          <w:rFonts w:eastAsia="Times New Roman"/>
          <w:sz w:val="20"/>
          <w:szCs w:val="20"/>
        </w:rPr>
        <w:tab/>
        <w:t xml:space="preserve"> </w:t>
      </w:r>
      <w:r w:rsidRPr="000B2BB6">
        <w:rPr>
          <w:rFonts w:eastAsia="Times New Roman"/>
          <w:sz w:val="20"/>
          <w:szCs w:val="20"/>
        </w:rPr>
        <w:tab/>
        <w:t>MP</w:t>
      </w:r>
      <w:r w:rsidRPr="000B2BB6">
        <w:rPr>
          <w:rFonts w:eastAsia="Times New Roman"/>
          <w:sz w:val="20"/>
          <w:szCs w:val="20"/>
        </w:rPr>
        <w:tab/>
        <w:t xml:space="preserve">    </w:t>
      </w:r>
      <w:r w:rsidRPr="000B2BB6">
        <w:rPr>
          <w:rFonts w:eastAsia="Times New Roman"/>
          <w:sz w:val="20"/>
          <w:szCs w:val="20"/>
        </w:rPr>
        <w:tab/>
        <w:t xml:space="preserve">   </w:t>
      </w:r>
      <w:r w:rsidRPr="000B2BB6">
        <w:rPr>
          <w:rFonts w:eastAsia="Times New Roman"/>
          <w:sz w:val="20"/>
          <w:szCs w:val="20"/>
        </w:rPr>
        <w:tab/>
        <w:t xml:space="preserve">     _________________________________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  <w:t xml:space="preserve">      </w:t>
      </w:r>
      <w:r w:rsidRPr="000B2BB6">
        <w:rPr>
          <w:rFonts w:eastAsia="Times New Roman"/>
          <w:sz w:val="20"/>
          <w:szCs w:val="20"/>
        </w:rPr>
        <w:tab/>
        <w:t xml:space="preserve"> (ime i prezime ovlaštene osobe ponuditelja)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:rsidR="000B2BB6" w:rsidRPr="000B2BB6" w:rsidRDefault="000B2BB6" w:rsidP="000B2BB6">
      <w:pPr>
        <w:widowControl/>
        <w:autoSpaceDE/>
        <w:autoSpaceDN/>
        <w:adjustRightInd/>
        <w:ind w:left="3540" w:firstLine="708"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 xml:space="preserve">                   __________________________________</w:t>
      </w:r>
    </w:p>
    <w:p w:rsidR="000B2BB6" w:rsidRPr="000B2BB6" w:rsidRDefault="000B2BB6" w:rsidP="000B2BB6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</w:r>
      <w:r w:rsidRPr="000B2BB6">
        <w:rPr>
          <w:rFonts w:eastAsia="Times New Roman"/>
          <w:sz w:val="20"/>
          <w:szCs w:val="20"/>
        </w:rPr>
        <w:tab/>
        <w:t xml:space="preserve">  </w:t>
      </w:r>
      <w:r w:rsidRPr="000B2BB6">
        <w:rPr>
          <w:rFonts w:eastAsia="Times New Roman"/>
          <w:sz w:val="20"/>
          <w:szCs w:val="20"/>
        </w:rPr>
        <w:tab/>
        <w:t>(vlastoručni potpis ovlaštene osobe ponuditelja)</w:t>
      </w:r>
    </w:p>
    <w:p w:rsidR="00A4264B" w:rsidRPr="000B2BB6" w:rsidRDefault="000B2BB6" w:rsidP="000B2BB6"/>
    <w:sectPr w:rsidR="00A4264B" w:rsidRPr="000B2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1C"/>
    <w:rsid w:val="00044D58"/>
    <w:rsid w:val="000629D0"/>
    <w:rsid w:val="000B2BB6"/>
    <w:rsid w:val="00136C1C"/>
    <w:rsid w:val="00A242B0"/>
    <w:rsid w:val="00A70523"/>
    <w:rsid w:val="00B537D3"/>
    <w:rsid w:val="00B80BD3"/>
    <w:rsid w:val="00E2732D"/>
    <w:rsid w:val="00F8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062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skocil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7</cp:revision>
  <dcterms:created xsi:type="dcterms:W3CDTF">2018-02-21T12:54:00Z</dcterms:created>
  <dcterms:modified xsi:type="dcterms:W3CDTF">2019-06-14T06:36:00Z</dcterms:modified>
</cp:coreProperties>
</file>