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036" w:rsidRPr="00742D42" w:rsidRDefault="00E54036" w:rsidP="00E54036">
      <w:pPr>
        <w:keepNext/>
        <w:jc w:val="center"/>
        <w:outlineLvl w:val="0"/>
        <w:rPr>
          <w:rFonts w:eastAsia="Times New Roman"/>
          <w:bCs/>
          <w:sz w:val="20"/>
          <w:szCs w:val="20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 wp14:anchorId="0C676A7B" wp14:editId="766CB384">
            <wp:extent cx="342900" cy="4572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036" w:rsidRPr="00742D42" w:rsidRDefault="00E54036" w:rsidP="00E54036">
      <w:pPr>
        <w:keepNext/>
        <w:jc w:val="center"/>
        <w:outlineLvl w:val="0"/>
        <w:rPr>
          <w:rFonts w:eastAsia="Times New Roman"/>
          <w:b/>
          <w:bCs/>
          <w:sz w:val="32"/>
          <w:szCs w:val="20"/>
        </w:rPr>
      </w:pPr>
      <w:r w:rsidRPr="00742D42">
        <w:rPr>
          <w:rFonts w:eastAsia="Times New Roman"/>
          <w:b/>
          <w:sz w:val="32"/>
          <w:szCs w:val="20"/>
        </w:rPr>
        <w:t>REPUBLIKA HRVATSKA</w:t>
      </w:r>
    </w:p>
    <w:p w:rsidR="00E54036" w:rsidRPr="00742D42" w:rsidRDefault="00E54036" w:rsidP="00E54036">
      <w:pPr>
        <w:keepNext/>
        <w:jc w:val="center"/>
        <w:outlineLvl w:val="0"/>
        <w:rPr>
          <w:rFonts w:eastAsia="Times New Roman"/>
          <w:b/>
          <w:sz w:val="32"/>
          <w:szCs w:val="20"/>
        </w:rPr>
      </w:pPr>
      <w:r w:rsidRPr="00742D42">
        <w:rPr>
          <w:rFonts w:eastAsia="Times New Roman"/>
          <w:b/>
          <w:sz w:val="32"/>
          <w:szCs w:val="20"/>
        </w:rPr>
        <w:t>PRIMORSKO-GORANSKA ŽUPANIJA</w:t>
      </w:r>
    </w:p>
    <w:p w:rsidR="00E54036" w:rsidRPr="00742D42" w:rsidRDefault="00E54036" w:rsidP="00E54036">
      <w:pPr>
        <w:keepNext/>
        <w:jc w:val="center"/>
        <w:outlineLvl w:val="0"/>
        <w:rPr>
          <w:rFonts w:eastAsia="Times New Roman"/>
          <w:b/>
          <w:bCs/>
          <w:sz w:val="32"/>
          <w:szCs w:val="20"/>
        </w:rPr>
      </w:pPr>
      <w:r w:rsidRPr="00742D42">
        <w:rPr>
          <w:rFonts w:eastAsia="Times New Roman"/>
          <w:b/>
          <w:bCs/>
          <w:sz w:val="32"/>
          <w:szCs w:val="20"/>
        </w:rPr>
        <w:t>GRAD BAKAR</w:t>
      </w:r>
    </w:p>
    <w:p w:rsidR="00E54036" w:rsidRPr="00742D42" w:rsidRDefault="00E54036" w:rsidP="00E54036">
      <w:pPr>
        <w:keepNext/>
        <w:jc w:val="center"/>
        <w:outlineLvl w:val="0"/>
        <w:rPr>
          <w:rFonts w:eastAsia="Times New Roman"/>
          <w:bCs/>
          <w:sz w:val="20"/>
          <w:szCs w:val="20"/>
        </w:rPr>
      </w:pPr>
      <w:r w:rsidRPr="00742D42">
        <w:rPr>
          <w:rFonts w:eastAsia="Times New Roman"/>
          <w:bCs/>
          <w:sz w:val="20"/>
          <w:szCs w:val="20"/>
        </w:rPr>
        <w:t>Primorje 39</w:t>
      </w:r>
    </w:p>
    <w:p w:rsidR="00E54036" w:rsidRPr="00742D42" w:rsidRDefault="00E54036" w:rsidP="00E54036">
      <w:pPr>
        <w:keepNext/>
        <w:jc w:val="center"/>
        <w:outlineLvl w:val="0"/>
        <w:rPr>
          <w:rFonts w:eastAsia="Times New Roman"/>
          <w:sz w:val="20"/>
          <w:szCs w:val="20"/>
        </w:rPr>
      </w:pPr>
      <w:r w:rsidRPr="00742D42">
        <w:rPr>
          <w:rFonts w:eastAsia="Times New Roman"/>
          <w:bCs/>
          <w:sz w:val="20"/>
          <w:szCs w:val="20"/>
        </w:rPr>
        <w:t>51222 BAKAR</w:t>
      </w: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center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rPr>
          <w:rFonts w:eastAsia="Times New Roman"/>
          <w:b/>
          <w:sz w:val="20"/>
          <w:szCs w:val="20"/>
        </w:rPr>
      </w:pPr>
    </w:p>
    <w:p w:rsidR="00E54036" w:rsidRPr="00742D42" w:rsidRDefault="00E54036" w:rsidP="00E54036">
      <w:pPr>
        <w:rPr>
          <w:rFonts w:eastAsia="Times New Roman"/>
          <w:b/>
          <w:sz w:val="20"/>
          <w:szCs w:val="20"/>
        </w:rPr>
      </w:pPr>
    </w:p>
    <w:p w:rsidR="00E54036" w:rsidRDefault="00E54036" w:rsidP="00E54036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POZIV ZA NADMETANJE</w:t>
      </w:r>
    </w:p>
    <w:p w:rsidR="00E54036" w:rsidRDefault="00E54036" w:rsidP="00E54036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u postupku bagatelne nabave usluge izrade projektne</w:t>
      </w:r>
    </w:p>
    <w:p w:rsidR="00E54036" w:rsidRPr="006A3EF0" w:rsidRDefault="00E54036" w:rsidP="00E54036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dokumentacije za izgradnju novog groblja Bakar</w:t>
      </w: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53A39" w:rsidRDefault="00E54036" w:rsidP="00E54036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 xml:space="preserve">KLASA: </w:t>
      </w:r>
      <w:r>
        <w:rPr>
          <w:rFonts w:eastAsia="Times New Roman"/>
          <w:sz w:val="20"/>
          <w:szCs w:val="20"/>
        </w:rPr>
        <w:t>406-01/16-03/21</w:t>
      </w:r>
    </w:p>
    <w:p w:rsidR="00E54036" w:rsidRPr="00753A39" w:rsidRDefault="00E54036" w:rsidP="00E54036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>URBROJ: 2170-02-</w:t>
      </w:r>
      <w:r>
        <w:rPr>
          <w:rFonts w:eastAsia="Times New Roman"/>
          <w:sz w:val="20"/>
          <w:szCs w:val="20"/>
        </w:rPr>
        <w:t>07/10-16-2</w:t>
      </w:r>
    </w:p>
    <w:p w:rsidR="00E54036" w:rsidRPr="00742D42" w:rsidRDefault="00E54036" w:rsidP="00E54036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 xml:space="preserve">Bakar, </w:t>
      </w:r>
      <w:r>
        <w:rPr>
          <w:rFonts w:eastAsia="Times New Roman"/>
          <w:sz w:val="20"/>
          <w:szCs w:val="20"/>
        </w:rPr>
        <w:t>26. srpnja 2016</w:t>
      </w:r>
      <w:r w:rsidRPr="00753A39">
        <w:rPr>
          <w:rFonts w:eastAsia="Times New Roman"/>
          <w:sz w:val="20"/>
          <w:szCs w:val="20"/>
        </w:rPr>
        <w:t>. godine</w:t>
      </w:r>
    </w:p>
    <w:p w:rsidR="00E54036" w:rsidRPr="00E90438" w:rsidRDefault="00E54036" w:rsidP="00E54036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br w:type="page"/>
      </w:r>
      <w:r w:rsidRPr="00742D42">
        <w:rPr>
          <w:rFonts w:eastAsia="Times New Roman"/>
          <w:b/>
          <w:sz w:val="20"/>
          <w:szCs w:val="20"/>
        </w:rPr>
        <w:lastRenderedPageBreak/>
        <w:t>OPĆI PODACI:</w:t>
      </w:r>
    </w:p>
    <w:p w:rsidR="00E54036" w:rsidRPr="007B4A97" w:rsidRDefault="00E54036" w:rsidP="00E54036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pStyle w:val="ListParagraph"/>
        <w:numPr>
          <w:ilvl w:val="1"/>
          <w:numId w:val="1"/>
        </w:numPr>
        <w:spacing w:after="0" w:line="240" w:lineRule="auto"/>
        <w:ind w:left="426" w:hanging="6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Opći podaci o naručitelju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E54036" w:rsidRPr="00742D42" w:rsidRDefault="00E54036" w:rsidP="00E54036">
      <w:pPr>
        <w:pStyle w:val="ListParagraph"/>
        <w:spacing w:after="0" w:line="240" w:lineRule="auto"/>
        <w:ind w:firstLine="69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GRAD BAKAR, Primorje 39, 51 222 Bakar,</w:t>
      </w:r>
    </w:p>
    <w:p w:rsidR="00E54036" w:rsidRPr="00742D42" w:rsidRDefault="00E54036" w:rsidP="00E54036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MB: 2562235</w:t>
      </w:r>
    </w:p>
    <w:p w:rsidR="00E54036" w:rsidRPr="00742D42" w:rsidRDefault="00E54036" w:rsidP="00E54036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OIB: 31708325678</w:t>
      </w:r>
    </w:p>
    <w:p w:rsidR="00E54036" w:rsidRPr="00742D42" w:rsidRDefault="00E54036" w:rsidP="00E54036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Broj telefona: 051/455-710</w:t>
      </w:r>
    </w:p>
    <w:p w:rsidR="00E54036" w:rsidRPr="00742D42" w:rsidRDefault="00E54036" w:rsidP="00E54036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Broj telefaksa: 051/455-741</w:t>
      </w:r>
    </w:p>
    <w:p w:rsidR="00E54036" w:rsidRPr="00E54036" w:rsidRDefault="00E54036" w:rsidP="00E54036">
      <w:pPr>
        <w:ind w:left="708" w:firstLine="708"/>
      </w:pPr>
      <w:r w:rsidRPr="00742D42">
        <w:rPr>
          <w:rFonts w:eastAsia="Times New Roman"/>
          <w:sz w:val="20"/>
          <w:szCs w:val="20"/>
        </w:rPr>
        <w:t xml:space="preserve">Internetska adresa: </w:t>
      </w:r>
      <w:hyperlink r:id="rId6" w:history="1">
        <w:r w:rsidRPr="00E54036">
          <w:rPr>
            <w:rStyle w:val="Hyperlink"/>
            <w:rFonts w:eastAsia="Times New Roman"/>
            <w:color w:val="auto"/>
            <w:sz w:val="20"/>
            <w:szCs w:val="20"/>
          </w:rPr>
          <w:t>www.bakar.hr</w:t>
        </w:r>
      </w:hyperlink>
    </w:p>
    <w:p w:rsidR="00E54036" w:rsidRPr="00E54036" w:rsidRDefault="00E54036" w:rsidP="00E54036">
      <w:pPr>
        <w:ind w:left="708" w:firstLine="708"/>
        <w:rPr>
          <w:rFonts w:eastAsia="Times New Roman"/>
          <w:sz w:val="20"/>
          <w:szCs w:val="20"/>
        </w:rPr>
      </w:pPr>
    </w:p>
    <w:p w:rsidR="00E54036" w:rsidRPr="00E54036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E54036">
        <w:rPr>
          <w:rFonts w:ascii="Times New Roman" w:eastAsia="Times New Roman" w:hAnsi="Times New Roman"/>
          <w:b/>
          <w:sz w:val="20"/>
          <w:szCs w:val="20"/>
          <w:lang w:eastAsia="hr-HR"/>
        </w:rPr>
        <w:t>Osoba zadužena za komunikaciju s ponuditeljima</w:t>
      </w:r>
      <w:r w:rsidRPr="00E54036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E54036" w:rsidRP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E54036">
        <w:rPr>
          <w:rFonts w:ascii="Times New Roman" w:eastAsia="Times New Roman" w:hAnsi="Times New Roman"/>
          <w:b/>
          <w:sz w:val="20"/>
          <w:szCs w:val="20"/>
          <w:lang w:eastAsia="hr-HR"/>
        </w:rPr>
        <w:t>Tehnička pitanja</w:t>
      </w:r>
    </w:p>
    <w:p w:rsidR="00E54036" w:rsidRPr="00E54036" w:rsidRDefault="00E54036" w:rsidP="00E54036">
      <w:pPr>
        <w:ind w:left="708" w:firstLine="708"/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>Davor Kraljević, struč.spec.ing.aedif.</w:t>
      </w:r>
    </w:p>
    <w:p w:rsidR="00E54036" w:rsidRPr="00E54036" w:rsidRDefault="00E54036" w:rsidP="00E54036">
      <w:pPr>
        <w:ind w:left="708" w:firstLine="708"/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>Viši stručni suradnik za razvoj i prostorno planiranje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 xml:space="preserve">     </w:t>
      </w: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>Broj telefona: 051/455-752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>Broj telefaksa: 051/455-752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 xml:space="preserve">Adresa elektronske pošte: </w:t>
      </w:r>
      <w:hyperlink r:id="rId7" w:history="1">
        <w:r w:rsidRPr="00E54036">
          <w:rPr>
            <w:rStyle w:val="Hyperlink"/>
            <w:rFonts w:eastAsia="Times New Roman"/>
            <w:color w:val="auto"/>
            <w:sz w:val="20"/>
            <w:szCs w:val="20"/>
          </w:rPr>
          <w:t>davor.kraljevic@bakar.hr</w:t>
        </w:r>
      </w:hyperlink>
    </w:p>
    <w:p w:rsidR="00E54036" w:rsidRPr="00E54036" w:rsidRDefault="00E54036" w:rsidP="00E54036">
      <w:pPr>
        <w:jc w:val="both"/>
        <w:rPr>
          <w:rFonts w:eastAsia="Times New Roman"/>
          <w:b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  <w:t xml:space="preserve"> </w:t>
      </w:r>
      <w:r w:rsidRPr="00E54036">
        <w:rPr>
          <w:rFonts w:eastAsia="Times New Roman"/>
          <w:b/>
          <w:sz w:val="20"/>
          <w:szCs w:val="20"/>
        </w:rPr>
        <w:t>Pravna pitanja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>Davor Vidas, dipl.iur.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>Viši stručni suradnik za pravne poslove i javnu nabavu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>Broj telefona: 051/455-751</w:t>
      </w:r>
    </w:p>
    <w:p w:rsidR="00E54036" w:rsidRPr="00E54036" w:rsidRDefault="00E54036" w:rsidP="00E54036">
      <w:pPr>
        <w:jc w:val="both"/>
        <w:rPr>
          <w:rFonts w:eastAsia="Times New Roman"/>
          <w:sz w:val="20"/>
          <w:szCs w:val="20"/>
        </w:rPr>
      </w:pPr>
      <w:r w:rsidRPr="00E54036">
        <w:rPr>
          <w:rFonts w:eastAsia="Times New Roman"/>
          <w:sz w:val="20"/>
          <w:szCs w:val="20"/>
        </w:rPr>
        <w:tab/>
      </w:r>
      <w:r w:rsidRPr="00E54036">
        <w:rPr>
          <w:rFonts w:eastAsia="Times New Roman"/>
          <w:sz w:val="20"/>
          <w:szCs w:val="20"/>
        </w:rPr>
        <w:tab/>
        <w:t xml:space="preserve">Adresa elektronske pošte: </w:t>
      </w:r>
      <w:hyperlink r:id="rId8" w:history="1">
        <w:r w:rsidRPr="00E54036">
          <w:rPr>
            <w:rStyle w:val="Hyperlink"/>
            <w:rFonts w:eastAsia="Times New Roman"/>
            <w:color w:val="auto"/>
            <w:sz w:val="20"/>
            <w:szCs w:val="20"/>
          </w:rPr>
          <w:t>davor.vidas@bakar.hr</w:t>
        </w:r>
      </w:hyperlink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Vrsta postupka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Bagatelna nabava</w:t>
      </w:r>
      <w:bookmarkStart w:id="0" w:name="_GoBack"/>
      <w:bookmarkEnd w:id="0"/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Procijenjena vrijednost nabave:</w:t>
      </w:r>
    </w:p>
    <w:p w:rsidR="00E54036" w:rsidRPr="00742D42" w:rsidRDefault="00E54036" w:rsidP="00E54036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Procijenjena vrijednost nabave temeljena je na ukupnom iznosu, bez poreza na dodanu vrijednost i iznosi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120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.000,00 kn</w:t>
      </w: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Mjesto izvršenja usluge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E54036" w:rsidRPr="00742D42" w:rsidRDefault="00E54036" w:rsidP="00E54036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Grad Bakar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E54036" w:rsidRPr="00742D42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742D42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Dokumentacija za nadmetanje i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druga relevantna dokumentacija:</w:t>
      </w:r>
    </w:p>
    <w:p w:rsidR="00E54036" w:rsidRPr="00742D42" w:rsidRDefault="00E54036" w:rsidP="00E54036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M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ogu se preuzeti na internetskoj stranici Grada Bakra www.bakar.hr, dok se informacije mogu dobiti kod osobe ovlaštene za kontakt naručitelja, radnim danom od 8 do 15 sati. </w:t>
      </w: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Default="00E54036" w:rsidP="00E540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PODACI O PREDMETU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E54036" w:rsidRPr="00E90438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2D42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Opis predmeta nabave:</w:t>
      </w:r>
    </w:p>
    <w:p w:rsidR="00E54036" w:rsidRPr="00753A39" w:rsidRDefault="00E54036" w:rsidP="00E54036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53A39">
        <w:rPr>
          <w:rFonts w:ascii="Times New Roman" w:eastAsia="Times New Roman" w:hAnsi="Times New Roman"/>
          <w:sz w:val="20"/>
          <w:szCs w:val="20"/>
          <w:lang w:eastAsia="hr-HR"/>
        </w:rPr>
        <w:t xml:space="preserve">Predmet nabave je izrada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projektne dokumentacije za izgradnju novog groblja Bakar.</w:t>
      </w:r>
    </w:p>
    <w:p w:rsidR="00E54036" w:rsidRPr="00F075EF" w:rsidRDefault="00E54036" w:rsidP="00E54036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F075EF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Količina predmeta nabave i tehničke specifikacije:</w:t>
      </w:r>
    </w:p>
    <w:p w:rsidR="00E54036" w:rsidRPr="00A64B05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Navedeno u projektnom zadatku koji se nalazi u prilogu.</w:t>
      </w:r>
    </w:p>
    <w:p w:rsidR="00E54036" w:rsidRPr="00F075EF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4309A" w:rsidRDefault="00E54036" w:rsidP="00E5403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b/>
          <w:sz w:val="20"/>
          <w:szCs w:val="20"/>
          <w:lang w:eastAsia="hr-HR"/>
        </w:rPr>
        <w:t>Rok izvršenja usluge:</w:t>
      </w:r>
    </w:p>
    <w:p w:rsidR="00E54036" w:rsidRPr="00A64B05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Navedeno u projektnom zadatku koji se nalazi u prilogu.</w:t>
      </w:r>
    </w:p>
    <w:p w:rsidR="00E54036" w:rsidRPr="00742D42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7B4A97" w:rsidRDefault="00E54036" w:rsidP="00E540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RAZLOZI ISKLJUČENJA PONUDITELJA</w:t>
      </w: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ne zadovoljava uvjete postavljene člancima 67. i 68. Zakona o javnoj nabavi, kao i ponuditelja koji je počinio težak profesionalni propust u posljednje dvije godine prije započinjanja postupka nabave ili nad kojim je pokrenut postupak likvidacije ili predstečajne nagodbe.</w:t>
      </w:r>
    </w:p>
    <w:p w:rsidR="00E54036" w:rsidRPr="00B010B2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B010B2"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ima nepodmirena dugovanja prema naručitelju, kao i ponuditelja koji je s njim u sudskom sporu.</w:t>
      </w: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B010B2">
        <w:rPr>
          <w:rFonts w:ascii="Times New Roman" w:eastAsia="Times New Roman" w:hAnsi="Times New Roman"/>
          <w:sz w:val="20"/>
          <w:szCs w:val="20"/>
          <w:u w:val="single"/>
          <w:lang w:eastAsia="hr-HR"/>
        </w:rPr>
        <w:t>Ponuditelji u svojoj ponudi nisu dužni dostavljati dokaze o nepostojanju razloga isključenja</w:t>
      </w:r>
      <w:r w:rsidRPr="00B010B2">
        <w:rPr>
          <w:rFonts w:ascii="Times New Roman" w:eastAsia="Times New Roman" w:hAnsi="Times New Roman"/>
          <w:sz w:val="20"/>
          <w:szCs w:val="20"/>
          <w:lang w:eastAsia="hr-HR"/>
        </w:rPr>
        <w:t>, ali naručitelj zadržava pravo zatražiti predmetne dokaze tijekom pregleda i ocjene ponuda.</w:t>
      </w: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Default="00E54036" w:rsidP="00E54036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D72F94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Default="00E54036" w:rsidP="00E54036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rFonts w:eastAsia="Times New Roman"/>
          <w:b/>
          <w:sz w:val="20"/>
          <w:szCs w:val="20"/>
        </w:rPr>
      </w:pPr>
      <w:r w:rsidRPr="00F075EF">
        <w:rPr>
          <w:rFonts w:eastAsia="Times New Roman"/>
          <w:b/>
          <w:sz w:val="20"/>
          <w:szCs w:val="20"/>
        </w:rPr>
        <w:t>UVJETI SPOSOBNOSTI</w:t>
      </w:r>
    </w:p>
    <w:p w:rsidR="00E54036" w:rsidRPr="007B4A97" w:rsidRDefault="00E54036" w:rsidP="00E54036">
      <w:pPr>
        <w:widowControl/>
        <w:autoSpaceDE/>
        <w:autoSpaceDN/>
        <w:adjustRightInd/>
        <w:spacing w:after="200"/>
        <w:ind w:left="720"/>
        <w:jc w:val="both"/>
        <w:rPr>
          <w:rFonts w:eastAsia="Times New Roman"/>
          <w:b/>
          <w:sz w:val="20"/>
          <w:szCs w:val="20"/>
        </w:rPr>
      </w:pPr>
      <w:r w:rsidRPr="007B4A97">
        <w:rPr>
          <w:rFonts w:eastAsia="Times New Roman"/>
          <w:sz w:val="20"/>
          <w:szCs w:val="20"/>
        </w:rPr>
        <w:t>Gospodarski subjekti moraju dokazati pravnu i poslovnu sposobnost, financijsku sposobnost, te tehničku i stručnu sposobnost. U tu svrhu moraju dostaviti slijedeću dokumentaciju:</w:t>
      </w:r>
    </w:p>
    <w:p w:rsidR="00E54036" w:rsidRPr="0074309A" w:rsidRDefault="00E54036" w:rsidP="00E54036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Izvod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odgovarajućeg registra kojim dokazuje svoju poslovnu sposobnost u preslici.</w:t>
      </w:r>
    </w:p>
    <w:p w:rsidR="00E54036" w:rsidRDefault="00E54036" w:rsidP="00E54036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građevinskog dijela projektne dokumentacije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inženjera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građevinarstva – u preslici. Ponuditelj mora dokazati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posjedovanje važećeg članstva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za sebe i/ili za podizvoditelja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E54036" w:rsidRPr="00F30F49" w:rsidRDefault="00E54036" w:rsidP="00E54036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arhitektonskog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dijela projektne dokumentacije –mrtvačnice i ostalih zgrada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arhitekata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za minimalno jednu osobu. Ponuditelj mora dokazati posjedovanje važećeg članstva za sebe i/ili za podizvoditelja.</w:t>
      </w:r>
    </w:p>
    <w:p w:rsidR="00E54036" w:rsidRPr="00627AA6" w:rsidRDefault="00E54036" w:rsidP="00E54036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građevinskog ili strojarskog dijela projektne dokumentacije - vodoopskrbe i odvodnje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inženjera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građevinarstva ili strojarstva – u preslici. Ponuditelj mora dokazati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posjedovanje važećeg članstva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za sebe i/ili za podizvoditelja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E54036" w:rsidRDefault="00E54036" w:rsidP="00E54036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elektrotehničkog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dijela projektne dokumentacije - elektroinstalacija 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javne rasvjete te TK instalacije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potrebno je dostaviti dokaz o članstvu u određenoj organizaciji ako je ono potrebno za izvršenje određenog ugovora ili dijela ugovora u državi sjedišta ponuditelja, odnosno rješenje ili potvrdu o članstvu u Hrvatskoj komori inženjera elektrotehnike za minimalno jednu osobu. Ponuditelj mora dokazati posjedovanje važećeg članstva za sebe i/ili za podizvoditelja.</w:t>
      </w:r>
    </w:p>
    <w:p w:rsidR="00E54036" w:rsidRDefault="00E54036" w:rsidP="00E54036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150028">
        <w:rPr>
          <w:rFonts w:ascii="Times New Roman" w:eastAsia="Times New Roman" w:hAnsi="Times New Roman"/>
          <w:sz w:val="20"/>
          <w:szCs w:val="20"/>
          <w:lang w:eastAsia="hr-HR"/>
        </w:rPr>
        <w:t xml:space="preserve">Dokaze financijske sposobnosti ponuditelj ne dostavlja uz ponudu već samo na zahtjev naručitelja. 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je sposoban ako nema evidentirane naloge za plaćanje za čije izvršenje nema pokriće na računu i nema neprekidnu blokadu računa dulju od 3 (tri) dana u posljednjih 30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(trideset) dana od dana početka postupka javne nabave.</w:t>
      </w: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Financijska sposobnost traži se i za sve članove zajednice ponuditelja kao i za podizvoditelje.</w:t>
      </w:r>
    </w:p>
    <w:p w:rsidR="00E54036" w:rsidRDefault="00E54036" w:rsidP="00E54036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Popis najmanje tri značajnija ugovora o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istim ili sličnim uslugama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izvršenim u godini u kojoj je započeo postupak javne nabave i tijekom tri godine koje prethode toj godini. Popis ugovora sadrži iznos, datum izveden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usluge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i naziv druge ugovorne strane. Ako je potrebno, javni naručitelj može izravno od druge ugovorne strane zatražiti provjeru istinitosti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navoda iz popisa usluga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. Smatra se da je ponuditelj dokazao sposobnost ukoliko je zbrojni iznos dostavljenih potvrda o uredno izvršenim ugovorima jednak ili veći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procijenjenoj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vrijednosti ove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nabave.</w:t>
      </w:r>
    </w:p>
    <w:p w:rsidR="00E54036" w:rsidRPr="00F075EF" w:rsidRDefault="00E54036" w:rsidP="00E54036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E90438" w:rsidRDefault="00E54036" w:rsidP="00E540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JAMSTVA</w:t>
      </w:r>
    </w:p>
    <w:p w:rsidR="00E54036" w:rsidRPr="00F075EF" w:rsidRDefault="00E54036" w:rsidP="00E54036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Jamstvo za uredno ispunjenje ugovora</w:t>
      </w:r>
    </w:p>
    <w:p w:rsidR="00E54036" w:rsidRPr="00F075EF" w:rsidRDefault="00E54036" w:rsidP="00E54036">
      <w:pPr>
        <w:ind w:left="360"/>
        <w:jc w:val="both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 xml:space="preserve">Odabrani ponuditelj mora dostaviti Naručitelju, po obostranom potpisu ugovora, ovjerenu bjanko </w:t>
      </w:r>
      <w:r>
        <w:rPr>
          <w:rFonts w:eastAsia="Times New Roman"/>
          <w:sz w:val="20"/>
          <w:szCs w:val="20"/>
        </w:rPr>
        <w:t>zadužnicu ponuditelja na iznos 1</w:t>
      </w:r>
      <w:r w:rsidRPr="00F075EF">
        <w:rPr>
          <w:rFonts w:eastAsia="Times New Roman"/>
          <w:sz w:val="20"/>
          <w:szCs w:val="20"/>
        </w:rPr>
        <w:t>0.000,00 kuna, kao instrument jamstva za uredno ispunjenje ugovora.</w:t>
      </w:r>
    </w:p>
    <w:p w:rsidR="00E54036" w:rsidRDefault="00E54036" w:rsidP="00E54036">
      <w:pPr>
        <w:ind w:left="360"/>
        <w:jc w:val="both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 xml:space="preserve">Ako odabrani ponuditelj u ostavljenom roku ne dostavi jamstvo za uredno ispunjenje ugovora kako je zatraženo u dokumentaciji za nadmetanje, </w:t>
      </w:r>
      <w:r>
        <w:rPr>
          <w:rFonts w:eastAsia="Times New Roman"/>
          <w:sz w:val="20"/>
          <w:szCs w:val="20"/>
        </w:rPr>
        <w:t>n</w:t>
      </w:r>
      <w:r w:rsidRPr="00F075EF">
        <w:rPr>
          <w:rFonts w:eastAsia="Times New Roman"/>
          <w:sz w:val="20"/>
          <w:szCs w:val="20"/>
        </w:rPr>
        <w:t xml:space="preserve">aručitelj će ponovno vršiti rangiranje ponuda prema kriteriju za odabir ne uzimajući u obzir ponudu odabranog ponuditelja te donijeti </w:t>
      </w:r>
      <w:r>
        <w:rPr>
          <w:rFonts w:eastAsia="Times New Roman"/>
          <w:sz w:val="20"/>
          <w:szCs w:val="20"/>
        </w:rPr>
        <w:t xml:space="preserve">novu </w:t>
      </w:r>
      <w:r w:rsidRPr="00F075EF">
        <w:rPr>
          <w:rFonts w:eastAsia="Times New Roman"/>
          <w:sz w:val="20"/>
          <w:szCs w:val="20"/>
        </w:rPr>
        <w:t xml:space="preserve">odluku o odabiru ili </w:t>
      </w:r>
      <w:r>
        <w:rPr>
          <w:rFonts w:eastAsia="Times New Roman"/>
          <w:sz w:val="20"/>
          <w:szCs w:val="20"/>
        </w:rPr>
        <w:t xml:space="preserve">poništiti postupak </w:t>
      </w:r>
      <w:r w:rsidRPr="00F075EF">
        <w:rPr>
          <w:rFonts w:eastAsia="Times New Roman"/>
          <w:sz w:val="20"/>
          <w:szCs w:val="20"/>
        </w:rPr>
        <w:t>nabave.</w:t>
      </w:r>
    </w:p>
    <w:p w:rsidR="00E54036" w:rsidRPr="00F075EF" w:rsidRDefault="00E54036" w:rsidP="00E54036">
      <w:pPr>
        <w:ind w:left="360"/>
        <w:jc w:val="both"/>
        <w:rPr>
          <w:rFonts w:eastAsia="Times New Roman"/>
          <w:sz w:val="20"/>
          <w:szCs w:val="20"/>
        </w:rPr>
      </w:pPr>
    </w:p>
    <w:p w:rsidR="00E54036" w:rsidRPr="00F075EF" w:rsidRDefault="00E54036" w:rsidP="00E540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PODACI O PONUDI</w:t>
      </w:r>
    </w:p>
    <w:p w:rsidR="00E54036" w:rsidRPr="00F075EF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Pri izradi ponude ponuditelj se mora pridržavati zahtjeva i uvjeta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ovog Poziva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E54036" w:rsidRPr="000949A2" w:rsidRDefault="00E54036" w:rsidP="00E54036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F075EF" w:rsidRDefault="00E54036" w:rsidP="00E54036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Način i rok dostave ponuda</w:t>
      </w:r>
    </w:p>
    <w:p w:rsidR="00E54036" w:rsidRPr="00F075EF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Ponuda se dostavlja u zatvorenoj omotnici putem pošte ili neposredno u urudžbeni zapisnik na adresu: Grad Bakar, p.p. 6, 51222 Bakar.</w:t>
      </w:r>
    </w:p>
    <w:p w:rsidR="00E54036" w:rsidRPr="00F075EF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Na omotnici ponude mora biti naznačeno: naziv i adresa ponuditelja, naziv i adresa naručitelja, i naznaka: „ne otvaraj – ponuda za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izradu projektne dokumentacije za izgradnju novog groblja Bakar.“</w:t>
      </w:r>
    </w:p>
    <w:p w:rsidR="00E54036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Krajnji rok za dostavu ponude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: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11</w:t>
      </w:r>
      <w:r w:rsidRPr="00903824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.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kolovoza 2016</w:t>
      </w:r>
      <w:r w:rsidRPr="00903824">
        <w:rPr>
          <w:rFonts w:ascii="Times New Roman" w:eastAsia="Times New Roman" w:hAnsi="Times New Roman"/>
          <w:b/>
          <w:sz w:val="20"/>
          <w:szCs w:val="20"/>
          <w:lang w:eastAsia="hr-HR"/>
        </w:rPr>
        <w:t>.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g. do 12:00 sati.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 xml:space="preserve">  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ab/>
      </w:r>
    </w:p>
    <w:p w:rsidR="00E54036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F075EF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</w:p>
    <w:p w:rsidR="00E54036" w:rsidRPr="00F075EF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F075EF" w:rsidRDefault="00E54036" w:rsidP="00E54036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Izmjena i/ili dopuna i odustajanje od ponude</w:t>
      </w:r>
    </w:p>
    <w:p w:rsidR="00E54036" w:rsidRPr="00F075EF" w:rsidRDefault="00E54036" w:rsidP="00E5403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može do isteka roka za dostavu ponuda dostaviti izmjenu i/ili dopunu ponude.</w:t>
      </w:r>
    </w:p>
    <w:p w:rsidR="00E54036" w:rsidRPr="00F075EF" w:rsidRDefault="00E54036" w:rsidP="00E5403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Izmjena i/ili dopuna ponude dostavlja se na isti način kao i osnovna ponuda s obveznom naznakom da se radi o izmjeni i/ili dopuni ponude.</w:t>
      </w:r>
    </w:p>
    <w:p w:rsidR="00E54036" w:rsidRPr="00F075EF" w:rsidRDefault="00E54036" w:rsidP="00E54036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E54036" w:rsidRPr="00F075EF" w:rsidRDefault="00E54036" w:rsidP="00E54036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F075EF" w:rsidRDefault="00E54036" w:rsidP="00E54036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Kriterij za odabir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najniža cijena.</w:t>
      </w:r>
    </w:p>
    <w:p w:rsidR="00E54036" w:rsidRPr="00F075EF" w:rsidRDefault="00E54036" w:rsidP="00E54036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Default="00E54036" w:rsidP="00E54036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Rok valjanosti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60 dana od krajnjeg roka za dostavu ponuda. Ako istekne rok valjanosti ponude, naručitelj će od ponuditelja tražiti produženje roka valjanosti ponude i jamstva za ozbiljnost ponude sukladno tom produženom roku. U svrhu dostave pisane izjave ponuditelja o produženju roka valjanosti ponude te dostave jamstva za ozbiljnost ponude sukladno produženom roku valjanosti ponude, naručitelj će ponuditelju dati primjereni rok.</w:t>
      </w:r>
    </w:p>
    <w:p w:rsidR="00E54036" w:rsidRPr="00A317A6" w:rsidRDefault="00E54036" w:rsidP="00E54036">
      <w:pPr>
        <w:pStyle w:val="ListParagrap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E54036" w:rsidRPr="006511FD" w:rsidRDefault="00E54036" w:rsidP="00E54036">
      <w:pPr>
        <w:rPr>
          <w:rFonts w:eastAsia="Times New Roman"/>
          <w:sz w:val="20"/>
          <w:szCs w:val="20"/>
        </w:rPr>
      </w:pPr>
    </w:p>
    <w:p w:rsidR="00E54036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E90438" w:rsidRDefault="00E54036" w:rsidP="00E54036">
      <w:pPr>
        <w:jc w:val="both"/>
        <w:rPr>
          <w:rFonts w:eastAsia="Times New Roman"/>
          <w:sz w:val="20"/>
          <w:szCs w:val="20"/>
        </w:rPr>
      </w:pPr>
    </w:p>
    <w:p w:rsidR="00E54036" w:rsidRPr="00F075EF" w:rsidRDefault="00E54036" w:rsidP="00E54036">
      <w:pPr>
        <w:ind w:left="5664" w:firstLine="708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</w:t>
      </w:r>
      <w:r>
        <w:rPr>
          <w:rFonts w:eastAsia="Times New Roman"/>
          <w:sz w:val="20"/>
          <w:szCs w:val="20"/>
        </w:rPr>
        <w:t xml:space="preserve">    </w:t>
      </w:r>
      <w:r>
        <w:rPr>
          <w:rFonts w:eastAsia="Times New Roman"/>
          <w:sz w:val="20"/>
          <w:szCs w:val="20"/>
        </w:rPr>
        <w:t>Pročelnik</w:t>
      </w:r>
    </w:p>
    <w:p w:rsidR="00E54036" w:rsidRPr="00F075EF" w:rsidRDefault="00E54036" w:rsidP="00E54036">
      <w:pPr>
        <w:ind w:left="5664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ab/>
      </w:r>
    </w:p>
    <w:p w:rsidR="00E54036" w:rsidRDefault="00E54036" w:rsidP="00E54036">
      <w:pPr>
        <w:ind w:left="5664" w:firstLine="708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Davor Skočilić, mag.ing.aedif.</w:t>
      </w:r>
    </w:p>
    <w:p w:rsidR="00A4264B" w:rsidRDefault="00E54036"/>
    <w:sectPr w:rsidR="00A42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D8"/>
    <w:rsid w:val="003752D8"/>
    <w:rsid w:val="00A242B0"/>
    <w:rsid w:val="00E2732D"/>
    <w:rsid w:val="00E5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5D078-EAA3-4189-8C09-0FDCEA65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540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03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or.vidas@bakar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or.kraljevic@bakar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kar.h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1166</Words>
  <Characters>6651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Vidas</dc:creator>
  <cp:keywords/>
  <dc:description/>
  <cp:lastModifiedBy>Davor Vidas</cp:lastModifiedBy>
  <cp:revision>2</cp:revision>
  <dcterms:created xsi:type="dcterms:W3CDTF">2016-07-26T08:57:00Z</dcterms:created>
  <dcterms:modified xsi:type="dcterms:W3CDTF">2016-07-26T08:57:00Z</dcterms:modified>
</cp:coreProperties>
</file>