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F91F" w14:textId="290399AD" w:rsidR="00A85B69" w:rsidRDefault="00A85B69" w:rsidP="00A85B69">
      <w:p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Temeljem članka 8. Odluke o davanju u zakup zemljišta za postavu privremenih objekata na području Grada Bakra (“Službene novine </w:t>
      </w:r>
      <w:r w:rsidR="007C4B60" w:rsidRPr="00724A9C">
        <w:rPr>
          <w:iCs/>
          <w:sz w:val="22"/>
          <w:szCs w:val="22"/>
          <w:lang w:val="hr-HR"/>
        </w:rPr>
        <w:t>Grada Bakra</w:t>
      </w:r>
      <w:r w:rsidRPr="00724A9C">
        <w:rPr>
          <w:iCs/>
          <w:sz w:val="22"/>
          <w:szCs w:val="22"/>
          <w:lang w:val="hr-HR"/>
        </w:rPr>
        <w:t xml:space="preserve">“, br. </w:t>
      </w:r>
      <w:r w:rsidR="008301F0">
        <w:rPr>
          <w:iCs/>
          <w:sz w:val="22"/>
          <w:szCs w:val="22"/>
          <w:lang w:val="hr-HR"/>
        </w:rPr>
        <w:t>0</w:t>
      </w:r>
      <w:r w:rsidR="007C4B60" w:rsidRPr="00724A9C">
        <w:rPr>
          <w:iCs/>
          <w:sz w:val="22"/>
          <w:szCs w:val="22"/>
          <w:lang w:val="hr-HR"/>
        </w:rPr>
        <w:t>4/26</w:t>
      </w:r>
      <w:r w:rsidRPr="00724A9C">
        <w:rPr>
          <w:iCs/>
          <w:sz w:val="22"/>
          <w:szCs w:val="22"/>
          <w:lang w:val="hr-HR"/>
        </w:rPr>
        <w:t>.) i članka 53. Statuta Grada Bakra („Službene novine Grada Bakra“,</w:t>
      </w:r>
      <w:r w:rsidR="007C4B60" w:rsidRPr="00724A9C">
        <w:rPr>
          <w:iCs/>
          <w:sz w:val="22"/>
          <w:szCs w:val="22"/>
          <w:lang w:val="hr-HR"/>
        </w:rPr>
        <w:t xml:space="preserve"> br.</w:t>
      </w:r>
      <w:r w:rsidRPr="00724A9C">
        <w:rPr>
          <w:iCs/>
          <w:sz w:val="22"/>
          <w:szCs w:val="22"/>
          <w:lang w:val="hr-HR"/>
        </w:rPr>
        <w:t xml:space="preserve"> </w:t>
      </w:r>
      <w:r w:rsidR="007C4B60" w:rsidRPr="00724A9C">
        <w:rPr>
          <w:iCs/>
          <w:sz w:val="22"/>
          <w:szCs w:val="22"/>
          <w:lang w:val="pl-PL"/>
        </w:rPr>
        <w:t>4/18., 12/18. 4/20. i 3/21., 14/21., 10/23., 13/23., 14/23., 15/23. – pročišćeni tekst</w:t>
      </w:r>
      <w:r w:rsidRPr="00724A9C">
        <w:rPr>
          <w:iCs/>
          <w:sz w:val="22"/>
          <w:szCs w:val="22"/>
          <w:lang w:val="hr-HR"/>
        </w:rPr>
        <w:t>.)</w:t>
      </w:r>
      <w:r w:rsidRPr="00724A9C">
        <w:rPr>
          <w:iCs/>
          <w:color w:val="FF0000"/>
          <w:sz w:val="22"/>
          <w:szCs w:val="22"/>
          <w:lang w:val="hr-HR"/>
        </w:rPr>
        <w:t xml:space="preserve"> </w:t>
      </w:r>
      <w:r w:rsidRPr="00724A9C">
        <w:rPr>
          <w:iCs/>
          <w:sz w:val="22"/>
          <w:szCs w:val="22"/>
          <w:lang w:val="hr-HR"/>
        </w:rPr>
        <w:t>Povjerenstvo za provođenje javnog natječaja za davanje u zakup zemljišta za postavu privremenih objekata  objavljuje</w:t>
      </w:r>
    </w:p>
    <w:p w14:paraId="5F3C7333" w14:textId="77777777" w:rsidR="00872706" w:rsidRPr="00724A9C" w:rsidRDefault="00872706" w:rsidP="00A85B69">
      <w:pPr>
        <w:jc w:val="both"/>
        <w:rPr>
          <w:iCs/>
          <w:sz w:val="22"/>
          <w:szCs w:val="22"/>
          <w:lang w:val="hr-HR"/>
        </w:rPr>
      </w:pPr>
    </w:p>
    <w:p w14:paraId="5AD0040F" w14:textId="77777777" w:rsidR="00A85B69" w:rsidRPr="00724A9C" w:rsidRDefault="00A85B69" w:rsidP="00A85B69">
      <w:pPr>
        <w:jc w:val="center"/>
        <w:rPr>
          <w:b/>
          <w:bCs/>
          <w:iCs/>
          <w:sz w:val="22"/>
          <w:szCs w:val="22"/>
          <w:lang w:val="hr-HR"/>
        </w:rPr>
      </w:pPr>
      <w:r w:rsidRPr="00724A9C">
        <w:rPr>
          <w:b/>
          <w:bCs/>
          <w:iCs/>
          <w:sz w:val="22"/>
          <w:szCs w:val="22"/>
          <w:lang w:val="hr-HR"/>
        </w:rPr>
        <w:t>JAVNI NATJEČAJ</w:t>
      </w:r>
    </w:p>
    <w:p w14:paraId="3ADE0B73" w14:textId="26615119" w:rsidR="00A85B69" w:rsidRPr="00305DC2" w:rsidRDefault="00A85B69" w:rsidP="00305DC2">
      <w:pPr>
        <w:jc w:val="center"/>
        <w:rPr>
          <w:b/>
          <w:bCs/>
          <w:iCs/>
          <w:sz w:val="22"/>
          <w:szCs w:val="22"/>
          <w:lang w:val="hr-HR"/>
        </w:rPr>
      </w:pPr>
      <w:r w:rsidRPr="00724A9C">
        <w:rPr>
          <w:b/>
          <w:bCs/>
          <w:iCs/>
          <w:sz w:val="22"/>
          <w:szCs w:val="22"/>
          <w:lang w:val="hr-HR"/>
        </w:rPr>
        <w:t xml:space="preserve">za davanje u zakup </w:t>
      </w:r>
      <w:r w:rsidR="00305DC2">
        <w:rPr>
          <w:b/>
          <w:bCs/>
          <w:iCs/>
          <w:sz w:val="22"/>
          <w:szCs w:val="22"/>
          <w:lang w:val="hr-HR"/>
        </w:rPr>
        <w:t>ugostiteljske terase</w:t>
      </w:r>
      <w:r w:rsidRPr="00724A9C">
        <w:rPr>
          <w:b/>
          <w:bCs/>
          <w:iCs/>
          <w:sz w:val="22"/>
          <w:szCs w:val="22"/>
          <w:lang w:val="hr-HR"/>
        </w:rPr>
        <w:t xml:space="preserve"> </w:t>
      </w:r>
    </w:p>
    <w:p w14:paraId="0E84CD58" w14:textId="77777777" w:rsidR="00724A9C" w:rsidRPr="00724A9C" w:rsidRDefault="00724A9C" w:rsidP="00872706">
      <w:pPr>
        <w:rPr>
          <w:iCs/>
          <w:sz w:val="22"/>
          <w:szCs w:val="22"/>
          <w:lang w:val="hr-HR"/>
        </w:rPr>
      </w:pPr>
    </w:p>
    <w:p w14:paraId="7369FF42" w14:textId="176B9C6A" w:rsidR="00A85B69" w:rsidRPr="00724A9C" w:rsidRDefault="00A85B69" w:rsidP="00A85B69">
      <w:p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Predmet ovog Javnog natječaja je davanje u zakup </w:t>
      </w:r>
      <w:r w:rsidR="00305DC2">
        <w:rPr>
          <w:iCs/>
          <w:sz w:val="22"/>
          <w:szCs w:val="22"/>
          <w:lang w:val="hr-HR"/>
        </w:rPr>
        <w:t>ugostiteljske terase</w:t>
      </w:r>
      <w:r w:rsidRPr="00724A9C">
        <w:rPr>
          <w:iCs/>
          <w:sz w:val="22"/>
          <w:szCs w:val="22"/>
          <w:lang w:val="hr-HR"/>
        </w:rPr>
        <w:t xml:space="preserve">: </w:t>
      </w:r>
    </w:p>
    <w:p w14:paraId="447287EE" w14:textId="11FB259F" w:rsidR="00A85B69" w:rsidRPr="00724A9C" w:rsidRDefault="007F4FC7" w:rsidP="007F4FC7">
      <w:pPr>
        <w:pStyle w:val="Odlomakpopisa"/>
        <w:numPr>
          <w:ilvl w:val="0"/>
          <w:numId w:val="3"/>
        </w:numPr>
        <w:jc w:val="both"/>
        <w:rPr>
          <w:b/>
          <w:iCs/>
          <w:sz w:val="22"/>
          <w:szCs w:val="22"/>
          <w:lang w:val="hr-HR"/>
        </w:rPr>
      </w:pPr>
      <w:r w:rsidRPr="00724A9C">
        <w:rPr>
          <w:b/>
          <w:iCs/>
          <w:sz w:val="22"/>
          <w:szCs w:val="22"/>
          <w:lang w:val="hr-HR"/>
        </w:rPr>
        <w:t>l</w:t>
      </w:r>
      <w:r w:rsidR="00A85B69" w:rsidRPr="00724A9C">
        <w:rPr>
          <w:b/>
          <w:iCs/>
          <w:sz w:val="22"/>
          <w:szCs w:val="22"/>
          <w:lang w:val="hr-HR"/>
        </w:rPr>
        <w:t xml:space="preserve">okacija oznake </w:t>
      </w:r>
      <w:r w:rsidR="00CE02E8">
        <w:rPr>
          <w:b/>
          <w:iCs/>
          <w:sz w:val="22"/>
          <w:szCs w:val="22"/>
          <w:lang w:val="hr-HR"/>
        </w:rPr>
        <w:t>6</w:t>
      </w:r>
      <w:r w:rsidR="00CD7ACA" w:rsidRPr="00724A9C">
        <w:rPr>
          <w:b/>
          <w:iCs/>
          <w:sz w:val="22"/>
          <w:szCs w:val="22"/>
          <w:lang w:val="hr-HR"/>
        </w:rPr>
        <w:t>.</w:t>
      </w:r>
      <w:r w:rsidR="00CE02E8">
        <w:rPr>
          <w:b/>
          <w:iCs/>
          <w:sz w:val="22"/>
          <w:szCs w:val="22"/>
          <w:lang w:val="hr-HR"/>
        </w:rPr>
        <w:t>6</w:t>
      </w:r>
      <w:r w:rsidR="00CD7ACA" w:rsidRPr="00724A9C">
        <w:rPr>
          <w:b/>
          <w:iCs/>
          <w:sz w:val="22"/>
          <w:szCs w:val="22"/>
          <w:lang w:val="hr-HR"/>
        </w:rPr>
        <w:t>.</w:t>
      </w:r>
      <w:r w:rsidR="00A85B69" w:rsidRPr="00724A9C">
        <w:rPr>
          <w:iCs/>
          <w:sz w:val="22"/>
          <w:szCs w:val="22"/>
          <w:lang w:val="hr-HR"/>
        </w:rPr>
        <w:t xml:space="preserve"> iz Plana lokacija za postavljanje privremenih objekata (“Službene novine Grada Bakra“, br. </w:t>
      </w:r>
      <w:r w:rsidR="00CE02E8">
        <w:rPr>
          <w:iCs/>
          <w:sz w:val="22"/>
          <w:szCs w:val="22"/>
          <w:lang w:val="hr-HR"/>
        </w:rPr>
        <w:t>12/26</w:t>
      </w:r>
      <w:r w:rsidR="00304FE1" w:rsidRPr="00724A9C">
        <w:rPr>
          <w:iCs/>
          <w:sz w:val="22"/>
          <w:szCs w:val="22"/>
          <w:lang w:val="hr-HR"/>
        </w:rPr>
        <w:t xml:space="preserve">.) </w:t>
      </w:r>
      <w:r w:rsidR="00CE02E8" w:rsidRPr="00CE02E8">
        <w:rPr>
          <w:lang w:val="hr-HR"/>
        </w:rPr>
        <w:t>k.č.br. 1740 k.o. Hreljin</w:t>
      </w:r>
      <w:r w:rsidR="00CE02E8">
        <w:rPr>
          <w:lang w:val="hr-HR"/>
        </w:rPr>
        <w:t xml:space="preserve">; </w:t>
      </w:r>
    </w:p>
    <w:p w14:paraId="78D58029" w14:textId="165C4103" w:rsidR="00A85B69" w:rsidRPr="00724A9C" w:rsidRDefault="00A85B69" w:rsidP="00E31818">
      <w:pPr>
        <w:pStyle w:val="Odlomakpopisa"/>
        <w:numPr>
          <w:ilvl w:val="0"/>
          <w:numId w:val="3"/>
        </w:numPr>
        <w:jc w:val="both"/>
        <w:rPr>
          <w:iCs/>
          <w:sz w:val="22"/>
          <w:szCs w:val="22"/>
          <w:lang w:val="hr-HR"/>
        </w:rPr>
      </w:pPr>
      <w:r w:rsidRPr="00724A9C">
        <w:rPr>
          <w:b/>
          <w:iCs/>
          <w:sz w:val="22"/>
          <w:szCs w:val="22"/>
          <w:lang w:val="hr-HR"/>
        </w:rPr>
        <w:t>ukupna površina</w:t>
      </w:r>
      <w:r w:rsidRPr="00724A9C">
        <w:rPr>
          <w:iCs/>
          <w:sz w:val="22"/>
          <w:szCs w:val="22"/>
          <w:lang w:val="hr-HR"/>
        </w:rPr>
        <w:t xml:space="preserve">: </w:t>
      </w:r>
      <w:r w:rsidR="007F4FC7" w:rsidRPr="00724A9C">
        <w:rPr>
          <w:iCs/>
          <w:sz w:val="22"/>
          <w:szCs w:val="22"/>
          <w:lang w:val="hr-HR"/>
        </w:rPr>
        <w:t xml:space="preserve"> </w:t>
      </w:r>
      <w:r w:rsidR="00CE02E8" w:rsidRPr="00CE02E8">
        <w:rPr>
          <w:lang w:val="hr-HR"/>
        </w:rPr>
        <w:t>80,00 m</w:t>
      </w:r>
      <w:r w:rsidR="00CE02E8" w:rsidRPr="00CE02E8">
        <w:rPr>
          <w:vertAlign w:val="superscript"/>
          <w:lang w:val="hr-HR"/>
        </w:rPr>
        <w:t>2</w:t>
      </w:r>
      <w:r w:rsidR="00CE02E8">
        <w:rPr>
          <w:vertAlign w:val="superscript"/>
          <w:lang w:val="hr-HR"/>
        </w:rPr>
        <w:t xml:space="preserve"> </w:t>
      </w:r>
      <w:r w:rsidR="00E31818" w:rsidRPr="00CE02E8">
        <w:rPr>
          <w:iCs/>
          <w:sz w:val="22"/>
          <w:szCs w:val="22"/>
          <w:lang w:val="hr-HR"/>
        </w:rPr>
        <w:t xml:space="preserve">za postavu </w:t>
      </w:r>
      <w:r w:rsidR="00CE02E8" w:rsidRPr="00CE02E8">
        <w:rPr>
          <w:iCs/>
          <w:sz w:val="22"/>
          <w:szCs w:val="22"/>
          <w:lang w:val="hr-HR"/>
        </w:rPr>
        <w:t>ugostiteljske t</w:t>
      </w:r>
      <w:r w:rsidR="00CE02E8">
        <w:rPr>
          <w:iCs/>
          <w:sz w:val="22"/>
          <w:szCs w:val="22"/>
          <w:lang w:val="hr-HR"/>
        </w:rPr>
        <w:t>erase;</w:t>
      </w:r>
    </w:p>
    <w:p w14:paraId="31A2A8C5" w14:textId="7228A193" w:rsidR="00E31818" w:rsidRPr="00724A9C" w:rsidRDefault="00A85B69" w:rsidP="00A85B69">
      <w:pPr>
        <w:numPr>
          <w:ilvl w:val="0"/>
          <w:numId w:val="3"/>
        </w:numPr>
        <w:jc w:val="both"/>
        <w:rPr>
          <w:iCs/>
          <w:sz w:val="22"/>
          <w:szCs w:val="22"/>
          <w:lang w:val="hr-HR"/>
        </w:rPr>
      </w:pPr>
      <w:r w:rsidRPr="00724A9C">
        <w:rPr>
          <w:b/>
          <w:iCs/>
          <w:sz w:val="22"/>
          <w:szCs w:val="22"/>
          <w:lang w:val="hr-HR"/>
        </w:rPr>
        <w:t>namjena zemljišta</w:t>
      </w:r>
      <w:r w:rsidRPr="00724A9C">
        <w:rPr>
          <w:iCs/>
          <w:sz w:val="22"/>
          <w:szCs w:val="22"/>
          <w:lang w:val="hr-HR"/>
        </w:rPr>
        <w:t xml:space="preserve">:  </w:t>
      </w:r>
      <w:r w:rsidR="00CE02E8">
        <w:rPr>
          <w:iCs/>
          <w:sz w:val="22"/>
          <w:szCs w:val="22"/>
          <w:lang w:val="hr-HR"/>
        </w:rPr>
        <w:t>ugostiteljska</w:t>
      </w:r>
      <w:r w:rsidR="00305DC2">
        <w:rPr>
          <w:iCs/>
          <w:sz w:val="22"/>
          <w:szCs w:val="22"/>
          <w:lang w:val="hr-HR"/>
        </w:rPr>
        <w:t xml:space="preserve"> terasa sezonske namje</w:t>
      </w:r>
      <w:r w:rsidR="008301F0">
        <w:rPr>
          <w:iCs/>
          <w:sz w:val="22"/>
          <w:szCs w:val="22"/>
          <w:lang w:val="hr-HR"/>
        </w:rPr>
        <w:t>ne</w:t>
      </w:r>
      <w:r w:rsidR="00305DC2">
        <w:rPr>
          <w:iCs/>
          <w:sz w:val="22"/>
          <w:szCs w:val="22"/>
          <w:lang w:val="hr-HR"/>
        </w:rPr>
        <w:t>;</w:t>
      </w:r>
    </w:p>
    <w:p w14:paraId="48315B6B" w14:textId="493E15A7" w:rsidR="00A85B69" w:rsidRPr="00724A9C" w:rsidRDefault="00A85B69" w:rsidP="00A85B69">
      <w:pPr>
        <w:numPr>
          <w:ilvl w:val="0"/>
          <w:numId w:val="3"/>
        </w:numPr>
        <w:jc w:val="both"/>
        <w:rPr>
          <w:iCs/>
          <w:sz w:val="22"/>
          <w:szCs w:val="22"/>
          <w:lang w:val="hr-HR"/>
        </w:rPr>
      </w:pPr>
      <w:r w:rsidRPr="00724A9C">
        <w:rPr>
          <w:b/>
          <w:iCs/>
          <w:sz w:val="22"/>
          <w:szCs w:val="22"/>
          <w:lang w:val="hr-HR"/>
        </w:rPr>
        <w:t>početni iznos zakupnine</w:t>
      </w:r>
      <w:r w:rsidRPr="00724A9C">
        <w:rPr>
          <w:iCs/>
          <w:sz w:val="22"/>
          <w:szCs w:val="22"/>
          <w:lang w:val="hr-HR"/>
        </w:rPr>
        <w:t xml:space="preserve">:  </w:t>
      </w:r>
      <w:r w:rsidR="00CE02E8">
        <w:rPr>
          <w:iCs/>
          <w:sz w:val="22"/>
          <w:szCs w:val="22"/>
          <w:lang w:val="hr-HR"/>
        </w:rPr>
        <w:t>2</w:t>
      </w:r>
      <w:r w:rsidR="007C4B60" w:rsidRPr="00724A9C">
        <w:rPr>
          <w:iCs/>
          <w:sz w:val="22"/>
          <w:szCs w:val="22"/>
          <w:lang w:val="hr-HR"/>
        </w:rPr>
        <w:t>,65 eura</w:t>
      </w:r>
      <w:r w:rsidRPr="00724A9C">
        <w:rPr>
          <w:iCs/>
          <w:sz w:val="22"/>
          <w:szCs w:val="22"/>
          <w:lang w:val="hr-HR"/>
        </w:rPr>
        <w:t xml:space="preserve"> po m</w:t>
      </w:r>
      <w:r w:rsidRPr="00724A9C">
        <w:rPr>
          <w:iCs/>
          <w:sz w:val="22"/>
          <w:szCs w:val="22"/>
          <w:vertAlign w:val="superscript"/>
          <w:lang w:val="hr-HR"/>
        </w:rPr>
        <w:t xml:space="preserve">2 </w:t>
      </w:r>
      <w:r w:rsidR="008301F0">
        <w:rPr>
          <w:iCs/>
          <w:sz w:val="22"/>
          <w:szCs w:val="22"/>
          <w:vertAlign w:val="superscript"/>
          <w:lang w:val="hr-HR"/>
        </w:rPr>
        <w:t xml:space="preserve"> </w:t>
      </w:r>
      <w:r w:rsidRPr="00724A9C">
        <w:rPr>
          <w:iCs/>
          <w:sz w:val="22"/>
          <w:szCs w:val="22"/>
          <w:lang w:val="hr-HR"/>
        </w:rPr>
        <w:t>mjesečno</w:t>
      </w:r>
      <w:r w:rsidR="00304FE1" w:rsidRPr="00724A9C">
        <w:rPr>
          <w:iCs/>
          <w:sz w:val="22"/>
          <w:szCs w:val="22"/>
          <w:lang w:val="hr-HR"/>
        </w:rPr>
        <w:t xml:space="preserve"> uvećano za porez na dodanu vrijednost</w:t>
      </w:r>
      <w:r w:rsidRPr="00724A9C">
        <w:rPr>
          <w:iCs/>
          <w:sz w:val="22"/>
          <w:szCs w:val="22"/>
          <w:lang w:val="hr-HR"/>
        </w:rPr>
        <w:t xml:space="preserve">; </w:t>
      </w:r>
    </w:p>
    <w:p w14:paraId="288CE726" w14:textId="21C38BEB" w:rsidR="00A85B69" w:rsidRDefault="00A85B69" w:rsidP="00A85B69">
      <w:pPr>
        <w:numPr>
          <w:ilvl w:val="0"/>
          <w:numId w:val="3"/>
        </w:numPr>
        <w:rPr>
          <w:iCs/>
          <w:sz w:val="22"/>
          <w:szCs w:val="22"/>
          <w:lang w:val="hr-HR"/>
        </w:rPr>
      </w:pPr>
      <w:r w:rsidRPr="00724A9C">
        <w:rPr>
          <w:b/>
          <w:iCs/>
          <w:sz w:val="22"/>
          <w:szCs w:val="22"/>
          <w:lang w:val="hr-HR"/>
        </w:rPr>
        <w:t>trajanje zakupa:</w:t>
      </w:r>
      <w:r w:rsidRPr="00724A9C">
        <w:rPr>
          <w:iCs/>
          <w:sz w:val="22"/>
          <w:szCs w:val="22"/>
          <w:lang w:val="hr-HR"/>
        </w:rPr>
        <w:t xml:space="preserve">  </w:t>
      </w:r>
      <w:r w:rsidR="00320858">
        <w:rPr>
          <w:iCs/>
          <w:sz w:val="22"/>
          <w:szCs w:val="22"/>
          <w:lang w:val="hr-HR"/>
        </w:rPr>
        <w:t>3</w:t>
      </w:r>
      <w:r w:rsidRPr="00724A9C">
        <w:rPr>
          <w:iCs/>
          <w:sz w:val="22"/>
          <w:szCs w:val="22"/>
          <w:lang w:val="hr-HR"/>
        </w:rPr>
        <w:t xml:space="preserve">  (</w:t>
      </w:r>
      <w:r w:rsidR="00320858">
        <w:rPr>
          <w:iCs/>
          <w:sz w:val="22"/>
          <w:szCs w:val="22"/>
          <w:lang w:val="hr-HR"/>
        </w:rPr>
        <w:t>tri</w:t>
      </w:r>
      <w:r w:rsidRPr="00724A9C">
        <w:rPr>
          <w:iCs/>
          <w:sz w:val="22"/>
          <w:szCs w:val="22"/>
          <w:lang w:val="hr-HR"/>
        </w:rPr>
        <w:t>) godin</w:t>
      </w:r>
      <w:r w:rsidR="00320858">
        <w:rPr>
          <w:iCs/>
          <w:sz w:val="22"/>
          <w:szCs w:val="22"/>
          <w:lang w:val="hr-HR"/>
        </w:rPr>
        <w:t>e</w:t>
      </w:r>
      <w:r w:rsidRPr="00724A9C">
        <w:rPr>
          <w:iCs/>
          <w:sz w:val="22"/>
          <w:szCs w:val="22"/>
          <w:lang w:val="hr-HR"/>
        </w:rPr>
        <w:t xml:space="preserve"> od dana sklapanja Ugovora o zakupu </w:t>
      </w:r>
      <w:r w:rsidR="00305DC2">
        <w:rPr>
          <w:iCs/>
          <w:sz w:val="22"/>
          <w:szCs w:val="22"/>
          <w:lang w:val="hr-HR"/>
        </w:rPr>
        <w:t>ugostiteljske terase</w:t>
      </w:r>
      <w:r w:rsidR="00CE02E8">
        <w:rPr>
          <w:iCs/>
          <w:sz w:val="22"/>
          <w:szCs w:val="22"/>
          <w:lang w:val="hr-HR"/>
        </w:rPr>
        <w:t>;</w:t>
      </w:r>
    </w:p>
    <w:p w14:paraId="2F203B3C" w14:textId="66E3A5AB" w:rsidR="00724A9C" w:rsidRPr="00305DC2" w:rsidRDefault="00CE02E8" w:rsidP="00305DC2">
      <w:pPr>
        <w:numPr>
          <w:ilvl w:val="0"/>
          <w:numId w:val="3"/>
        </w:numPr>
        <w:rPr>
          <w:iCs/>
          <w:sz w:val="22"/>
          <w:szCs w:val="22"/>
          <w:lang w:val="hr-HR"/>
        </w:rPr>
      </w:pPr>
      <w:r>
        <w:rPr>
          <w:b/>
          <w:iCs/>
          <w:sz w:val="22"/>
          <w:szCs w:val="22"/>
          <w:lang w:val="hr-HR"/>
        </w:rPr>
        <w:t>obračunsko razdoblje:</w:t>
      </w:r>
      <w:r>
        <w:rPr>
          <w:iCs/>
          <w:sz w:val="22"/>
          <w:szCs w:val="22"/>
          <w:lang w:val="hr-HR"/>
        </w:rPr>
        <w:t xml:space="preserve"> razmjerno mjesecima </w:t>
      </w:r>
      <w:r w:rsidR="002030D3">
        <w:rPr>
          <w:iCs/>
          <w:sz w:val="22"/>
          <w:szCs w:val="22"/>
          <w:lang w:val="hr-HR"/>
        </w:rPr>
        <w:t>korištenja, od 01. travnja do 3</w:t>
      </w:r>
      <w:r w:rsidR="008301F0">
        <w:rPr>
          <w:iCs/>
          <w:sz w:val="22"/>
          <w:szCs w:val="22"/>
          <w:lang w:val="hr-HR"/>
        </w:rPr>
        <w:t>0</w:t>
      </w:r>
      <w:r w:rsidR="002030D3">
        <w:rPr>
          <w:iCs/>
          <w:sz w:val="22"/>
          <w:szCs w:val="22"/>
          <w:lang w:val="hr-HR"/>
        </w:rPr>
        <w:t>. rujna.</w:t>
      </w:r>
    </w:p>
    <w:p w14:paraId="62F36030" w14:textId="77777777" w:rsidR="00A85B69" w:rsidRPr="00724A9C" w:rsidRDefault="00A85B69" w:rsidP="00872706">
      <w:pPr>
        <w:rPr>
          <w:iCs/>
          <w:sz w:val="22"/>
          <w:szCs w:val="22"/>
          <w:lang w:val="hr-HR"/>
        </w:rPr>
      </w:pPr>
    </w:p>
    <w:p w14:paraId="2DBDF791" w14:textId="77777777" w:rsidR="00A85B69" w:rsidRPr="00724A9C" w:rsidRDefault="00A85B69" w:rsidP="00A85B69">
      <w:pPr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OPĆE ODREDBE:</w:t>
      </w:r>
    </w:p>
    <w:p w14:paraId="6BCF3F41" w14:textId="77777777" w:rsidR="00A85B69" w:rsidRPr="00724A9C" w:rsidRDefault="00A85B69" w:rsidP="00A85B69">
      <w:pPr>
        <w:numPr>
          <w:ilvl w:val="0"/>
          <w:numId w:val="1"/>
        </w:numPr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Natječaj se provodi prikupljanjem pisanih prijava u zatvorenim omotnicama.</w:t>
      </w:r>
    </w:p>
    <w:p w14:paraId="08BA88B1" w14:textId="67AB5713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Pisane prijave na ovaj Natječaj mogu se podnijeti u roku od </w:t>
      </w:r>
      <w:r w:rsidR="002030D3">
        <w:rPr>
          <w:iCs/>
          <w:sz w:val="22"/>
          <w:szCs w:val="22"/>
          <w:lang w:val="hr-HR"/>
        </w:rPr>
        <w:t>15</w:t>
      </w:r>
      <w:r w:rsidRPr="00724A9C">
        <w:rPr>
          <w:iCs/>
          <w:sz w:val="22"/>
          <w:szCs w:val="22"/>
          <w:lang w:val="hr-HR"/>
        </w:rPr>
        <w:t xml:space="preserve"> (</w:t>
      </w:r>
      <w:r w:rsidR="002030D3">
        <w:rPr>
          <w:iCs/>
          <w:sz w:val="22"/>
          <w:szCs w:val="22"/>
          <w:lang w:val="hr-HR"/>
        </w:rPr>
        <w:t>petnaest</w:t>
      </w:r>
      <w:r w:rsidRPr="00724A9C">
        <w:rPr>
          <w:iCs/>
          <w:sz w:val="22"/>
          <w:szCs w:val="22"/>
          <w:lang w:val="hr-HR"/>
        </w:rPr>
        <w:t>) dana od dana objave istog</w:t>
      </w:r>
      <w:r w:rsidR="007C4B60" w:rsidRPr="00724A9C">
        <w:rPr>
          <w:iCs/>
          <w:sz w:val="22"/>
          <w:szCs w:val="22"/>
          <w:lang w:val="hr-HR"/>
        </w:rPr>
        <w:t>,</w:t>
      </w:r>
      <w:r w:rsidRPr="00724A9C">
        <w:rPr>
          <w:iCs/>
          <w:sz w:val="22"/>
          <w:szCs w:val="22"/>
          <w:lang w:val="hr-HR"/>
        </w:rPr>
        <w:t xml:space="preserve"> osobno u Pisarnicu Grada Bakra </w:t>
      </w:r>
      <w:r w:rsidR="00ED52E4" w:rsidRPr="00724A9C">
        <w:rPr>
          <w:iCs/>
          <w:sz w:val="22"/>
          <w:szCs w:val="22"/>
          <w:lang w:val="hr-HR"/>
        </w:rPr>
        <w:t xml:space="preserve">ili poštom </w:t>
      </w:r>
      <w:r w:rsidRPr="00724A9C">
        <w:rPr>
          <w:iCs/>
          <w:sz w:val="22"/>
          <w:szCs w:val="22"/>
          <w:lang w:val="hr-HR"/>
        </w:rPr>
        <w:t>na adres</w:t>
      </w:r>
      <w:r w:rsidR="00ED52E4" w:rsidRPr="00724A9C">
        <w:rPr>
          <w:iCs/>
          <w:sz w:val="22"/>
          <w:szCs w:val="22"/>
          <w:lang w:val="hr-HR"/>
        </w:rPr>
        <w:t>u</w:t>
      </w:r>
      <w:r w:rsidRPr="00724A9C">
        <w:rPr>
          <w:iCs/>
          <w:sz w:val="22"/>
          <w:szCs w:val="22"/>
          <w:lang w:val="hr-HR"/>
        </w:rPr>
        <w:t>: GRAD BAKAR, Primorje 39</w:t>
      </w:r>
      <w:r w:rsidR="007C4B60" w:rsidRPr="00724A9C">
        <w:rPr>
          <w:iCs/>
          <w:sz w:val="22"/>
          <w:szCs w:val="22"/>
          <w:lang w:val="hr-HR"/>
        </w:rPr>
        <w:t xml:space="preserve">, 51222 </w:t>
      </w:r>
      <w:r w:rsidRPr="00724A9C">
        <w:rPr>
          <w:iCs/>
          <w:sz w:val="22"/>
          <w:szCs w:val="22"/>
          <w:lang w:val="hr-HR"/>
        </w:rPr>
        <w:t>Bakar</w:t>
      </w:r>
      <w:r w:rsidR="007C4B60" w:rsidRPr="00724A9C">
        <w:rPr>
          <w:iCs/>
          <w:sz w:val="22"/>
          <w:szCs w:val="22"/>
          <w:lang w:val="hr-HR"/>
        </w:rPr>
        <w:t>,</w:t>
      </w:r>
      <w:r w:rsidRPr="00724A9C">
        <w:rPr>
          <w:iCs/>
          <w:sz w:val="22"/>
          <w:szCs w:val="22"/>
          <w:lang w:val="hr-HR"/>
        </w:rPr>
        <w:t xml:space="preserve"> s naznakom “NATJEČAJ ZA ZAKUP </w:t>
      </w:r>
      <w:r w:rsidR="00305DC2">
        <w:rPr>
          <w:iCs/>
          <w:sz w:val="22"/>
          <w:szCs w:val="22"/>
          <w:lang w:val="hr-HR"/>
        </w:rPr>
        <w:t>UGOSTI</w:t>
      </w:r>
      <w:r w:rsidR="008301F0">
        <w:rPr>
          <w:iCs/>
          <w:sz w:val="22"/>
          <w:szCs w:val="22"/>
          <w:lang w:val="hr-HR"/>
        </w:rPr>
        <w:t>T</w:t>
      </w:r>
      <w:r w:rsidR="00305DC2">
        <w:rPr>
          <w:iCs/>
          <w:sz w:val="22"/>
          <w:szCs w:val="22"/>
          <w:lang w:val="hr-HR"/>
        </w:rPr>
        <w:t>ELJSKE TERASE NA HRELJINU</w:t>
      </w:r>
      <w:r w:rsidR="007F4FC7" w:rsidRPr="00724A9C">
        <w:rPr>
          <w:iCs/>
          <w:sz w:val="22"/>
          <w:szCs w:val="22"/>
          <w:lang w:val="hr-HR"/>
        </w:rPr>
        <w:t xml:space="preserve"> </w:t>
      </w:r>
      <w:r w:rsidRPr="00724A9C">
        <w:rPr>
          <w:iCs/>
          <w:sz w:val="22"/>
          <w:szCs w:val="22"/>
          <w:lang w:val="hr-HR"/>
        </w:rPr>
        <w:t>– NE OTVARATI”</w:t>
      </w:r>
      <w:r w:rsidR="002030D3">
        <w:rPr>
          <w:iCs/>
          <w:sz w:val="22"/>
          <w:szCs w:val="22"/>
          <w:lang w:val="hr-HR"/>
        </w:rPr>
        <w:t>.</w:t>
      </w:r>
      <w:r w:rsidRPr="00724A9C">
        <w:rPr>
          <w:iCs/>
          <w:sz w:val="22"/>
          <w:szCs w:val="22"/>
          <w:lang w:val="hr-HR"/>
        </w:rPr>
        <w:t xml:space="preserve"> </w:t>
      </w:r>
    </w:p>
    <w:p w14:paraId="722C4AAA" w14:textId="7B079FEB" w:rsidR="007C4B60" w:rsidRPr="00724A9C" w:rsidRDefault="00A85B69" w:rsidP="006A1ED1">
      <w:pPr>
        <w:pStyle w:val="Tijeloteksta"/>
        <w:widowControl w:val="0"/>
        <w:tabs>
          <w:tab w:val="left" w:pos="537"/>
        </w:tabs>
        <w:spacing w:before="1"/>
        <w:ind w:left="426" w:right="114"/>
        <w:rPr>
          <w:rFonts w:ascii="Times New Roman" w:hAnsi="Times New Roman"/>
          <w:iCs/>
          <w:sz w:val="22"/>
          <w:szCs w:val="22"/>
        </w:rPr>
      </w:pPr>
      <w:r w:rsidRPr="00724A9C">
        <w:rPr>
          <w:rFonts w:ascii="Times New Roman" w:hAnsi="Times New Roman"/>
          <w:iCs/>
          <w:sz w:val="22"/>
          <w:szCs w:val="22"/>
        </w:rPr>
        <w:t xml:space="preserve">Svaki sudionik u Javnom natječaju mora položiti garantni polog u visini tromjesečnog iznosa početne zakupnine, na račun Grada Bakra br. </w:t>
      </w:r>
      <w:r w:rsidR="007C4B60" w:rsidRPr="00724A9C">
        <w:rPr>
          <w:rFonts w:ascii="Times New Roman" w:hAnsi="Times New Roman"/>
          <w:iCs/>
          <w:sz w:val="22"/>
          <w:szCs w:val="22"/>
        </w:rPr>
        <w:t>IBAN HR7824020061800400007 koji se vodi kod Erste&amp; Steiermärkische bank d.d. Rijeka, poziv na broj HR 68 9016 + OIB.</w:t>
      </w:r>
    </w:p>
    <w:p w14:paraId="5577CD0C" w14:textId="00C7433B" w:rsidR="00A85B69" w:rsidRPr="00724A9C" w:rsidRDefault="00A85B69" w:rsidP="006A1ED1">
      <w:pPr>
        <w:ind w:firstLine="426"/>
        <w:jc w:val="both"/>
        <w:rPr>
          <w:b/>
          <w:iCs/>
          <w:sz w:val="22"/>
          <w:szCs w:val="22"/>
          <w:lang w:val="hr-HR"/>
        </w:rPr>
      </w:pPr>
      <w:r w:rsidRPr="00724A9C">
        <w:rPr>
          <w:b/>
          <w:iCs/>
          <w:sz w:val="22"/>
          <w:szCs w:val="22"/>
          <w:lang w:val="hr-HR"/>
        </w:rPr>
        <w:t>Visina garantnog pologa iznosi:</w:t>
      </w:r>
      <w:r w:rsidR="006349C3" w:rsidRPr="00724A9C">
        <w:rPr>
          <w:b/>
          <w:iCs/>
          <w:sz w:val="22"/>
          <w:szCs w:val="22"/>
          <w:lang w:val="hr-HR"/>
        </w:rPr>
        <w:t xml:space="preserve"> </w:t>
      </w:r>
      <w:r w:rsidR="002030D3">
        <w:rPr>
          <w:b/>
          <w:iCs/>
          <w:sz w:val="22"/>
          <w:szCs w:val="22"/>
          <w:lang w:val="hr-HR"/>
        </w:rPr>
        <w:t>636,00</w:t>
      </w:r>
      <w:r w:rsidR="006A1ED1" w:rsidRPr="00724A9C">
        <w:rPr>
          <w:b/>
          <w:iCs/>
          <w:sz w:val="22"/>
          <w:szCs w:val="22"/>
          <w:lang w:val="hr-HR"/>
        </w:rPr>
        <w:t xml:space="preserve"> (</w:t>
      </w:r>
      <w:r w:rsidR="002030D3">
        <w:rPr>
          <w:b/>
          <w:iCs/>
          <w:sz w:val="22"/>
          <w:szCs w:val="22"/>
          <w:lang w:val="hr-HR"/>
        </w:rPr>
        <w:t>šestotridesetšest</w:t>
      </w:r>
      <w:r w:rsidR="00CB1B02">
        <w:rPr>
          <w:b/>
          <w:iCs/>
          <w:sz w:val="22"/>
          <w:szCs w:val="22"/>
          <w:lang w:val="hr-HR"/>
        </w:rPr>
        <w:t xml:space="preserve"> eura</w:t>
      </w:r>
      <w:r w:rsidR="006A1ED1" w:rsidRPr="00724A9C">
        <w:rPr>
          <w:b/>
          <w:iCs/>
          <w:sz w:val="22"/>
          <w:szCs w:val="22"/>
          <w:lang w:val="hr-HR"/>
        </w:rPr>
        <w:t>)</w:t>
      </w:r>
      <w:r w:rsidRPr="00724A9C">
        <w:rPr>
          <w:b/>
          <w:iCs/>
          <w:sz w:val="22"/>
          <w:szCs w:val="22"/>
          <w:lang w:val="hr-HR"/>
        </w:rPr>
        <w:t>.</w:t>
      </w:r>
    </w:p>
    <w:p w14:paraId="7849F03E" w14:textId="7F434710" w:rsidR="00A85B69" w:rsidRPr="00724A9C" w:rsidRDefault="00A85B69" w:rsidP="006A1ED1">
      <w:pPr>
        <w:ind w:left="426" w:hanging="426"/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        Izabrani ponuđač gubi pravo na povrat garantnog pologa u slučaju da ne sklopi Ugovor o </w:t>
      </w:r>
      <w:r w:rsidR="00304FE1" w:rsidRPr="00724A9C">
        <w:rPr>
          <w:iCs/>
          <w:sz w:val="22"/>
          <w:szCs w:val="22"/>
          <w:lang w:val="hr-HR"/>
        </w:rPr>
        <w:t>zakupu ili prilikom</w:t>
      </w:r>
      <w:r w:rsidR="006A1ED1" w:rsidRPr="00724A9C">
        <w:rPr>
          <w:iCs/>
          <w:sz w:val="22"/>
          <w:szCs w:val="22"/>
          <w:lang w:val="hr-HR"/>
        </w:rPr>
        <w:t xml:space="preserve"> </w:t>
      </w:r>
      <w:r w:rsidR="00304FE1" w:rsidRPr="00724A9C">
        <w:rPr>
          <w:iCs/>
          <w:sz w:val="22"/>
          <w:szCs w:val="22"/>
          <w:lang w:val="hr-HR"/>
        </w:rPr>
        <w:t xml:space="preserve">sklapanja </w:t>
      </w:r>
      <w:r w:rsidRPr="00724A9C">
        <w:rPr>
          <w:iCs/>
          <w:sz w:val="22"/>
          <w:szCs w:val="22"/>
          <w:lang w:val="hr-HR"/>
        </w:rPr>
        <w:t xml:space="preserve"> Ugovora ne pruži instrumente osiguranja propisane natječajem (ili ako u razdoblju od</w:t>
      </w:r>
      <w:r w:rsidR="006A1ED1" w:rsidRPr="00724A9C">
        <w:rPr>
          <w:iCs/>
          <w:sz w:val="22"/>
          <w:szCs w:val="22"/>
          <w:lang w:val="hr-HR"/>
        </w:rPr>
        <w:t xml:space="preserve"> </w:t>
      </w:r>
      <w:r w:rsidRPr="00724A9C">
        <w:rPr>
          <w:iCs/>
          <w:sz w:val="22"/>
          <w:szCs w:val="22"/>
          <w:lang w:val="hr-HR"/>
        </w:rPr>
        <w:t>3 mjeseca</w:t>
      </w:r>
      <w:r w:rsidR="006A1ED1" w:rsidRPr="00724A9C">
        <w:rPr>
          <w:iCs/>
          <w:sz w:val="22"/>
          <w:szCs w:val="22"/>
          <w:lang w:val="hr-HR"/>
        </w:rPr>
        <w:t xml:space="preserve"> </w:t>
      </w:r>
      <w:r w:rsidRPr="00724A9C">
        <w:rPr>
          <w:iCs/>
          <w:sz w:val="22"/>
          <w:szCs w:val="22"/>
          <w:lang w:val="hr-HR"/>
        </w:rPr>
        <w:t xml:space="preserve">od zaključenja ugovora raskine Ugovor o zakupu). Po </w:t>
      </w:r>
      <w:r w:rsidR="00304FE1" w:rsidRPr="00724A9C">
        <w:rPr>
          <w:iCs/>
          <w:sz w:val="22"/>
          <w:szCs w:val="22"/>
          <w:lang w:val="hr-HR"/>
        </w:rPr>
        <w:t>s</w:t>
      </w:r>
      <w:r w:rsidRPr="00724A9C">
        <w:rPr>
          <w:iCs/>
          <w:sz w:val="22"/>
          <w:szCs w:val="22"/>
          <w:lang w:val="hr-HR"/>
        </w:rPr>
        <w:t>klapanju Ugovora o zakupu, garantni polog</w:t>
      </w:r>
      <w:r w:rsidR="006A1ED1" w:rsidRPr="00724A9C">
        <w:rPr>
          <w:iCs/>
          <w:sz w:val="22"/>
          <w:szCs w:val="22"/>
          <w:lang w:val="hr-HR"/>
        </w:rPr>
        <w:t xml:space="preserve"> </w:t>
      </w:r>
      <w:r w:rsidRPr="00724A9C">
        <w:rPr>
          <w:iCs/>
          <w:sz w:val="22"/>
          <w:szCs w:val="22"/>
          <w:lang w:val="hr-HR"/>
        </w:rPr>
        <w:t xml:space="preserve">izabranog ponuđača se zadržava i uračunava u zakupninu, dok se ostalim sudionicima natječaja garantni polog vraća. </w:t>
      </w:r>
    </w:p>
    <w:p w14:paraId="4792824B" w14:textId="77777777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Najpovoljnijim ponuditeljem smatrat će se onaj ponuditelj koji uz ispunjavanje uvjeta iz Natječaja ponudi najviši iznos zakupnine. </w:t>
      </w:r>
    </w:p>
    <w:p w14:paraId="5A9D562E" w14:textId="1BCB7745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Javno otvaranje ponuda održat će se dana</w:t>
      </w:r>
      <w:r w:rsidR="002030D3">
        <w:rPr>
          <w:iCs/>
          <w:sz w:val="22"/>
          <w:szCs w:val="22"/>
          <w:lang w:val="hr-HR"/>
        </w:rPr>
        <w:t xml:space="preserve"> 24. kolovoza</w:t>
      </w:r>
      <w:r w:rsidR="008909A5" w:rsidRPr="00724A9C">
        <w:rPr>
          <w:iCs/>
          <w:sz w:val="22"/>
          <w:szCs w:val="22"/>
          <w:lang w:val="hr-HR"/>
        </w:rPr>
        <w:t xml:space="preserve"> 20</w:t>
      </w:r>
      <w:r w:rsidR="00ED52E4" w:rsidRPr="00724A9C">
        <w:rPr>
          <w:iCs/>
          <w:sz w:val="22"/>
          <w:szCs w:val="22"/>
          <w:lang w:val="hr-HR"/>
        </w:rPr>
        <w:t>26</w:t>
      </w:r>
      <w:r w:rsidR="008909A5" w:rsidRPr="00724A9C">
        <w:rPr>
          <w:iCs/>
          <w:sz w:val="22"/>
          <w:szCs w:val="22"/>
          <w:lang w:val="hr-HR"/>
        </w:rPr>
        <w:t>. godine</w:t>
      </w:r>
      <w:r w:rsidRPr="00724A9C">
        <w:rPr>
          <w:iCs/>
          <w:sz w:val="22"/>
          <w:szCs w:val="22"/>
          <w:lang w:val="hr-HR"/>
        </w:rPr>
        <w:t xml:space="preserve"> u 1</w:t>
      </w:r>
      <w:r w:rsidR="00ED52E4" w:rsidRPr="00724A9C">
        <w:rPr>
          <w:iCs/>
          <w:sz w:val="22"/>
          <w:szCs w:val="22"/>
          <w:lang w:val="hr-HR"/>
        </w:rPr>
        <w:t>0</w:t>
      </w:r>
      <w:r w:rsidRPr="00724A9C">
        <w:rPr>
          <w:iCs/>
          <w:sz w:val="22"/>
          <w:szCs w:val="22"/>
          <w:lang w:val="hr-HR"/>
        </w:rPr>
        <w:t>,00 sati u Gradskoj vijećnici Grada Bakra, Primorje 39</w:t>
      </w:r>
      <w:r w:rsidR="00ED52E4" w:rsidRPr="00724A9C">
        <w:rPr>
          <w:iCs/>
          <w:sz w:val="22"/>
          <w:szCs w:val="22"/>
          <w:lang w:val="hr-HR"/>
        </w:rPr>
        <w:t>/I</w:t>
      </w:r>
      <w:r w:rsidRPr="00724A9C">
        <w:rPr>
          <w:iCs/>
          <w:sz w:val="22"/>
          <w:szCs w:val="22"/>
          <w:lang w:val="hr-HR"/>
        </w:rPr>
        <w:t>l, zgrada “Magistrata”.</w:t>
      </w:r>
    </w:p>
    <w:p w14:paraId="610001DE" w14:textId="52ACF785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Uvid u grafički prikaz lokacije</w:t>
      </w:r>
      <w:r w:rsidR="00E0493C">
        <w:rPr>
          <w:iCs/>
          <w:sz w:val="22"/>
          <w:szCs w:val="22"/>
          <w:lang w:val="hr-HR"/>
        </w:rPr>
        <w:t xml:space="preserve"> </w:t>
      </w:r>
      <w:r w:rsidRPr="00724A9C">
        <w:rPr>
          <w:iCs/>
          <w:sz w:val="22"/>
          <w:szCs w:val="22"/>
          <w:lang w:val="hr-HR"/>
        </w:rPr>
        <w:t>te pregled zemljišta na terenu može se izvršiti uz prethodni dogovor na telefon 051/455-</w:t>
      </w:r>
      <w:r w:rsidR="00ED52E4" w:rsidRPr="00724A9C">
        <w:rPr>
          <w:iCs/>
          <w:sz w:val="22"/>
          <w:szCs w:val="22"/>
          <w:lang w:val="hr-HR"/>
        </w:rPr>
        <w:t>744</w:t>
      </w:r>
      <w:r w:rsidRPr="00724A9C">
        <w:rPr>
          <w:iCs/>
          <w:sz w:val="22"/>
          <w:szCs w:val="22"/>
          <w:lang w:val="hr-HR"/>
        </w:rPr>
        <w:t>.</w:t>
      </w:r>
    </w:p>
    <w:p w14:paraId="585495B6" w14:textId="53C8AD8D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Zakupnik je dužan započeti s obavljanjem djelatnosti</w:t>
      </w:r>
      <w:r w:rsidR="00305DC2">
        <w:rPr>
          <w:iCs/>
          <w:sz w:val="22"/>
          <w:szCs w:val="22"/>
          <w:lang w:val="hr-HR"/>
        </w:rPr>
        <w:t xml:space="preserve"> po potpisivanju </w:t>
      </w:r>
      <w:r w:rsidRPr="00724A9C">
        <w:rPr>
          <w:iCs/>
          <w:sz w:val="22"/>
          <w:szCs w:val="22"/>
          <w:lang w:val="hr-HR"/>
        </w:rPr>
        <w:t xml:space="preserve">Ugovora o zakupu </w:t>
      </w:r>
      <w:r w:rsidR="00305DC2">
        <w:rPr>
          <w:iCs/>
          <w:sz w:val="22"/>
          <w:szCs w:val="22"/>
          <w:lang w:val="hr-HR"/>
        </w:rPr>
        <w:t>ugostiteljske terase</w:t>
      </w:r>
      <w:r w:rsidRPr="00724A9C">
        <w:rPr>
          <w:iCs/>
          <w:sz w:val="22"/>
          <w:szCs w:val="22"/>
          <w:lang w:val="hr-HR"/>
        </w:rPr>
        <w:t xml:space="preserve">.    </w:t>
      </w:r>
    </w:p>
    <w:p w14:paraId="40004ED1" w14:textId="5DD5AFD8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Zakupnik je dužan plaćati zakupninu za </w:t>
      </w:r>
      <w:r w:rsidR="00305DC2">
        <w:rPr>
          <w:iCs/>
          <w:sz w:val="22"/>
          <w:szCs w:val="22"/>
          <w:lang w:val="hr-HR"/>
        </w:rPr>
        <w:t>ugostiteljsku terasu, koja</w:t>
      </w:r>
      <w:r w:rsidRPr="00724A9C">
        <w:rPr>
          <w:iCs/>
          <w:sz w:val="22"/>
          <w:szCs w:val="22"/>
          <w:lang w:val="hr-HR"/>
        </w:rPr>
        <w:t xml:space="preserve"> je predmet ovog Natječaja počev od dana sklapanja Ugovora o zakupu </w:t>
      </w:r>
      <w:r w:rsidR="00305DC2">
        <w:rPr>
          <w:iCs/>
          <w:sz w:val="22"/>
          <w:szCs w:val="22"/>
          <w:lang w:val="hr-HR"/>
        </w:rPr>
        <w:t>ugostiteljske terase</w:t>
      </w:r>
      <w:r w:rsidRPr="00724A9C">
        <w:rPr>
          <w:iCs/>
          <w:sz w:val="22"/>
          <w:szCs w:val="22"/>
          <w:lang w:val="hr-HR"/>
        </w:rPr>
        <w:t xml:space="preserve">. </w:t>
      </w:r>
    </w:p>
    <w:p w14:paraId="66DC90C0" w14:textId="47A06193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Najpovoljniji natjecatelj koji dobije </w:t>
      </w:r>
      <w:r w:rsidR="00305DC2">
        <w:rPr>
          <w:iCs/>
          <w:sz w:val="22"/>
          <w:szCs w:val="22"/>
          <w:lang w:val="hr-HR"/>
        </w:rPr>
        <w:t xml:space="preserve">ugostiteljsku terasu u </w:t>
      </w:r>
      <w:r w:rsidRPr="00724A9C">
        <w:rPr>
          <w:iCs/>
          <w:sz w:val="22"/>
          <w:szCs w:val="22"/>
          <w:lang w:val="hr-HR"/>
        </w:rPr>
        <w:t>zakup mora, prije sklapanja Ugovora o zakupu, dostaviti ovjerenu bianco zadužnicu kao instrument osiguranja plaćanja ugovorene zakupnine i drugih potraživanja Grada koja proizlaze i</w:t>
      </w:r>
      <w:r w:rsidR="008909A5" w:rsidRPr="00724A9C">
        <w:rPr>
          <w:iCs/>
          <w:sz w:val="22"/>
          <w:szCs w:val="22"/>
          <w:lang w:val="hr-HR"/>
        </w:rPr>
        <w:t xml:space="preserve">z Ugovora o zakupu u iznosu do </w:t>
      </w:r>
      <w:r w:rsidR="00E0493C">
        <w:rPr>
          <w:iCs/>
          <w:sz w:val="22"/>
          <w:szCs w:val="22"/>
          <w:lang w:val="hr-HR"/>
        </w:rPr>
        <w:t>2</w:t>
      </w:r>
      <w:r w:rsidR="00ED52E4" w:rsidRPr="00724A9C">
        <w:rPr>
          <w:iCs/>
          <w:sz w:val="22"/>
          <w:szCs w:val="22"/>
          <w:lang w:val="hr-HR"/>
        </w:rPr>
        <w:t>.0</w:t>
      </w:r>
      <w:r w:rsidRPr="00724A9C">
        <w:rPr>
          <w:iCs/>
          <w:sz w:val="22"/>
          <w:szCs w:val="22"/>
          <w:lang w:val="hr-HR"/>
        </w:rPr>
        <w:t>00</w:t>
      </w:r>
      <w:r w:rsidR="00ED52E4" w:rsidRPr="00724A9C">
        <w:rPr>
          <w:iCs/>
          <w:sz w:val="22"/>
          <w:szCs w:val="22"/>
          <w:lang w:val="hr-HR"/>
        </w:rPr>
        <w:t>,00 €</w:t>
      </w:r>
      <w:r w:rsidRPr="00724A9C">
        <w:rPr>
          <w:iCs/>
          <w:sz w:val="22"/>
          <w:szCs w:val="22"/>
          <w:lang w:val="hr-HR"/>
        </w:rPr>
        <w:t xml:space="preserve"> (</w:t>
      </w:r>
      <w:r w:rsidR="00E0493C">
        <w:rPr>
          <w:iCs/>
          <w:sz w:val="22"/>
          <w:szCs w:val="22"/>
          <w:lang w:val="hr-HR"/>
        </w:rPr>
        <w:t>dvijetisuće</w:t>
      </w:r>
      <w:r w:rsidRPr="00724A9C">
        <w:rPr>
          <w:iCs/>
          <w:sz w:val="22"/>
          <w:szCs w:val="22"/>
          <w:lang w:val="hr-HR"/>
        </w:rPr>
        <w:t xml:space="preserve">) </w:t>
      </w:r>
      <w:r w:rsidR="00ED52E4" w:rsidRPr="00724A9C">
        <w:rPr>
          <w:iCs/>
          <w:sz w:val="22"/>
          <w:szCs w:val="22"/>
          <w:lang w:val="hr-HR"/>
        </w:rPr>
        <w:t>eura</w:t>
      </w:r>
      <w:r w:rsidRPr="00724A9C">
        <w:rPr>
          <w:iCs/>
          <w:sz w:val="22"/>
          <w:szCs w:val="22"/>
          <w:lang w:val="hr-HR"/>
        </w:rPr>
        <w:t>, a koji će se naplatiti u slučaju da zakupnik u tijeku trajanja ugovornog odnosa ili po isteku Ugovora o zakupu ne podmiri dospjelu zakupninu i ostale troškove.</w:t>
      </w:r>
    </w:p>
    <w:p w14:paraId="36A9F403" w14:textId="77777777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Ukoliko u natječaju sudjeluje punomoćnik natjecatelja isti je dužan najkasnije do javnog otvaranja ponuda dostaviti punomoć za zastupanje (za fizičke osobe ovjerenu kod javnog bilježnika, a za pravne osobe punomoć potpisanu od zakonskog zastupnika i pečaćenu pečatom pravne osobe) ako natjecatelj nije u mogućnosti osobno prisustvovati javnom natječaju;</w:t>
      </w:r>
    </w:p>
    <w:p w14:paraId="3102DDE6" w14:textId="55BAEB7A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Natjecatelj (ponuditelj) koji sudjeluje u ovom natječaju obvezan je dati pisanu izjavu kojom prihvaća opće uvjete zakupa propisane Odlukom o davanju u zakup zemljišta za postavu privremenih objekata na području Grada Bakra (“Službene novine </w:t>
      </w:r>
      <w:r w:rsidR="00ED52E4" w:rsidRPr="00724A9C">
        <w:rPr>
          <w:iCs/>
          <w:sz w:val="22"/>
          <w:szCs w:val="22"/>
          <w:lang w:val="hr-HR"/>
        </w:rPr>
        <w:t>Grada Bakra</w:t>
      </w:r>
      <w:r w:rsidRPr="00724A9C">
        <w:rPr>
          <w:iCs/>
          <w:sz w:val="22"/>
          <w:szCs w:val="22"/>
          <w:lang w:val="hr-HR"/>
        </w:rPr>
        <w:t xml:space="preserve">“,  br. </w:t>
      </w:r>
      <w:r w:rsidR="00ED52E4" w:rsidRPr="00724A9C">
        <w:rPr>
          <w:iCs/>
          <w:sz w:val="22"/>
          <w:szCs w:val="22"/>
          <w:lang w:val="hr-HR"/>
        </w:rPr>
        <w:t>04/26</w:t>
      </w:r>
      <w:r w:rsidRPr="00724A9C">
        <w:rPr>
          <w:iCs/>
          <w:sz w:val="22"/>
          <w:szCs w:val="22"/>
          <w:lang w:val="hr-HR"/>
        </w:rPr>
        <w:t>.).</w:t>
      </w:r>
    </w:p>
    <w:p w14:paraId="56078CFB" w14:textId="2C289208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lastRenderedPageBreak/>
        <w:t xml:space="preserve">Natjecatelj (ponuditelj) koji sudjeluje u ovom natječaju obvezan je dati pisanu izjavu kojom prihvaća </w:t>
      </w:r>
      <w:r w:rsidR="00305DC2">
        <w:rPr>
          <w:iCs/>
          <w:sz w:val="22"/>
          <w:szCs w:val="22"/>
          <w:lang w:val="hr-HR"/>
        </w:rPr>
        <w:t>ugostiteljsku terasu</w:t>
      </w:r>
      <w:r w:rsidRPr="00724A9C">
        <w:rPr>
          <w:iCs/>
          <w:sz w:val="22"/>
          <w:szCs w:val="22"/>
          <w:lang w:val="hr-HR"/>
        </w:rPr>
        <w:t xml:space="preserve"> uzeti u zakup u viđenom stanju i prihvaća o svom trošku (bez mogućnosti kompenzacije troškova) postaviti </w:t>
      </w:r>
      <w:r w:rsidR="00305DC2">
        <w:rPr>
          <w:iCs/>
          <w:sz w:val="22"/>
          <w:szCs w:val="22"/>
          <w:lang w:val="hr-HR"/>
        </w:rPr>
        <w:t>terasu</w:t>
      </w:r>
      <w:r w:rsidRPr="00724A9C">
        <w:rPr>
          <w:iCs/>
          <w:sz w:val="22"/>
          <w:szCs w:val="22"/>
          <w:lang w:val="hr-HR"/>
        </w:rPr>
        <w:t>, izvršiti sve potrebne priključke te zatražiti i ishoditi suglasnosti i dozvole za postav</w:t>
      </w:r>
      <w:r w:rsidR="008301F0">
        <w:rPr>
          <w:iCs/>
          <w:sz w:val="22"/>
          <w:szCs w:val="22"/>
          <w:lang w:val="hr-HR"/>
        </w:rPr>
        <w:t>u</w:t>
      </w:r>
      <w:r w:rsidRPr="00724A9C">
        <w:rPr>
          <w:iCs/>
          <w:sz w:val="22"/>
          <w:szCs w:val="22"/>
          <w:lang w:val="hr-HR"/>
        </w:rPr>
        <w:t xml:space="preserve"> privremenog objekta na lokaciju sukladno pozitivnim propisima.  </w:t>
      </w:r>
    </w:p>
    <w:p w14:paraId="7AB85D82" w14:textId="77777777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Na ovom natječaju ne može sudjelovati ponuditelj koji ne ispunjava ili nije ispunjavao obveze iz ranije sklopljenog ugovora o zakupu ili koji po bilo kojoj osnovi ima nepodmireno dugovanje prema Gradu Bakru.</w:t>
      </w:r>
    </w:p>
    <w:p w14:paraId="0DE84CC0" w14:textId="29927E76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Zakupnik uzima u zakup </w:t>
      </w:r>
      <w:r w:rsidR="00305DC2">
        <w:rPr>
          <w:iCs/>
          <w:sz w:val="22"/>
          <w:szCs w:val="22"/>
          <w:lang w:val="hr-HR"/>
        </w:rPr>
        <w:t>terasu</w:t>
      </w:r>
      <w:r w:rsidRPr="00724A9C">
        <w:rPr>
          <w:iCs/>
          <w:sz w:val="22"/>
          <w:szCs w:val="22"/>
          <w:lang w:val="hr-HR"/>
        </w:rPr>
        <w:t xml:space="preserve"> u viđenom stanju i </w:t>
      </w:r>
      <w:r w:rsidR="008301F0">
        <w:rPr>
          <w:iCs/>
          <w:sz w:val="22"/>
          <w:szCs w:val="22"/>
          <w:lang w:val="hr-HR"/>
        </w:rPr>
        <w:t>dužan ju je</w:t>
      </w:r>
      <w:r w:rsidRPr="00724A9C">
        <w:rPr>
          <w:iCs/>
          <w:sz w:val="22"/>
          <w:szCs w:val="22"/>
          <w:lang w:val="hr-HR"/>
        </w:rPr>
        <w:t xml:space="preserve"> urediti, radi privođenja namjeni, o vlastitom trošku, a sve sukladno Odluci o postavi urbane opreme na području Grada Bakra („Službene novine Primorsko-goranske županije“, br. 19/09.). </w:t>
      </w:r>
    </w:p>
    <w:p w14:paraId="23D5136E" w14:textId="0970AC56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Ugovor o zakupu </w:t>
      </w:r>
      <w:r w:rsidR="00305DC2">
        <w:rPr>
          <w:iCs/>
          <w:sz w:val="22"/>
          <w:szCs w:val="22"/>
          <w:lang w:val="hr-HR"/>
        </w:rPr>
        <w:t>ugostiteljske terase</w:t>
      </w:r>
      <w:r w:rsidRPr="00724A9C">
        <w:rPr>
          <w:iCs/>
          <w:sz w:val="22"/>
          <w:szCs w:val="22"/>
          <w:lang w:val="hr-HR"/>
        </w:rPr>
        <w:t xml:space="preserve"> sklapa se kao ovršna isprava na trošak zakupnika. </w:t>
      </w:r>
    </w:p>
    <w:p w14:paraId="405726D9" w14:textId="333858E8" w:rsidR="00A85B69" w:rsidRPr="00724A9C" w:rsidRDefault="00A85B69" w:rsidP="00A85B69">
      <w:pPr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Odabrani najpovoljniji natjecatelj mora u roku od 15 dana od dana konačnosti Odluke o izboru najpovoljnijeg ponuditelja sklopiti Ugovor o zakupu </w:t>
      </w:r>
      <w:r w:rsidR="00305DC2">
        <w:rPr>
          <w:iCs/>
          <w:sz w:val="22"/>
          <w:szCs w:val="22"/>
          <w:lang w:val="hr-HR"/>
        </w:rPr>
        <w:t>ugostiteljske terase</w:t>
      </w:r>
      <w:r w:rsidRPr="00724A9C">
        <w:rPr>
          <w:iCs/>
          <w:sz w:val="22"/>
          <w:szCs w:val="22"/>
          <w:lang w:val="hr-HR"/>
        </w:rPr>
        <w:t xml:space="preserve">, u protivnom će se smatrati da je odustao i </w:t>
      </w:r>
      <w:r w:rsidR="00305DC2">
        <w:rPr>
          <w:iCs/>
          <w:sz w:val="22"/>
          <w:szCs w:val="22"/>
          <w:lang w:val="hr-HR"/>
        </w:rPr>
        <w:t>terasa</w:t>
      </w:r>
      <w:r w:rsidRPr="00724A9C">
        <w:rPr>
          <w:iCs/>
          <w:sz w:val="22"/>
          <w:szCs w:val="22"/>
          <w:lang w:val="hr-HR"/>
        </w:rPr>
        <w:t xml:space="preserve"> će se dati u zakup sljedećem najpovoljnijem natjecatelju.</w:t>
      </w:r>
    </w:p>
    <w:p w14:paraId="7F745D0D" w14:textId="77777777" w:rsidR="00724A9C" w:rsidRPr="00724A9C" w:rsidRDefault="00724A9C" w:rsidP="00A85B69">
      <w:pPr>
        <w:jc w:val="both"/>
        <w:rPr>
          <w:iCs/>
          <w:sz w:val="22"/>
          <w:szCs w:val="22"/>
          <w:lang w:val="hr-HR"/>
        </w:rPr>
      </w:pPr>
    </w:p>
    <w:p w14:paraId="699270DD" w14:textId="77777777" w:rsidR="00A85B69" w:rsidRPr="00724A9C" w:rsidRDefault="00A85B69" w:rsidP="00A85B69">
      <w:pPr>
        <w:numPr>
          <w:ilvl w:val="0"/>
          <w:numId w:val="1"/>
        </w:numPr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PISANA PRIJAVA ZA SUDJELOVANJE U JAVNOM NATJEČAJU MORA SADRŽAVATI:</w:t>
      </w:r>
    </w:p>
    <w:p w14:paraId="3200C832" w14:textId="77777777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zahtjev u kojem mora biti navedeno ime i prezime natjecatelja i njegovo prebivalište (za fizičku osobu), odnosno tvrtka s adresom sjedišta (za pravnu osobu), te naziv banke i broj računa radi povrata garantnog pologa;</w:t>
      </w:r>
    </w:p>
    <w:p w14:paraId="630CEDF2" w14:textId="77777777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visinu ponuđene zakupnine;</w:t>
      </w:r>
    </w:p>
    <w:p w14:paraId="02113735" w14:textId="77777777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dokaz da je natjecatelj uplatio garantni polog;</w:t>
      </w:r>
    </w:p>
    <w:p w14:paraId="697F9B02" w14:textId="77777777" w:rsidR="00A85B69" w:rsidRPr="00724A9C" w:rsidRDefault="00A85B69" w:rsidP="00A85B69">
      <w:pPr>
        <w:numPr>
          <w:ilvl w:val="0"/>
          <w:numId w:val="2"/>
        </w:numPr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presliku osobne iskaznice ukoliko je ponuditelj fizička osoba,</w:t>
      </w:r>
    </w:p>
    <w:p w14:paraId="5F6A82C1" w14:textId="77777777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izvornik ili ovjerenu presliku rješenja o upisu u sudski registar za pravne odnosno obrtni registar za fizičke osobe ne stariji od 6 (šest) mjeseci od dana objave natječaja, presliku rješenja o upisu udruge u registar udruga, političkih stranaka i slično iz kojeg mora biti vidljivo da je osoba registrirana za djelatnost za koju se natječaj provodi;</w:t>
      </w:r>
    </w:p>
    <w:p w14:paraId="14270D98" w14:textId="77777777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izvornik ili ovjereni preslik Potvrde Porezne uprave o podmirenim obvezama prema državnom proračunu (o podmirenim dospijelim poreznim obvezama i doprinosima za mirovinsko i zdravstveno osiguranje) ne stariji od 30 (trideset) dana od dana objave ovog natječaja iz koje je razvidno da nema dospjelog duga s osnova javnih davanja;</w:t>
      </w:r>
    </w:p>
    <w:p w14:paraId="39412DC7" w14:textId="77777777" w:rsidR="00304FE1" w:rsidRPr="00724A9C" w:rsidRDefault="00304FE1" w:rsidP="00304FE1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izvornik ili ovjerenu presliku Uvjerenja o nekažnjavanju, za fizičku osobu odnosno za pravnu osobu i osobu ovlaštenu za zastupanje pravne osobe, izdanog od nadležnog suda ne stariji od 15 (petnaest) dana od dana objave ovog natječaja,</w:t>
      </w:r>
    </w:p>
    <w:p w14:paraId="1485EF8E" w14:textId="51183705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pisanu izjavu ponuditelja o prihvaćanju općih uvjeta zakupa propisanih Odlukom o davanju u zakup zemljišta za postavu privremenih objekata na području Grada Bakra</w:t>
      </w:r>
      <w:r w:rsidR="008909A5" w:rsidRPr="00724A9C">
        <w:rPr>
          <w:iCs/>
          <w:sz w:val="22"/>
          <w:szCs w:val="22"/>
          <w:lang w:val="hr-HR"/>
        </w:rPr>
        <w:t xml:space="preserve"> (“Službene novine </w:t>
      </w:r>
      <w:r w:rsidR="000D27DA" w:rsidRPr="00724A9C">
        <w:rPr>
          <w:iCs/>
          <w:sz w:val="22"/>
          <w:szCs w:val="22"/>
          <w:lang w:val="hr-HR"/>
        </w:rPr>
        <w:t>Grada Bakra</w:t>
      </w:r>
      <w:r w:rsidR="008909A5" w:rsidRPr="00724A9C">
        <w:rPr>
          <w:iCs/>
          <w:sz w:val="22"/>
          <w:szCs w:val="22"/>
          <w:lang w:val="hr-HR"/>
        </w:rPr>
        <w:t>“,  br</w:t>
      </w:r>
      <w:r w:rsidR="000D27DA" w:rsidRPr="00724A9C">
        <w:rPr>
          <w:iCs/>
          <w:sz w:val="22"/>
          <w:szCs w:val="22"/>
          <w:lang w:val="hr-HR"/>
        </w:rPr>
        <w:t xml:space="preserve"> </w:t>
      </w:r>
      <w:r w:rsidR="008301F0">
        <w:rPr>
          <w:iCs/>
          <w:sz w:val="22"/>
          <w:szCs w:val="22"/>
          <w:lang w:val="hr-HR"/>
        </w:rPr>
        <w:t>0</w:t>
      </w:r>
      <w:r w:rsidR="000D27DA" w:rsidRPr="00724A9C">
        <w:rPr>
          <w:iCs/>
          <w:sz w:val="22"/>
          <w:szCs w:val="22"/>
          <w:lang w:val="hr-HR"/>
        </w:rPr>
        <w:t>4/26</w:t>
      </w:r>
      <w:r w:rsidR="008909A5" w:rsidRPr="00724A9C">
        <w:rPr>
          <w:iCs/>
          <w:sz w:val="22"/>
          <w:szCs w:val="22"/>
          <w:lang w:val="hr-HR"/>
        </w:rPr>
        <w:t>.)</w:t>
      </w:r>
      <w:r w:rsidRPr="00724A9C">
        <w:rPr>
          <w:iCs/>
          <w:sz w:val="22"/>
          <w:szCs w:val="22"/>
          <w:lang w:val="hr-HR"/>
        </w:rPr>
        <w:t>;</w:t>
      </w:r>
    </w:p>
    <w:p w14:paraId="0234E285" w14:textId="04948753" w:rsidR="00724A9C" w:rsidRPr="00305DC2" w:rsidRDefault="00A85B69" w:rsidP="00305DC2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pisanu izjavu ponuditelja da prihvaća </w:t>
      </w:r>
      <w:r w:rsidR="00305DC2">
        <w:rPr>
          <w:iCs/>
          <w:sz w:val="22"/>
          <w:szCs w:val="22"/>
          <w:lang w:val="hr-HR"/>
        </w:rPr>
        <w:t>terasu</w:t>
      </w:r>
      <w:r w:rsidRPr="00724A9C">
        <w:rPr>
          <w:iCs/>
          <w:sz w:val="22"/>
          <w:szCs w:val="22"/>
          <w:lang w:val="hr-HR"/>
        </w:rPr>
        <w:t xml:space="preserve"> uzeti u zakup u viđenom stanju i pristaje o svom trošku (bez mogućnosti kompenzacije troškova) postaviti </w:t>
      </w:r>
      <w:r w:rsidR="00305DC2">
        <w:rPr>
          <w:iCs/>
          <w:sz w:val="22"/>
          <w:szCs w:val="22"/>
          <w:lang w:val="hr-HR"/>
        </w:rPr>
        <w:t>ugostiteljsku terasu</w:t>
      </w:r>
      <w:r w:rsidRPr="00724A9C">
        <w:rPr>
          <w:iCs/>
          <w:sz w:val="22"/>
          <w:szCs w:val="22"/>
          <w:lang w:val="hr-HR"/>
        </w:rPr>
        <w:t>, izvršiti sve potrebne priključke, te zatražiti i ishoditi suglasnosti i dozvole za postav</w:t>
      </w:r>
      <w:r w:rsidR="008301F0">
        <w:rPr>
          <w:iCs/>
          <w:sz w:val="22"/>
          <w:szCs w:val="22"/>
          <w:lang w:val="hr-HR"/>
        </w:rPr>
        <w:t>u</w:t>
      </w:r>
      <w:r w:rsidRPr="00724A9C">
        <w:rPr>
          <w:iCs/>
          <w:sz w:val="22"/>
          <w:szCs w:val="22"/>
          <w:lang w:val="hr-HR"/>
        </w:rPr>
        <w:t xml:space="preserve"> privremenog objekta na lokaciju sukladno pozitivnim propisima.  </w:t>
      </w:r>
    </w:p>
    <w:p w14:paraId="53FF8E0F" w14:textId="77777777" w:rsidR="00A85B69" w:rsidRPr="00724A9C" w:rsidRDefault="00A85B69" w:rsidP="00A85B69">
      <w:pPr>
        <w:ind w:left="420"/>
        <w:jc w:val="both"/>
        <w:rPr>
          <w:iCs/>
          <w:dstrike/>
          <w:sz w:val="22"/>
          <w:szCs w:val="22"/>
          <w:lang w:val="hr-HR"/>
        </w:rPr>
      </w:pPr>
    </w:p>
    <w:p w14:paraId="0DF9AAF2" w14:textId="77777777" w:rsidR="00A85B69" w:rsidRPr="00724A9C" w:rsidRDefault="00A85B69" w:rsidP="00A85B69">
      <w:p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OSTALE NAPOMENE: </w:t>
      </w:r>
      <w:r w:rsidRPr="00724A9C">
        <w:rPr>
          <w:iCs/>
          <w:sz w:val="22"/>
          <w:szCs w:val="22"/>
          <w:lang w:val="hr-HR"/>
        </w:rPr>
        <w:tab/>
      </w:r>
    </w:p>
    <w:p w14:paraId="3E1FC30E" w14:textId="5DDDF087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 xml:space="preserve">Pisana prijava na Natječaj podnosi se u zatvorenoj omotnici na adresu: Grad Bakar, Primorje 39, s naznakom “NE OTVARATI – PRIJAVA NA NATJEČAJ ZA ZAKUP </w:t>
      </w:r>
      <w:r w:rsidR="00305DC2">
        <w:rPr>
          <w:iCs/>
          <w:sz w:val="22"/>
          <w:szCs w:val="22"/>
          <w:lang w:val="hr-HR"/>
        </w:rPr>
        <w:t>UGOSTITELJSKE TERASE NA HRELJINU</w:t>
      </w:r>
      <w:r w:rsidRPr="00724A9C">
        <w:rPr>
          <w:iCs/>
          <w:sz w:val="22"/>
          <w:szCs w:val="22"/>
          <w:lang w:val="hr-HR"/>
        </w:rPr>
        <w:t>”</w:t>
      </w:r>
      <w:r w:rsidR="006349C3" w:rsidRPr="00724A9C">
        <w:rPr>
          <w:iCs/>
          <w:sz w:val="22"/>
          <w:szCs w:val="22"/>
          <w:lang w:val="hr-HR"/>
        </w:rPr>
        <w:t>.</w:t>
      </w:r>
      <w:r w:rsidRPr="00724A9C">
        <w:rPr>
          <w:iCs/>
          <w:sz w:val="22"/>
          <w:szCs w:val="22"/>
          <w:lang w:val="hr-HR"/>
        </w:rPr>
        <w:t xml:space="preserve">  </w:t>
      </w:r>
    </w:p>
    <w:p w14:paraId="638AD251" w14:textId="740A4676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Dokaze i isprave koji se prilažu uz prijavu na natječaj Povjerenstvo zadržava do okončanja postupka, a potom izvornike istih vraća natjecateljima, a preslike zadržava, dok se izvornici dokaza i isprava najpovoljnijeg natjecatelja t</w:t>
      </w:r>
      <w:r w:rsidR="008301F0">
        <w:rPr>
          <w:iCs/>
          <w:sz w:val="22"/>
          <w:szCs w:val="22"/>
          <w:lang w:val="hr-HR"/>
        </w:rPr>
        <w:t>r</w:t>
      </w:r>
      <w:r w:rsidRPr="00724A9C">
        <w:rPr>
          <w:iCs/>
          <w:sz w:val="22"/>
          <w:szCs w:val="22"/>
          <w:lang w:val="hr-HR"/>
        </w:rPr>
        <w:t xml:space="preserve">ajno zadržavaju.  </w:t>
      </w:r>
    </w:p>
    <w:p w14:paraId="5FB34C49" w14:textId="77777777" w:rsidR="00A85B69" w:rsidRPr="00724A9C" w:rsidRDefault="00A85B69" w:rsidP="00A85B69">
      <w:pPr>
        <w:numPr>
          <w:ilvl w:val="0"/>
          <w:numId w:val="2"/>
        </w:numPr>
        <w:jc w:val="both"/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Nepotpune i nepravodobne pristigle prijave neće se razmatrati.</w:t>
      </w:r>
    </w:p>
    <w:p w14:paraId="7C8264B5" w14:textId="77777777" w:rsidR="00A85B69" w:rsidRPr="00724A9C" w:rsidRDefault="00A85B69" w:rsidP="00A85B69">
      <w:pPr>
        <w:rPr>
          <w:iCs/>
          <w:sz w:val="22"/>
          <w:szCs w:val="22"/>
          <w:lang w:val="hr-HR"/>
        </w:rPr>
      </w:pPr>
    </w:p>
    <w:p w14:paraId="315E6BF1" w14:textId="63FAD46B" w:rsidR="009D04AC" w:rsidRPr="00724A9C" w:rsidRDefault="00A85B69" w:rsidP="00A85B69">
      <w:pPr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KLASA: 944-</w:t>
      </w:r>
      <w:r w:rsidR="00726799" w:rsidRPr="00724A9C">
        <w:rPr>
          <w:iCs/>
          <w:sz w:val="22"/>
          <w:szCs w:val="22"/>
          <w:lang w:val="hr-HR"/>
        </w:rPr>
        <w:t>01/26-01/</w:t>
      </w:r>
      <w:r w:rsidR="00305DC2">
        <w:rPr>
          <w:iCs/>
          <w:sz w:val="22"/>
          <w:szCs w:val="22"/>
          <w:lang w:val="hr-HR"/>
        </w:rPr>
        <w:t>5</w:t>
      </w:r>
    </w:p>
    <w:p w14:paraId="0E5FBD84" w14:textId="3C5E1ACA" w:rsidR="00A85B69" w:rsidRPr="00724A9C" w:rsidRDefault="00A85B69" w:rsidP="00A85B69">
      <w:pPr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URBROJ: 2170-02-</w:t>
      </w:r>
      <w:r w:rsidR="00726799" w:rsidRPr="00724A9C">
        <w:rPr>
          <w:iCs/>
          <w:sz w:val="22"/>
          <w:szCs w:val="22"/>
          <w:lang w:val="hr-HR"/>
        </w:rPr>
        <w:t>03/4-26-</w:t>
      </w:r>
      <w:r w:rsidR="00724A9C" w:rsidRPr="00724A9C">
        <w:rPr>
          <w:iCs/>
          <w:sz w:val="22"/>
          <w:szCs w:val="22"/>
          <w:lang w:val="hr-HR"/>
        </w:rPr>
        <w:t>5</w:t>
      </w:r>
    </w:p>
    <w:p w14:paraId="09F636F1" w14:textId="4E67DE69" w:rsidR="00A85B69" w:rsidRPr="00724A9C" w:rsidRDefault="00A85B69" w:rsidP="00A85B69">
      <w:pPr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>Bakar,</w:t>
      </w:r>
      <w:r w:rsidR="0039534C" w:rsidRPr="00724A9C">
        <w:rPr>
          <w:iCs/>
          <w:sz w:val="22"/>
          <w:szCs w:val="22"/>
          <w:lang w:val="hr-HR"/>
        </w:rPr>
        <w:t xml:space="preserve"> </w:t>
      </w:r>
      <w:r w:rsidR="00024239">
        <w:rPr>
          <w:iCs/>
          <w:sz w:val="22"/>
          <w:szCs w:val="22"/>
          <w:lang w:val="hr-HR"/>
        </w:rPr>
        <w:t>04. kolovoza 2026</w:t>
      </w:r>
      <w:r w:rsidRPr="00724A9C">
        <w:rPr>
          <w:iCs/>
          <w:sz w:val="22"/>
          <w:szCs w:val="22"/>
          <w:lang w:val="hr-HR"/>
        </w:rPr>
        <w:t>.g.</w:t>
      </w:r>
    </w:p>
    <w:p w14:paraId="2B3E97AF" w14:textId="2AA86EA2" w:rsidR="00A85B69" w:rsidRPr="00305DC2" w:rsidRDefault="00A85B69" w:rsidP="00305DC2">
      <w:pPr>
        <w:rPr>
          <w:iCs/>
          <w:sz w:val="22"/>
          <w:szCs w:val="22"/>
          <w:lang w:val="hr-HR"/>
        </w:rPr>
      </w:pPr>
      <w:r w:rsidRPr="00724A9C">
        <w:rPr>
          <w:iCs/>
          <w:sz w:val="22"/>
          <w:szCs w:val="22"/>
          <w:lang w:val="hr-HR"/>
        </w:rPr>
        <w:tab/>
      </w:r>
      <w:r w:rsidRPr="00724A9C">
        <w:rPr>
          <w:iCs/>
          <w:sz w:val="22"/>
          <w:szCs w:val="22"/>
          <w:lang w:val="hr-HR"/>
        </w:rPr>
        <w:tab/>
      </w:r>
      <w:r w:rsidRPr="00724A9C">
        <w:rPr>
          <w:iCs/>
          <w:sz w:val="22"/>
          <w:szCs w:val="22"/>
          <w:lang w:val="hr-HR"/>
        </w:rPr>
        <w:tab/>
      </w:r>
      <w:r w:rsidRPr="00724A9C">
        <w:rPr>
          <w:iCs/>
          <w:sz w:val="22"/>
          <w:szCs w:val="22"/>
          <w:lang w:val="hr-HR"/>
        </w:rPr>
        <w:tab/>
      </w:r>
      <w:r w:rsidRPr="00724A9C">
        <w:rPr>
          <w:iCs/>
          <w:sz w:val="22"/>
          <w:szCs w:val="22"/>
          <w:lang w:val="hr-HR"/>
        </w:rPr>
        <w:tab/>
      </w:r>
      <w:r w:rsidRPr="00724A9C">
        <w:rPr>
          <w:iCs/>
          <w:sz w:val="22"/>
          <w:szCs w:val="22"/>
          <w:lang w:val="hr-HR"/>
        </w:rPr>
        <w:tab/>
      </w:r>
      <w:r w:rsidRPr="00724A9C">
        <w:rPr>
          <w:iCs/>
          <w:sz w:val="22"/>
          <w:szCs w:val="22"/>
          <w:lang w:val="hr-HR"/>
        </w:rPr>
        <w:tab/>
      </w:r>
      <w:r w:rsidRPr="00724A9C">
        <w:rPr>
          <w:iCs/>
          <w:sz w:val="22"/>
          <w:szCs w:val="22"/>
          <w:lang w:val="hr-HR"/>
        </w:rPr>
        <w:tab/>
        <w:t xml:space="preserve">           </w:t>
      </w:r>
      <w:r w:rsidR="00D56877" w:rsidRPr="00724A9C">
        <w:rPr>
          <w:iCs/>
          <w:sz w:val="22"/>
          <w:szCs w:val="22"/>
          <w:lang w:val="hr-HR"/>
        </w:rPr>
        <w:t xml:space="preserve">         </w:t>
      </w:r>
      <w:r w:rsidRPr="00724A9C">
        <w:rPr>
          <w:iCs/>
          <w:sz w:val="22"/>
          <w:szCs w:val="22"/>
          <w:lang w:val="hr-HR"/>
        </w:rPr>
        <w:t xml:space="preserve">    Povjerenstvo</w:t>
      </w:r>
    </w:p>
    <w:sectPr w:rsidR="00A85B69" w:rsidRPr="0030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65FAD"/>
    <w:multiLevelType w:val="hybridMultilevel"/>
    <w:tmpl w:val="E6782990"/>
    <w:lvl w:ilvl="0" w:tplc="D5A24A96">
      <w:start w:val="1"/>
      <w:numFmt w:val="decimal"/>
      <w:lvlText w:val="%1."/>
      <w:lvlJc w:val="left"/>
      <w:pPr>
        <w:ind w:left="536" w:hanging="420"/>
      </w:pPr>
      <w:rPr>
        <w:rFonts w:ascii="Calibri Light" w:eastAsia="Arial Narrow" w:hAnsi="Calibri Light" w:cs="Calibri Light" w:hint="default"/>
        <w:i w:val="0"/>
        <w:iCs w:val="0"/>
        <w:w w:val="99"/>
        <w:sz w:val="22"/>
        <w:szCs w:val="22"/>
      </w:rPr>
    </w:lvl>
    <w:lvl w:ilvl="1" w:tplc="C0421A6A">
      <w:start w:val="1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C4102FBA">
      <w:start w:val="1"/>
      <w:numFmt w:val="bullet"/>
      <w:lvlText w:val="•"/>
      <w:lvlJc w:val="left"/>
      <w:pPr>
        <w:ind w:left="1830" w:hanging="360"/>
      </w:pPr>
      <w:rPr>
        <w:rFonts w:hint="default"/>
      </w:rPr>
    </w:lvl>
    <w:lvl w:ilvl="3" w:tplc="57B08CFC">
      <w:start w:val="1"/>
      <w:numFmt w:val="bullet"/>
      <w:lvlText w:val="•"/>
      <w:lvlJc w:val="left"/>
      <w:pPr>
        <w:ind w:left="2765" w:hanging="360"/>
      </w:pPr>
      <w:rPr>
        <w:rFonts w:hint="default"/>
      </w:rPr>
    </w:lvl>
    <w:lvl w:ilvl="4" w:tplc="3F7CFA54">
      <w:start w:val="1"/>
      <w:numFmt w:val="bullet"/>
      <w:lvlText w:val="•"/>
      <w:lvlJc w:val="left"/>
      <w:pPr>
        <w:ind w:left="3699" w:hanging="360"/>
      </w:pPr>
      <w:rPr>
        <w:rFonts w:hint="default"/>
      </w:rPr>
    </w:lvl>
    <w:lvl w:ilvl="5" w:tplc="0F0CA794">
      <w:start w:val="1"/>
      <w:numFmt w:val="bullet"/>
      <w:lvlText w:val="•"/>
      <w:lvlJc w:val="left"/>
      <w:pPr>
        <w:ind w:left="4634" w:hanging="360"/>
      </w:pPr>
      <w:rPr>
        <w:rFonts w:hint="default"/>
      </w:rPr>
    </w:lvl>
    <w:lvl w:ilvl="6" w:tplc="6052AE2E">
      <w:start w:val="1"/>
      <w:numFmt w:val="bullet"/>
      <w:lvlText w:val="•"/>
      <w:lvlJc w:val="left"/>
      <w:pPr>
        <w:ind w:left="5568" w:hanging="360"/>
      </w:pPr>
      <w:rPr>
        <w:rFonts w:hint="default"/>
      </w:rPr>
    </w:lvl>
    <w:lvl w:ilvl="7" w:tplc="8A4E7192">
      <w:start w:val="1"/>
      <w:numFmt w:val="bullet"/>
      <w:lvlText w:val="•"/>
      <w:lvlJc w:val="left"/>
      <w:pPr>
        <w:ind w:left="6503" w:hanging="360"/>
      </w:pPr>
      <w:rPr>
        <w:rFonts w:hint="default"/>
      </w:rPr>
    </w:lvl>
    <w:lvl w:ilvl="8" w:tplc="4C48E844">
      <w:start w:val="1"/>
      <w:numFmt w:val="bullet"/>
      <w:lvlText w:val="•"/>
      <w:lvlJc w:val="left"/>
      <w:pPr>
        <w:ind w:left="7437" w:hanging="360"/>
      </w:pPr>
      <w:rPr>
        <w:rFonts w:hint="default"/>
      </w:rPr>
    </w:lvl>
  </w:abstractNum>
  <w:abstractNum w:abstractNumId="1" w15:restartNumberingAfterBreak="0">
    <w:nsid w:val="2F0164F8"/>
    <w:multiLevelType w:val="hybridMultilevel"/>
    <w:tmpl w:val="D65AE712"/>
    <w:lvl w:ilvl="0" w:tplc="56406748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0E8007A"/>
    <w:multiLevelType w:val="multilevel"/>
    <w:tmpl w:val="06F2D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422F48A4"/>
    <w:multiLevelType w:val="hybridMultilevel"/>
    <w:tmpl w:val="738AF850"/>
    <w:lvl w:ilvl="0" w:tplc="D9289062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46711E04"/>
    <w:multiLevelType w:val="multilevel"/>
    <w:tmpl w:val="7E748A5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68841513">
    <w:abstractNumId w:val="4"/>
  </w:num>
  <w:num w:numId="2" w16cid:durableId="661468238">
    <w:abstractNumId w:val="1"/>
  </w:num>
  <w:num w:numId="3" w16cid:durableId="591285521">
    <w:abstractNumId w:val="3"/>
  </w:num>
  <w:num w:numId="4" w16cid:durableId="1330985865">
    <w:abstractNumId w:val="2"/>
  </w:num>
  <w:num w:numId="5" w16cid:durableId="599873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B69"/>
    <w:rsid w:val="00024239"/>
    <w:rsid w:val="000761A7"/>
    <w:rsid w:val="00077D30"/>
    <w:rsid w:val="000A350F"/>
    <w:rsid w:val="000D27DA"/>
    <w:rsid w:val="00196016"/>
    <w:rsid w:val="001A5F15"/>
    <w:rsid w:val="002030D3"/>
    <w:rsid w:val="00291C8E"/>
    <w:rsid w:val="002A7AB8"/>
    <w:rsid w:val="00304FE1"/>
    <w:rsid w:val="00305DC2"/>
    <w:rsid w:val="00320858"/>
    <w:rsid w:val="0039534C"/>
    <w:rsid w:val="003A2388"/>
    <w:rsid w:val="003D1699"/>
    <w:rsid w:val="0045661B"/>
    <w:rsid w:val="00517AC9"/>
    <w:rsid w:val="0056226D"/>
    <w:rsid w:val="00581A6B"/>
    <w:rsid w:val="005D509D"/>
    <w:rsid w:val="0060293E"/>
    <w:rsid w:val="006349C3"/>
    <w:rsid w:val="006A1ED1"/>
    <w:rsid w:val="006B7A57"/>
    <w:rsid w:val="00724A9C"/>
    <w:rsid w:val="00726799"/>
    <w:rsid w:val="007A0F3B"/>
    <w:rsid w:val="007C4B60"/>
    <w:rsid w:val="007C5DBD"/>
    <w:rsid w:val="007F03E1"/>
    <w:rsid w:val="007F4FC7"/>
    <w:rsid w:val="008212C8"/>
    <w:rsid w:val="008301F0"/>
    <w:rsid w:val="00872706"/>
    <w:rsid w:val="008909A5"/>
    <w:rsid w:val="008C7523"/>
    <w:rsid w:val="008E40AB"/>
    <w:rsid w:val="009D04AC"/>
    <w:rsid w:val="00A1472B"/>
    <w:rsid w:val="00A17E07"/>
    <w:rsid w:val="00A85B69"/>
    <w:rsid w:val="00A97185"/>
    <w:rsid w:val="00B26FA5"/>
    <w:rsid w:val="00BE4089"/>
    <w:rsid w:val="00C51668"/>
    <w:rsid w:val="00C522C0"/>
    <w:rsid w:val="00CB1B02"/>
    <w:rsid w:val="00CD7ACA"/>
    <w:rsid w:val="00CE02E8"/>
    <w:rsid w:val="00D56877"/>
    <w:rsid w:val="00E0493C"/>
    <w:rsid w:val="00E31818"/>
    <w:rsid w:val="00E40E90"/>
    <w:rsid w:val="00ED52E4"/>
    <w:rsid w:val="00F644D9"/>
    <w:rsid w:val="00FC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1CA7"/>
  <w15:docId w15:val="{76198A29-4A1E-475A-A198-47C08416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uvlaka 2,  uvlaka 2"/>
    <w:basedOn w:val="Normal"/>
    <w:link w:val="TijelotekstaChar"/>
    <w:rsid w:val="00A85B69"/>
    <w:pPr>
      <w:jc w:val="both"/>
    </w:pPr>
    <w:rPr>
      <w:rFonts w:ascii="Bookman Old Style" w:hAnsi="Bookman Old Style"/>
      <w:sz w:val="20"/>
      <w:lang w:val="hr-HR" w:eastAsia="hr-HR"/>
    </w:rPr>
  </w:style>
  <w:style w:type="character" w:customStyle="1" w:styleId="TijelotekstaChar">
    <w:name w:val="Tijelo teksta Char"/>
    <w:aliases w:val="uvlaka 2 Char,  uvlaka 2 Char"/>
    <w:basedOn w:val="Zadanifontodlomka"/>
    <w:link w:val="Tijeloteksta"/>
    <w:rsid w:val="00A85B69"/>
    <w:rPr>
      <w:rFonts w:ascii="Bookman Old Style" w:eastAsia="Times New Roman" w:hAnsi="Bookman Old Style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F4FC7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CD7AC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D7ACA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D7AC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D7AC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D7AC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7AC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7ACA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90640-71AD-44F7-BABC-0FFF7833C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1148</Words>
  <Characters>6546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Sokolić</dc:creator>
  <cp:keywords/>
  <dc:description/>
  <cp:lastModifiedBy>Petra Begić Mavrić</cp:lastModifiedBy>
  <cp:revision>11</cp:revision>
  <cp:lastPrinted>2026-07-31T14:26:00Z</cp:lastPrinted>
  <dcterms:created xsi:type="dcterms:W3CDTF">2016-02-26T10:15:00Z</dcterms:created>
  <dcterms:modified xsi:type="dcterms:W3CDTF">2026-08-03T11:36:00Z</dcterms:modified>
</cp:coreProperties>
</file>