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45CC5" w14:textId="77777777" w:rsidR="006B45A1" w:rsidRPr="00F44343" w:rsidRDefault="006B45A1" w:rsidP="006B45A1">
      <w:pPr>
        <w:pStyle w:val="StandardWeb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 xml:space="preserve">Gradonačelnik Grada Bakra na temelju članka 6. stavka 1. Odluke o stipendijama Grada Bakra (»Službene novine Grada Bakra« br. 13/24) raspisuje </w:t>
      </w:r>
    </w:p>
    <w:p w14:paraId="4D97C09E" w14:textId="400CC672" w:rsidR="006B45A1" w:rsidRPr="00F44343" w:rsidRDefault="006B45A1" w:rsidP="006B45A1">
      <w:pPr>
        <w:pStyle w:val="StandardWeb"/>
        <w:jc w:val="center"/>
        <w:rPr>
          <w:rFonts w:asciiTheme="minorHAnsi" w:hAnsiTheme="minorHAnsi"/>
          <w:b/>
          <w:sz w:val="21"/>
          <w:szCs w:val="21"/>
        </w:rPr>
      </w:pPr>
      <w:r w:rsidRPr="00F44343">
        <w:rPr>
          <w:rFonts w:asciiTheme="minorHAnsi" w:hAnsiTheme="minorHAnsi"/>
          <w:b/>
          <w:sz w:val="21"/>
          <w:szCs w:val="21"/>
        </w:rPr>
        <w:t>Javni natječaj za dodjelu stipendija učenicima i studentima Grada Bakra za školsku/akademsku 202</w:t>
      </w:r>
      <w:r w:rsidR="001E5904">
        <w:rPr>
          <w:rFonts w:asciiTheme="minorHAnsi" w:hAnsiTheme="minorHAnsi"/>
          <w:b/>
          <w:sz w:val="21"/>
          <w:szCs w:val="21"/>
        </w:rPr>
        <w:t>6</w:t>
      </w:r>
      <w:r w:rsidRPr="00F44343">
        <w:rPr>
          <w:rFonts w:asciiTheme="minorHAnsi" w:hAnsiTheme="minorHAnsi"/>
          <w:b/>
          <w:sz w:val="21"/>
          <w:szCs w:val="21"/>
        </w:rPr>
        <w:t>./202</w:t>
      </w:r>
      <w:r w:rsidR="001E5904">
        <w:rPr>
          <w:rFonts w:asciiTheme="minorHAnsi" w:hAnsiTheme="minorHAnsi"/>
          <w:b/>
          <w:sz w:val="21"/>
          <w:szCs w:val="21"/>
        </w:rPr>
        <w:t>7</w:t>
      </w:r>
      <w:r w:rsidRPr="00F44343">
        <w:rPr>
          <w:rFonts w:asciiTheme="minorHAnsi" w:hAnsiTheme="minorHAnsi"/>
          <w:b/>
          <w:sz w:val="21"/>
          <w:szCs w:val="21"/>
        </w:rPr>
        <w:t>. godinu.</w:t>
      </w:r>
    </w:p>
    <w:p w14:paraId="51C53913" w14:textId="384190EB" w:rsidR="006B45A1" w:rsidRPr="00F44343" w:rsidRDefault="006B45A1" w:rsidP="001E5904">
      <w:pPr>
        <w:pStyle w:val="StandardWeb"/>
        <w:spacing w:before="0" w:beforeAutospacing="0" w:after="0" w:afterAutospacing="0"/>
        <w:rPr>
          <w:rFonts w:asciiTheme="minorHAnsi" w:hAnsiTheme="minorHAnsi"/>
          <w:sz w:val="21"/>
          <w:szCs w:val="21"/>
        </w:rPr>
      </w:pPr>
      <w:r w:rsidRPr="00F44343">
        <w:rPr>
          <w:rStyle w:val="Naglaeno"/>
          <w:rFonts w:asciiTheme="minorHAnsi" w:eastAsiaTheme="majorEastAsia" w:hAnsiTheme="minorHAnsi"/>
          <w:sz w:val="21"/>
          <w:szCs w:val="21"/>
        </w:rPr>
        <w:t>I. Za školsku / akademsku godinu 202</w:t>
      </w:r>
      <w:r w:rsidR="001E5904">
        <w:rPr>
          <w:rStyle w:val="Naglaeno"/>
          <w:rFonts w:asciiTheme="minorHAnsi" w:eastAsiaTheme="majorEastAsia" w:hAnsiTheme="minorHAnsi"/>
          <w:sz w:val="21"/>
          <w:szCs w:val="21"/>
        </w:rPr>
        <w:t>6</w:t>
      </w:r>
      <w:r w:rsidRPr="00F44343">
        <w:rPr>
          <w:rStyle w:val="Naglaeno"/>
          <w:rFonts w:asciiTheme="minorHAnsi" w:eastAsiaTheme="majorEastAsia" w:hAnsiTheme="minorHAnsi"/>
          <w:sz w:val="21"/>
          <w:szCs w:val="21"/>
        </w:rPr>
        <w:t>./202</w:t>
      </w:r>
      <w:r w:rsidR="001E5904">
        <w:rPr>
          <w:rStyle w:val="Naglaeno"/>
          <w:rFonts w:asciiTheme="minorHAnsi" w:eastAsiaTheme="majorEastAsia" w:hAnsiTheme="minorHAnsi"/>
          <w:sz w:val="21"/>
          <w:szCs w:val="21"/>
        </w:rPr>
        <w:t>7</w:t>
      </w:r>
      <w:r w:rsidRPr="00F44343">
        <w:rPr>
          <w:rStyle w:val="Naglaeno"/>
          <w:rFonts w:asciiTheme="minorHAnsi" w:eastAsiaTheme="majorEastAsia" w:hAnsiTheme="minorHAnsi"/>
          <w:sz w:val="21"/>
          <w:szCs w:val="21"/>
        </w:rPr>
        <w:t>. dodijelit će se stipendije učenicima i studentima s područja Grada Bakra po kriteriju izvrsnosti, socijalnom kriteriju te prema kriteriju za deficitarna zanimanja.</w:t>
      </w:r>
      <w:r w:rsidRPr="00F44343">
        <w:rPr>
          <w:rFonts w:asciiTheme="minorHAnsi" w:hAnsiTheme="minorHAnsi"/>
          <w:b/>
          <w:sz w:val="21"/>
          <w:szCs w:val="21"/>
        </w:rPr>
        <w:br/>
      </w:r>
      <w:r w:rsidRPr="00F44343">
        <w:rPr>
          <w:rFonts w:asciiTheme="minorHAnsi" w:hAnsiTheme="minorHAnsi"/>
          <w:b/>
          <w:sz w:val="21"/>
          <w:szCs w:val="21"/>
        </w:rPr>
        <w:br/>
      </w:r>
      <w:r w:rsidRPr="00F44343">
        <w:rPr>
          <w:rStyle w:val="Naglaeno"/>
          <w:rFonts w:asciiTheme="minorHAnsi" w:eastAsiaTheme="majorEastAsia" w:hAnsiTheme="minorHAnsi"/>
          <w:sz w:val="21"/>
          <w:szCs w:val="21"/>
        </w:rPr>
        <w:t>II. Pravo sudjelovanja na javnom natječaju za dodjelu stipendija Grada Bakra imaju učenici srednjih škola koji ispunjavaju sljedeće opće uvjete:</w:t>
      </w:r>
      <w:r w:rsidRPr="00F44343">
        <w:rPr>
          <w:rFonts w:asciiTheme="minorHAnsi" w:hAnsiTheme="minorHAnsi"/>
          <w:sz w:val="21"/>
          <w:szCs w:val="21"/>
        </w:rPr>
        <w:br/>
      </w:r>
      <w:r w:rsidRPr="00F44343">
        <w:rPr>
          <w:rFonts w:asciiTheme="minorHAnsi" w:hAnsiTheme="minorHAnsi"/>
          <w:sz w:val="21"/>
          <w:szCs w:val="21"/>
        </w:rPr>
        <w:br/>
        <w:t>- da su državljani Republike Hrvatske,</w:t>
      </w:r>
    </w:p>
    <w:p w14:paraId="162B7947" w14:textId="77777777" w:rsidR="006B45A1" w:rsidRPr="00F44343" w:rsidRDefault="006B45A1" w:rsidP="006B45A1">
      <w:pPr>
        <w:pStyle w:val="StandardWeb"/>
        <w:spacing w:before="0" w:beforeAutospacing="0" w:after="0" w:afterAutospacing="0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 xml:space="preserve">- da učenik ima neprekidno prebivalište na području Grada Bakra u minimalnom trajanju od dvije godine računajući do dana raspisivanja javnog natječaja za dodjelu stipendija, odnosno da učenik udomljena osoba sukladno odredbama zakona koji uređuje </w:t>
      </w:r>
      <w:proofErr w:type="spellStart"/>
      <w:r w:rsidRPr="00F44343">
        <w:rPr>
          <w:rFonts w:asciiTheme="minorHAnsi" w:hAnsiTheme="minorHAnsi"/>
          <w:sz w:val="21"/>
          <w:szCs w:val="21"/>
        </w:rPr>
        <w:t>udomiteljstvo</w:t>
      </w:r>
      <w:proofErr w:type="spellEnd"/>
      <w:r w:rsidRPr="00F44343">
        <w:rPr>
          <w:rFonts w:asciiTheme="minorHAnsi" w:hAnsiTheme="minorHAnsi"/>
          <w:sz w:val="21"/>
          <w:szCs w:val="21"/>
        </w:rPr>
        <w:t xml:space="preserve"> ima boravište na području Grada Bakra, </w:t>
      </w:r>
    </w:p>
    <w:p w14:paraId="1CD8576F" w14:textId="77777777" w:rsidR="006B45A1" w:rsidRPr="00F44343" w:rsidRDefault="006B45A1" w:rsidP="006B45A1">
      <w:pPr>
        <w:pStyle w:val="StandardWeb"/>
        <w:spacing w:before="0" w:beforeAutospacing="0" w:after="0" w:afterAutospacing="0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 xml:space="preserve">- iznimno, pravo na dodjelu stipendije može ostvariti učenik koji ima prebivalište u Gradu Bakru kraće od 2 (dvije) godine prije dana objave javnog natječaja za dodjelu stipendija, ako je u Grad Bakar doselio s namjerom trajnog stanovanja budući su na području iste on ili njegova obitelj u navedenom periodu stekli u vlasništvo nekretninu u kojoj prebivaju, a što dokazuju valjanom dokumentacijom, </w:t>
      </w:r>
    </w:p>
    <w:p w14:paraId="329F1178" w14:textId="77777777" w:rsidR="006B45A1" w:rsidRPr="00F44343" w:rsidRDefault="006B45A1" w:rsidP="006B45A1">
      <w:pPr>
        <w:pStyle w:val="StandardWeb"/>
        <w:spacing w:before="0" w:beforeAutospacing="0" w:after="0" w:afterAutospacing="0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>- da se redovito upisuju u I., II., III., IV. ili V. razred srednje škole,</w:t>
      </w:r>
    </w:p>
    <w:p w14:paraId="1B6E01C3" w14:textId="77777777" w:rsidR="006B45A1" w:rsidRPr="00F44343" w:rsidRDefault="006B45A1" w:rsidP="006B45A1">
      <w:pPr>
        <w:pStyle w:val="StandardWeb"/>
        <w:spacing w:before="0" w:beforeAutospacing="0" w:after="0" w:afterAutospacing="0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>- da je učenik prvog razreda srednje škole ostvario opći uspjeh od 5,00 u prethodne dvije godine obrazovanja (VII. i VIII. razred osnovne škole),</w:t>
      </w:r>
    </w:p>
    <w:p w14:paraId="66464F28" w14:textId="77777777" w:rsidR="006B45A1" w:rsidRPr="00F44343" w:rsidRDefault="006B45A1" w:rsidP="006B45A1">
      <w:pPr>
        <w:pStyle w:val="StandardWeb"/>
        <w:spacing w:before="0" w:beforeAutospacing="0" w:after="0" w:afterAutospacing="0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 xml:space="preserve">- da je učenik ostalih razreda srednje škole u prethodna dva razreda ostvario opći uspjeh sa srednjom ocjenom od najmanje 4,50 za svaku godinu obrazovanja (iznimno učenici II. razreda prilažu samo svjedodžbu I. razreda srednje škole u kojem je ostvaren opći uspjeh od minimalno 4,50), </w:t>
      </w:r>
    </w:p>
    <w:p w14:paraId="3257B003" w14:textId="77777777" w:rsidR="006B45A1" w:rsidRPr="00F44343" w:rsidRDefault="006B45A1" w:rsidP="006B45A1">
      <w:pPr>
        <w:pStyle w:val="StandardWeb"/>
        <w:spacing w:before="0" w:beforeAutospacing="0" w:after="0" w:afterAutospacing="0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>- da jedan roditelj, staratelj ili udomitelj maloljetnog učenika u trenutku raspisivanja javnog natječaja za dodjelu stipendija ima prebivalište na području Grada Bakra, dok za stipendiju pod socijalnim uvjetima svi članovi kućanstva u trenutku raspisivanja javnog natječaja za dodjelu stipendija imaju prebivalište na području Grada Bakra,</w:t>
      </w:r>
    </w:p>
    <w:p w14:paraId="69082DF1" w14:textId="77777777" w:rsidR="006B45A1" w:rsidRPr="00F44343" w:rsidRDefault="006B45A1" w:rsidP="006B45A1">
      <w:pPr>
        <w:pStyle w:val="StandardWeb"/>
        <w:spacing w:before="0" w:beforeAutospacing="0" w:after="0" w:afterAutospacing="0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>- da učenici čije su obitelji korisnici socijalnog programa Grada Bakra, ostvaruju pravo na stipendiju za redovan upis u I., II., III., IV. ili V. razred srednje škole ukoliko su ostvarili uspjeh od 3,00 i više u prethodnoj godini školovanja,</w:t>
      </w:r>
    </w:p>
    <w:p w14:paraId="79D761FF" w14:textId="45CA21B5" w:rsidR="006B45A1" w:rsidRPr="00F44343" w:rsidRDefault="006B45A1" w:rsidP="006B45A1">
      <w:pPr>
        <w:pStyle w:val="StandardWeb"/>
        <w:spacing w:before="0" w:beforeAutospacing="0" w:after="0" w:afterAutospacing="0"/>
        <w:jc w:val="both"/>
        <w:rPr>
          <w:rFonts w:asciiTheme="minorHAnsi" w:hAnsiTheme="minorHAnsi"/>
          <w:sz w:val="21"/>
          <w:szCs w:val="21"/>
        </w:rPr>
      </w:pPr>
      <w:r w:rsidRPr="00B42D95">
        <w:rPr>
          <w:rFonts w:asciiTheme="minorHAnsi" w:hAnsiTheme="minorHAnsi"/>
          <w:sz w:val="21"/>
          <w:szCs w:val="21"/>
        </w:rPr>
        <w:t>- da su učenici koji se školuju za deficitarna zanimanja:</w:t>
      </w:r>
      <w:r w:rsidR="00B42D95" w:rsidRPr="00B42D95">
        <w:rPr>
          <w:rFonts w:asciiTheme="minorHAnsi" w:hAnsiTheme="minorHAnsi"/>
          <w:sz w:val="21"/>
          <w:szCs w:val="21"/>
        </w:rPr>
        <w:t xml:space="preserve"> </w:t>
      </w:r>
      <w:r w:rsidR="005D2A52" w:rsidRPr="00B42D95">
        <w:rPr>
          <w:rFonts w:asciiTheme="minorHAnsi" w:hAnsiTheme="minorHAnsi"/>
          <w:sz w:val="21"/>
          <w:szCs w:val="21"/>
        </w:rPr>
        <w:t>monter drvenih konstrukcija i krovova/</w:t>
      </w:r>
      <w:proofErr w:type="spellStart"/>
      <w:r w:rsidR="00B42D95" w:rsidRPr="00B42D95">
        <w:rPr>
          <w:rFonts w:asciiTheme="minorHAnsi" w:hAnsiTheme="minorHAnsi"/>
          <w:sz w:val="21"/>
          <w:szCs w:val="21"/>
        </w:rPr>
        <w:t>m</w:t>
      </w:r>
      <w:r w:rsidR="005D2A52" w:rsidRPr="00B42D95">
        <w:rPr>
          <w:rFonts w:asciiTheme="minorHAnsi" w:hAnsiTheme="minorHAnsi"/>
          <w:sz w:val="21"/>
          <w:szCs w:val="21"/>
        </w:rPr>
        <w:t>onterka</w:t>
      </w:r>
      <w:proofErr w:type="spellEnd"/>
      <w:r w:rsidR="005D2A52" w:rsidRPr="00B42D95">
        <w:rPr>
          <w:rFonts w:asciiTheme="minorHAnsi" w:hAnsiTheme="minorHAnsi"/>
          <w:sz w:val="21"/>
          <w:szCs w:val="21"/>
        </w:rPr>
        <w:t xml:space="preserve"> drvenih konstrukcija i krovova</w:t>
      </w:r>
      <w:r w:rsidRPr="00B42D95">
        <w:rPr>
          <w:rFonts w:asciiTheme="minorHAnsi" w:hAnsiTheme="minorHAnsi"/>
          <w:sz w:val="21"/>
          <w:szCs w:val="21"/>
        </w:rPr>
        <w:t>,</w:t>
      </w:r>
      <w:r w:rsidR="005D2A52" w:rsidRPr="00B42D95">
        <w:rPr>
          <w:rFonts w:asciiTheme="minorHAnsi" w:hAnsiTheme="minorHAnsi"/>
          <w:sz w:val="21"/>
          <w:szCs w:val="21"/>
        </w:rPr>
        <w:t xml:space="preserve"> građevinski radnik u zgradarstvu/građevinska radnica u zgradarstvu, soboslikar ličilac dekorater/soboslikarica </w:t>
      </w:r>
      <w:proofErr w:type="spellStart"/>
      <w:r w:rsidR="005D2A52" w:rsidRPr="00B42D95">
        <w:rPr>
          <w:rFonts w:asciiTheme="minorHAnsi" w:hAnsiTheme="minorHAnsi"/>
          <w:sz w:val="21"/>
          <w:szCs w:val="21"/>
        </w:rPr>
        <w:t>ličiteljica</w:t>
      </w:r>
      <w:proofErr w:type="spellEnd"/>
      <w:r w:rsidR="005D2A52" w:rsidRPr="00B42D95">
        <w:rPr>
          <w:rFonts w:asciiTheme="minorHAnsi" w:hAnsiTheme="minorHAnsi"/>
          <w:sz w:val="21"/>
          <w:szCs w:val="21"/>
        </w:rPr>
        <w:t xml:space="preserve"> dekoraterka, građevinski radnik u održivoj gradnji/građevinska radnica u održivoj gradnji</w:t>
      </w:r>
      <w:r w:rsidR="003062C1">
        <w:rPr>
          <w:rFonts w:asciiTheme="minorHAnsi" w:hAnsiTheme="minorHAnsi"/>
          <w:sz w:val="21"/>
          <w:szCs w:val="21"/>
        </w:rPr>
        <w:t>,</w:t>
      </w:r>
      <w:r w:rsidRPr="00F44343">
        <w:rPr>
          <w:rFonts w:asciiTheme="minorHAnsi" w:hAnsiTheme="minorHAnsi"/>
          <w:sz w:val="21"/>
          <w:szCs w:val="21"/>
        </w:rPr>
        <w:t xml:space="preserve"> postigli opći uspjeh u prethodna dva razreda srednje škole sa srednjom ocjenom od najmanje 3,50 za svaku godinu obrazovanja (iznimno učenici I. razreda prilažu svjedodžbe VII. i VIII. razreda osnovne škole u kojima su ostvarili opći uspjeh od minimalno 4,00 za svaku godinu obrazovanja, dok učenici II. razreda prilažu samo svjedodžbu I. razreda srednje škole u kojem je ostvaren opći uspjeh od minimalno 3,50),</w:t>
      </w:r>
    </w:p>
    <w:p w14:paraId="56D75F9B" w14:textId="77777777" w:rsidR="006B45A1" w:rsidRPr="00F44343" w:rsidRDefault="006B45A1" w:rsidP="001E5904">
      <w:pPr>
        <w:pStyle w:val="StandardWeb"/>
        <w:spacing w:before="0" w:beforeAutospacing="0" w:after="0" w:afterAutospacing="0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 xml:space="preserve">- da nisu već stekli pravo na stipendiju od nekog drugog tijela ili gospodarskog subjekta, po bilo kojoj osnovi, s izuzetkom kandidata koji se školuju za deficitarna zanimanja. </w:t>
      </w:r>
      <w:r w:rsidRPr="00F44343">
        <w:rPr>
          <w:rFonts w:asciiTheme="minorHAnsi" w:hAnsiTheme="minorHAnsi"/>
          <w:sz w:val="21"/>
          <w:szCs w:val="21"/>
        </w:rPr>
        <w:br/>
      </w:r>
      <w:r w:rsidRPr="00F44343">
        <w:rPr>
          <w:rFonts w:asciiTheme="minorHAnsi" w:hAnsiTheme="minorHAnsi"/>
          <w:sz w:val="21"/>
          <w:szCs w:val="21"/>
        </w:rPr>
        <w:br/>
        <w:t>Prednost za dobivanje stipendije imat će oni učenici koji su na natjecanjima u znanju u godini koja prethodi upisu u I., II., III., IV. ili V. razred srednje škole postigli zapažene uspjehe. Zapaženim uspjehom smatra se sudjelovanje na natjecanjima iz znanja i plasman od 1. do 3. mjesta na županijskim, državnim i međunarodnim natjecanjima.</w:t>
      </w:r>
    </w:p>
    <w:p w14:paraId="1F7BB3C6" w14:textId="77777777" w:rsidR="006B45A1" w:rsidRPr="00F44343" w:rsidRDefault="006B45A1" w:rsidP="006B45A1">
      <w:pPr>
        <w:pStyle w:val="StandardWeb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 xml:space="preserve">Osobe s invaliditetom ostvaruju pravo na stipendiju bez obzira na uvjete ostvarivanja uspjeha u školovanju, pod uvjetom da su registrirane prema Zakonu o Registru osoba s invaliditetom (»Narodne </w:t>
      </w:r>
      <w:r w:rsidRPr="00F44343">
        <w:rPr>
          <w:rFonts w:asciiTheme="minorHAnsi" w:hAnsiTheme="minorHAnsi"/>
          <w:sz w:val="21"/>
          <w:szCs w:val="21"/>
        </w:rPr>
        <w:lastRenderedPageBreak/>
        <w:t xml:space="preserve">novine«, br. 63/22) ili da su korisnici smješteni u udomiteljsku obitelj temeljem rješenja Zavoda za socijalni rad ukoliko imaju prebivalište ili boravište na području Grada Bakra. </w:t>
      </w:r>
    </w:p>
    <w:p w14:paraId="67AC6D12" w14:textId="33F8C4A1" w:rsidR="006B45A1" w:rsidRPr="00F44343" w:rsidRDefault="006B45A1" w:rsidP="00A345C0">
      <w:pPr>
        <w:pStyle w:val="StandardWeb"/>
        <w:spacing w:before="0" w:beforeAutospacing="0" w:after="0" w:afterAutospacing="0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>Osobe s odobrenom međunarodnom zaštitom, stranci i osobe bez državljanstva sa stalnim ili privremenim boravkom na području Grada Bakra u neprekidnom trajanju od najmanje 6 (šest) mjeseci prije dana objave javnog natječaja za dodjelu stipendija, ostvaruju pravo na stipendiju bez obzira na uvjet</w:t>
      </w:r>
      <w:r w:rsidR="00A345C0">
        <w:rPr>
          <w:rFonts w:asciiTheme="minorHAnsi" w:hAnsiTheme="minorHAnsi"/>
          <w:sz w:val="21"/>
          <w:szCs w:val="21"/>
        </w:rPr>
        <w:t xml:space="preserve"> državljanstva.</w:t>
      </w:r>
      <w:r w:rsidRPr="00F44343">
        <w:rPr>
          <w:rFonts w:asciiTheme="minorHAnsi" w:hAnsiTheme="minorHAnsi"/>
          <w:sz w:val="21"/>
          <w:szCs w:val="21"/>
        </w:rPr>
        <w:t xml:space="preserve"> </w:t>
      </w:r>
      <w:r w:rsidRPr="00F44343">
        <w:rPr>
          <w:rFonts w:asciiTheme="minorHAnsi" w:hAnsiTheme="minorHAnsi"/>
          <w:sz w:val="21"/>
          <w:szCs w:val="21"/>
        </w:rPr>
        <w:br/>
      </w:r>
      <w:r w:rsidRPr="00F44343">
        <w:rPr>
          <w:rFonts w:asciiTheme="minorHAnsi" w:hAnsiTheme="minorHAnsi"/>
          <w:sz w:val="21"/>
          <w:szCs w:val="21"/>
        </w:rPr>
        <w:br/>
      </w:r>
      <w:r w:rsidRPr="00F44343">
        <w:rPr>
          <w:rStyle w:val="Naglaeno"/>
          <w:rFonts w:asciiTheme="minorHAnsi" w:eastAsiaTheme="majorEastAsia" w:hAnsiTheme="minorHAnsi"/>
          <w:sz w:val="21"/>
          <w:szCs w:val="21"/>
        </w:rPr>
        <w:t>III. Pravo sudjelovanja na javnom natječaju za dodjelu stipendija Grada Bakra imaju redovni ili izvanredni studenti, ukoliko ne postoji mogućnost redovnog studiranja, studenti</w:t>
      </w:r>
      <w:r w:rsidR="00A345C0">
        <w:rPr>
          <w:rStyle w:val="Naglaeno"/>
          <w:rFonts w:asciiTheme="minorHAnsi" w:eastAsiaTheme="majorEastAsia" w:hAnsiTheme="minorHAnsi"/>
          <w:sz w:val="21"/>
          <w:szCs w:val="21"/>
        </w:rPr>
        <w:t xml:space="preserve"> p</w:t>
      </w:r>
      <w:r w:rsidRPr="00F44343">
        <w:rPr>
          <w:rStyle w:val="Naglaeno"/>
          <w:rFonts w:asciiTheme="minorHAnsi" w:eastAsiaTheme="majorEastAsia" w:hAnsiTheme="minorHAnsi"/>
          <w:sz w:val="21"/>
          <w:szCs w:val="21"/>
        </w:rPr>
        <w:t>reddiplomskog, diplomskog i integriranog preddiplomskog i diplomskog sveučilišnog studija te preddiplomskog stručnog i specijalističkog stručnog studija koji ispunjavaju sljedeće opće uvjete:</w:t>
      </w:r>
      <w:r w:rsidRPr="00F44343">
        <w:rPr>
          <w:rFonts w:asciiTheme="minorHAnsi" w:hAnsiTheme="minorHAnsi"/>
          <w:sz w:val="21"/>
          <w:szCs w:val="21"/>
        </w:rPr>
        <w:br/>
        <w:t>- da su državljani Republike Hrvatske,</w:t>
      </w:r>
    </w:p>
    <w:p w14:paraId="5CE149F1" w14:textId="77777777" w:rsidR="006B45A1" w:rsidRPr="00F44343" w:rsidRDefault="006B45A1" w:rsidP="006B45A1">
      <w:pPr>
        <w:pStyle w:val="StandardWeb"/>
        <w:spacing w:before="0" w:beforeAutospacing="0" w:after="0" w:afterAutospacing="0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 xml:space="preserve">- da student ima neprekidno prebivalište na području Grada Bakra u minimalnom trajanju od dvije godine računajući do dana raspisivanja javnog natječaja za dodjelu stipendija, odnosno da student udomljena osoba sukladno odredbama zakona koji uređuje </w:t>
      </w:r>
      <w:proofErr w:type="spellStart"/>
      <w:r w:rsidRPr="00F44343">
        <w:rPr>
          <w:rFonts w:asciiTheme="minorHAnsi" w:hAnsiTheme="minorHAnsi"/>
          <w:sz w:val="21"/>
          <w:szCs w:val="21"/>
        </w:rPr>
        <w:t>udomiteljstvo</w:t>
      </w:r>
      <w:proofErr w:type="spellEnd"/>
      <w:r w:rsidRPr="00F44343">
        <w:rPr>
          <w:rFonts w:asciiTheme="minorHAnsi" w:hAnsiTheme="minorHAnsi"/>
          <w:sz w:val="21"/>
          <w:szCs w:val="21"/>
        </w:rPr>
        <w:t xml:space="preserve"> ima boravište na području Grada Bakra, </w:t>
      </w:r>
    </w:p>
    <w:p w14:paraId="49DE8CCC" w14:textId="77777777" w:rsidR="006B45A1" w:rsidRPr="00F44343" w:rsidRDefault="006B45A1" w:rsidP="006B45A1">
      <w:pPr>
        <w:pStyle w:val="StandardWeb"/>
        <w:spacing w:before="0" w:beforeAutospacing="0" w:after="0" w:afterAutospacing="0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 xml:space="preserve">- iznimno, pravo na dodjelu stipendije može ostvariti student koji ima prebivalište u Gradu Bakru kraće od 2 (dvije) godine prije dana objave javnog natječaja za dodjelu stipendija, ako je u Grad Bakar doselio s namjerom trajnog stanovanja budući su na području iste on ili njegova obitelj u navedenom periodu stekli u vlasništvo nekretninu u kojoj prebivaju, a što dokazuju valjanom dokumentacijom, </w:t>
      </w:r>
    </w:p>
    <w:p w14:paraId="79CC5DAD" w14:textId="77777777" w:rsidR="006B45A1" w:rsidRPr="00F44343" w:rsidRDefault="006B45A1" w:rsidP="006B45A1">
      <w:pPr>
        <w:pStyle w:val="StandardWeb"/>
        <w:spacing w:before="0" w:beforeAutospacing="0" w:after="0" w:afterAutospacing="0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>- da nisu stariji od 27 godina računajući od dana objave obavijesti o provođenju javnog natječaja za dodjelu stipendija u dnevnom tisku,</w:t>
      </w:r>
    </w:p>
    <w:p w14:paraId="3032A172" w14:textId="77777777" w:rsidR="006B45A1" w:rsidRPr="00F44343" w:rsidRDefault="006B45A1" w:rsidP="006B45A1">
      <w:pPr>
        <w:pStyle w:val="StandardWeb"/>
        <w:spacing w:before="0" w:beforeAutospacing="0" w:after="0" w:afterAutospacing="0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 xml:space="preserve">- da se redovno, odnosno po prvi puta upisuju na iduću godinu studija, </w:t>
      </w:r>
    </w:p>
    <w:p w14:paraId="216865F6" w14:textId="77777777" w:rsidR="006B45A1" w:rsidRPr="00F44343" w:rsidRDefault="006B45A1" w:rsidP="006B45A1">
      <w:pPr>
        <w:pStyle w:val="StandardWeb"/>
        <w:spacing w:before="0" w:beforeAutospacing="0" w:after="0" w:afterAutospacing="0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 xml:space="preserve">- da nisu već stekli pravo na stipendiju od nekog drugog tijela ili gospodarskog subjekta, po bilo kojoj osnovi, s izuzetkom kandidata koji se školuju za deficitarna zanimanja, </w:t>
      </w:r>
    </w:p>
    <w:p w14:paraId="3D1C5626" w14:textId="77777777" w:rsidR="006B45A1" w:rsidRDefault="006B45A1" w:rsidP="006B45A1">
      <w:pPr>
        <w:pStyle w:val="StandardWeb"/>
        <w:spacing w:before="0" w:beforeAutospacing="0" w:after="0" w:afterAutospacing="0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>- da su u prethodnoj godini studija ostvarili prosjek ocjena položenih ispita veći ili jednak 4,00 te ostvarili minimalno 50 ECTS-a, odnosno veći ili jednak 3,00 i minimalno 30 ECTS-a ukoliko se radi o djeci iz obitelji koje su korisnici socijalnog programa Grada Bakra,</w:t>
      </w:r>
    </w:p>
    <w:p w14:paraId="0321CA19" w14:textId="767BF41E" w:rsidR="006B45A1" w:rsidRPr="00F44343" w:rsidRDefault="006B45A1" w:rsidP="006B45A1">
      <w:pPr>
        <w:pStyle w:val="StandardWeb"/>
        <w:spacing w:before="0" w:beforeAutospacing="0" w:after="240" w:afterAutospacing="0"/>
        <w:jc w:val="both"/>
        <w:rPr>
          <w:rFonts w:asciiTheme="minorHAnsi" w:hAnsiTheme="minorHAnsi"/>
          <w:sz w:val="21"/>
          <w:szCs w:val="21"/>
        </w:rPr>
      </w:pPr>
      <w:r w:rsidRPr="00B42D95">
        <w:rPr>
          <w:rFonts w:asciiTheme="minorHAnsi" w:hAnsiTheme="minorHAnsi"/>
          <w:sz w:val="21"/>
          <w:szCs w:val="21"/>
        </w:rPr>
        <w:t xml:space="preserve">- da su studenti koji se školuju za deficitarna zanimanja: medicina, </w:t>
      </w:r>
      <w:r w:rsidR="001408D8" w:rsidRPr="00B42D95">
        <w:rPr>
          <w:rFonts w:asciiTheme="minorHAnsi" w:hAnsiTheme="minorHAnsi"/>
          <w:sz w:val="21"/>
          <w:szCs w:val="21"/>
        </w:rPr>
        <w:t xml:space="preserve">farmacija, </w:t>
      </w:r>
      <w:r w:rsidRPr="00B42D95">
        <w:rPr>
          <w:rFonts w:asciiTheme="minorHAnsi" w:hAnsiTheme="minorHAnsi"/>
          <w:sz w:val="21"/>
          <w:szCs w:val="21"/>
        </w:rPr>
        <w:t xml:space="preserve">logopedija, </w:t>
      </w:r>
      <w:r w:rsidR="001408D8" w:rsidRPr="00B42D95">
        <w:rPr>
          <w:rFonts w:asciiTheme="minorHAnsi" w:hAnsiTheme="minorHAnsi"/>
          <w:sz w:val="21"/>
          <w:szCs w:val="21"/>
        </w:rPr>
        <w:t>fizika i matematika; smjer; nastavnički, građevinarstvo, socijalni rad, biologija i kemija; smjer: nastavnički</w:t>
      </w:r>
      <w:r w:rsidRPr="00B42D95">
        <w:rPr>
          <w:rFonts w:asciiTheme="minorHAnsi" w:hAnsiTheme="minorHAnsi"/>
          <w:sz w:val="21"/>
          <w:szCs w:val="21"/>
        </w:rPr>
        <w:t xml:space="preserve">, </w:t>
      </w:r>
      <w:r w:rsidR="001408D8" w:rsidRPr="00B42D95">
        <w:rPr>
          <w:rFonts w:asciiTheme="minorHAnsi" w:hAnsiTheme="minorHAnsi"/>
          <w:sz w:val="21"/>
          <w:szCs w:val="21"/>
        </w:rPr>
        <w:t>geografija; smjer: nastavnički ili geografija i povijest; smjer: nastavnički</w:t>
      </w:r>
      <w:r w:rsidR="00B42D95" w:rsidRPr="00B42D95">
        <w:rPr>
          <w:rFonts w:asciiTheme="minorHAnsi" w:hAnsiTheme="minorHAnsi"/>
          <w:sz w:val="21"/>
          <w:szCs w:val="21"/>
        </w:rPr>
        <w:t>, medicinsko laboratorijska dijagnostika</w:t>
      </w:r>
      <w:r w:rsidR="003062C1">
        <w:rPr>
          <w:rFonts w:asciiTheme="minorHAnsi" w:hAnsiTheme="minorHAnsi"/>
          <w:sz w:val="21"/>
          <w:szCs w:val="21"/>
        </w:rPr>
        <w:t>,</w:t>
      </w:r>
      <w:r w:rsidR="001408D8" w:rsidRPr="00B42D95">
        <w:rPr>
          <w:rFonts w:asciiTheme="minorHAnsi" w:hAnsiTheme="minorHAnsi"/>
          <w:sz w:val="21"/>
          <w:szCs w:val="21"/>
        </w:rPr>
        <w:t xml:space="preserve"> postigli</w:t>
      </w:r>
      <w:r w:rsidRPr="00B42D95">
        <w:rPr>
          <w:rFonts w:asciiTheme="minorHAnsi" w:hAnsiTheme="minorHAnsi"/>
          <w:sz w:val="21"/>
          <w:szCs w:val="21"/>
        </w:rPr>
        <w:t xml:space="preserve"> opći uspjeh u prethodnoj godini studija veći ili jednak 3,50 i minimalno 40 ECTS-a (iznimno studenti</w:t>
      </w:r>
      <w:r w:rsidRPr="00F44343">
        <w:rPr>
          <w:rFonts w:asciiTheme="minorHAnsi" w:hAnsiTheme="minorHAnsi"/>
          <w:sz w:val="21"/>
          <w:szCs w:val="21"/>
        </w:rPr>
        <w:t xml:space="preserve"> prve godine fakulteta prilažu svjedodžbe III. i IV. ili IV. i V. razreda srednje škole u kojima je ostvaren opći uspjeh od minimalno 4,00 za svaku godinu obrazovanja). </w:t>
      </w:r>
    </w:p>
    <w:p w14:paraId="4252CFD6" w14:textId="77777777" w:rsidR="006B45A1" w:rsidRPr="00F44343" w:rsidRDefault="006B45A1" w:rsidP="006B45A1">
      <w:pPr>
        <w:pStyle w:val="StandardWeb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 xml:space="preserve">Studenti prve godine studija stječu pravo na stipendiju ukoliko su u posljednje dvije godine obrazovanja u srednjoj školi postigli opći uspjeh od najmanje 4,50 za svaku godinu obrazovanja u srednjoj školi, a ukoliko su korisnici socijalnog program a, ako su u posljednje dvije godine obrazovanja u srednjoj školi postigli opći uspjeh od najmanje 3,00 ili više. </w:t>
      </w:r>
    </w:p>
    <w:p w14:paraId="7DFC2BC4" w14:textId="77777777" w:rsidR="006B45A1" w:rsidRPr="00F44343" w:rsidRDefault="006B45A1" w:rsidP="006B45A1">
      <w:pPr>
        <w:pStyle w:val="StandardWeb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>Studenti koji su ostvarili zapažene uspjehe ostvaruju prednost pri dodjeli stipendije, a zapaženim uspjehom se smatra sudjelovanje na natjecanjima iz znanja i plasman od 1. do 3. mjesta na županijskim, državnim i međunarodnim natjecanjima. Zapaženim uspjehom studenta smatraju se i objavljeni radovi te sudjelovanja u znanstvenim ili stručnim projektima.</w:t>
      </w:r>
    </w:p>
    <w:p w14:paraId="4E280C0B" w14:textId="77777777" w:rsidR="006B45A1" w:rsidRPr="00F44343" w:rsidRDefault="006B45A1" w:rsidP="006B45A1">
      <w:pPr>
        <w:pStyle w:val="StandardWeb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>Apsolventu se priznaje status redovnog studenta najduže godinu dana od dana završetka akademske godine u kojoj je odslušao predavanja.</w:t>
      </w:r>
    </w:p>
    <w:p w14:paraId="7162D5FD" w14:textId="77777777" w:rsidR="006B45A1" w:rsidRPr="00F44343" w:rsidRDefault="006B45A1" w:rsidP="006B45A1">
      <w:pPr>
        <w:pStyle w:val="StandardWeb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 xml:space="preserve">Osobe s invaliditetom ostvaruju pravo na stipendiju bez obzira na uvjete ostvarivanja uspjeha u školovanju, pod uvjetom da su registrirane prema Zakonu o Registru osoba s invaliditetom (»Narodne novine«, br. 63/22) ili da su korisnici smješteni u udomiteljsku obitelj temeljem rješenja Zavoda za socijalni rad ukoliko imaju prebivalište ili boravište na području Grada Bakra. </w:t>
      </w:r>
    </w:p>
    <w:p w14:paraId="77B83C80" w14:textId="77777777" w:rsidR="006B45A1" w:rsidRPr="00F44343" w:rsidRDefault="006B45A1" w:rsidP="006B45A1">
      <w:pPr>
        <w:pStyle w:val="StandardWeb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lastRenderedPageBreak/>
        <w:t>Osobe s odobrenom međunarodnom zaštitom, stranci i osobe bez državljanstva sa stalnim ili privremenim boravkom na području Grada Bakra u neprekidnom trajanju od najmanje 6 (šest) mjeseci prije dana objave javnog natječaja za dodjelu stipendija, ostvaruju pravo na stipendiju bez obzira na uvjet državljanstva.</w:t>
      </w:r>
    </w:p>
    <w:p w14:paraId="71F5E26C" w14:textId="77777777" w:rsidR="006B45A1" w:rsidRPr="00F44343" w:rsidRDefault="006B45A1" w:rsidP="006B45A1">
      <w:pPr>
        <w:pStyle w:val="StandardWeb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>Ukoliko student studira izvan Republike Hrvatske, dužan je prilikom podnošenja zahtjeva za dodjelu stipendije, pored prethodno navedene dokumentacije dostaviti i prijepis ocjena preveden od strane ovlaštenog prevoditelja s ovjerom nadležnog fakulteta i usporedbu s hrvatskim brojčanim sustavom ocjena.</w:t>
      </w:r>
    </w:p>
    <w:p w14:paraId="00FC470B" w14:textId="4C55214F" w:rsidR="006B45A1" w:rsidRPr="00F44343" w:rsidRDefault="006B45A1" w:rsidP="006B45A1">
      <w:pPr>
        <w:pStyle w:val="StandardWeb"/>
        <w:spacing w:before="0" w:beforeAutospacing="0" w:after="0" w:afterAutospacing="0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 xml:space="preserve"> </w:t>
      </w:r>
      <w:r w:rsidRPr="00F44343">
        <w:rPr>
          <w:rStyle w:val="Naglaeno"/>
          <w:rFonts w:asciiTheme="minorHAnsi" w:eastAsiaTheme="majorEastAsia" w:hAnsiTheme="minorHAnsi"/>
          <w:sz w:val="21"/>
          <w:szCs w:val="21"/>
        </w:rPr>
        <w:t>IV. Javni natječaj traje 1</w:t>
      </w:r>
      <w:r w:rsidR="00F82712">
        <w:rPr>
          <w:rStyle w:val="Naglaeno"/>
          <w:rFonts w:asciiTheme="minorHAnsi" w:eastAsiaTheme="majorEastAsia" w:hAnsiTheme="minorHAnsi"/>
          <w:sz w:val="21"/>
          <w:szCs w:val="21"/>
        </w:rPr>
        <w:t>5</w:t>
      </w:r>
      <w:r w:rsidRPr="00F44343">
        <w:rPr>
          <w:rStyle w:val="Naglaeno"/>
          <w:rFonts w:asciiTheme="minorHAnsi" w:eastAsiaTheme="majorEastAsia" w:hAnsiTheme="minorHAnsi"/>
          <w:sz w:val="21"/>
          <w:szCs w:val="21"/>
        </w:rPr>
        <w:t xml:space="preserve"> dana od dana objave obavijesti o provođenju javnog natječaja u dnevnom tisku.</w:t>
      </w:r>
      <w:r w:rsidRPr="00F44343">
        <w:rPr>
          <w:rFonts w:asciiTheme="minorHAnsi" w:hAnsiTheme="minorHAnsi"/>
          <w:b/>
          <w:bCs/>
          <w:sz w:val="21"/>
          <w:szCs w:val="21"/>
        </w:rPr>
        <w:br/>
      </w:r>
      <w:r w:rsidRPr="00F44343">
        <w:rPr>
          <w:rFonts w:asciiTheme="minorHAnsi" w:hAnsiTheme="minorHAnsi"/>
          <w:sz w:val="21"/>
          <w:szCs w:val="21"/>
        </w:rPr>
        <w:br/>
      </w:r>
      <w:r w:rsidRPr="00F44343">
        <w:rPr>
          <w:rStyle w:val="Naglaeno"/>
          <w:rFonts w:asciiTheme="minorHAnsi" w:eastAsiaTheme="majorEastAsia" w:hAnsiTheme="minorHAnsi"/>
          <w:sz w:val="21"/>
          <w:szCs w:val="21"/>
        </w:rPr>
        <w:t>V. Prijave na natječaj s dokazima o ispunjavanju općih uvjeta dostavljaju se isključivo elektronski putem online obrasca.</w:t>
      </w:r>
      <w:r w:rsidRPr="00F44343">
        <w:rPr>
          <w:rFonts w:asciiTheme="minorHAnsi" w:hAnsiTheme="minorHAnsi"/>
          <w:sz w:val="21"/>
          <w:szCs w:val="21"/>
        </w:rPr>
        <w:br/>
      </w:r>
      <w:r w:rsidRPr="00F44343">
        <w:rPr>
          <w:rFonts w:asciiTheme="minorHAnsi" w:hAnsiTheme="minorHAnsi"/>
          <w:sz w:val="21"/>
          <w:szCs w:val="21"/>
        </w:rPr>
        <w:br/>
      </w:r>
      <w:r w:rsidRPr="00542D3B">
        <w:rPr>
          <w:rStyle w:val="Naglaeno"/>
          <w:rFonts w:asciiTheme="minorHAnsi" w:eastAsiaTheme="majorEastAsia" w:hAnsiTheme="minorHAnsi"/>
          <w:sz w:val="21"/>
          <w:szCs w:val="21"/>
        </w:rPr>
        <w:t xml:space="preserve">VI. Prijave se podnose </w:t>
      </w:r>
      <w:r w:rsidR="00542D3B" w:rsidRPr="00542D3B">
        <w:rPr>
          <w:rStyle w:val="Naglaeno"/>
          <w:rFonts w:asciiTheme="minorHAnsi" w:eastAsiaTheme="majorEastAsia" w:hAnsiTheme="minorHAnsi"/>
          <w:sz w:val="21"/>
          <w:szCs w:val="21"/>
        </w:rPr>
        <w:t>isključivo elektronskim putem aplikacije SOM Natječaji, uz prilaganje</w:t>
      </w:r>
      <w:r w:rsidRPr="00542D3B">
        <w:rPr>
          <w:rStyle w:val="Naglaeno"/>
          <w:rFonts w:asciiTheme="minorHAnsi" w:eastAsiaTheme="majorEastAsia" w:hAnsiTheme="minorHAnsi"/>
          <w:sz w:val="21"/>
          <w:szCs w:val="21"/>
        </w:rPr>
        <w:t xml:space="preserve"> sljedećih dokaza:</w:t>
      </w:r>
      <w:r w:rsidRPr="00F44343">
        <w:rPr>
          <w:rFonts w:asciiTheme="minorHAnsi" w:hAnsiTheme="minorHAnsi"/>
          <w:b/>
          <w:bCs/>
          <w:sz w:val="21"/>
          <w:szCs w:val="21"/>
        </w:rPr>
        <w:br/>
      </w:r>
      <w:r w:rsidRPr="00F44343">
        <w:rPr>
          <w:rFonts w:asciiTheme="minorHAnsi" w:hAnsiTheme="minorHAnsi"/>
          <w:sz w:val="21"/>
          <w:szCs w:val="21"/>
        </w:rPr>
        <w:br/>
        <w:t>- uvjerenje o prebivalištu ne starije od 30 dana od dana objave obavijesti o provođenju javnog natječaja u dnevnom tisku,</w:t>
      </w:r>
    </w:p>
    <w:p w14:paraId="693E2392" w14:textId="77777777" w:rsidR="006B45A1" w:rsidRPr="00F44343" w:rsidRDefault="006B45A1" w:rsidP="006B45A1">
      <w:pPr>
        <w:pStyle w:val="StandardWeb"/>
        <w:spacing w:before="0" w:beforeAutospacing="0" w:after="0" w:afterAutospacing="0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>- uvjerenje o upisu u srednju školu, odnosno uvjerenje o redovitom upisu, sukladno statutu ustanove, s naznakom naziva vrste upisanog studija te razinom sveučilišnog studija,</w:t>
      </w:r>
    </w:p>
    <w:p w14:paraId="0FE7892F" w14:textId="77777777" w:rsidR="006B45A1" w:rsidRPr="00F44343" w:rsidRDefault="006B45A1" w:rsidP="006B45A1">
      <w:pPr>
        <w:pStyle w:val="StandardWeb"/>
        <w:spacing w:before="0" w:beforeAutospacing="0" w:after="0" w:afterAutospacing="0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>- dokaz o prosjeku ocjena ovjeren od tajništva fakulteta s naznakom predmeta koji se odnose na prethodnu studijsku godinu,</w:t>
      </w:r>
    </w:p>
    <w:p w14:paraId="408699A7" w14:textId="77777777" w:rsidR="006B45A1" w:rsidRPr="00F44343" w:rsidRDefault="006B45A1" w:rsidP="006B45A1">
      <w:pPr>
        <w:pStyle w:val="StandardWeb"/>
        <w:spacing w:before="0" w:beforeAutospacing="0" w:after="0" w:afterAutospacing="0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>- za učenike srednjih škola dokaz o prosjeku ocjena nakon završenog I., II., III., IV. i V. razreda škole, a za učenike I. razreda dokaz o prosjeku ocjena nakon završenog VII. i VIII. razreda osnovne škole,</w:t>
      </w:r>
    </w:p>
    <w:p w14:paraId="06C183BF" w14:textId="77777777" w:rsidR="006B45A1" w:rsidRPr="00F44343" w:rsidRDefault="006B45A1" w:rsidP="006B45A1">
      <w:pPr>
        <w:pStyle w:val="StandardWeb"/>
        <w:spacing w:before="0" w:beforeAutospacing="0" w:after="0" w:afterAutospacing="0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>- dokaz o postignutim uspjesima na natjecanjima u znanju u prethodnoj godini,</w:t>
      </w:r>
    </w:p>
    <w:p w14:paraId="48E7F554" w14:textId="77777777" w:rsidR="006B45A1" w:rsidRPr="00F44343" w:rsidRDefault="006B45A1" w:rsidP="006B45A1">
      <w:pPr>
        <w:pStyle w:val="StandardWeb"/>
        <w:spacing w:before="0" w:beforeAutospacing="0" w:after="0" w:afterAutospacing="0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>- dokaz o objavljenim radovima, sudjelovanju u znanstvenim ili stručnim projektima,</w:t>
      </w:r>
    </w:p>
    <w:p w14:paraId="05BB612D" w14:textId="77777777" w:rsidR="006B45A1" w:rsidRPr="00F44343" w:rsidRDefault="006B45A1" w:rsidP="006B45A1">
      <w:pPr>
        <w:pStyle w:val="StandardWeb"/>
        <w:spacing w:before="0" w:beforeAutospacing="0" w:after="0" w:afterAutospacing="0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>- kandidati čije su obitelji korisnici socijalnog programa Grada Bakra u prijavi su dužni navesti i tu činjenicu, ukoliko žele ostvariti prednost po toj osnovi,</w:t>
      </w:r>
      <w:r w:rsidRPr="00F44343">
        <w:rPr>
          <w:rFonts w:asciiTheme="minorHAnsi" w:hAnsiTheme="minorHAnsi"/>
          <w:sz w:val="21"/>
          <w:szCs w:val="21"/>
        </w:rPr>
        <w:br/>
        <w:t>- izjavu da ne primaju stipendiju od nekog drugog tijela ili gospodarskog subjekta,</w:t>
      </w:r>
      <w:r w:rsidRPr="00F44343">
        <w:rPr>
          <w:rFonts w:asciiTheme="minorHAnsi" w:hAnsiTheme="minorHAnsi"/>
          <w:sz w:val="21"/>
          <w:szCs w:val="21"/>
        </w:rPr>
        <w:br/>
        <w:t>- dokaz o statusu osobe s invaliditetom odnosno rješenje nadležnog zavoda za socijalni rad o smještaju u udomiteljsku obitelj,</w:t>
      </w:r>
    </w:p>
    <w:p w14:paraId="008B9DAB" w14:textId="77777777" w:rsidR="006B45A1" w:rsidRPr="00F44343" w:rsidRDefault="006B45A1" w:rsidP="006B45A1">
      <w:pPr>
        <w:pStyle w:val="StandardWeb"/>
        <w:spacing w:before="0" w:beforeAutospacing="0" w:after="0" w:afterAutospacing="0"/>
        <w:jc w:val="both"/>
        <w:rPr>
          <w:rFonts w:asciiTheme="minorHAnsi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>- dokaz o statusu osobe s odobrenom međunarodnom zaštitom, strancu i osobi bez državljanstva sa stalnim ili privremenim boravkom na području Grada Bakra,</w:t>
      </w:r>
    </w:p>
    <w:p w14:paraId="072C63F2" w14:textId="77777777" w:rsidR="006B45A1" w:rsidRPr="00F44343" w:rsidRDefault="006B45A1" w:rsidP="006B45A1">
      <w:pPr>
        <w:pStyle w:val="StandardWeb"/>
        <w:spacing w:before="0" w:beforeAutospacing="0" w:after="0" w:afterAutospacing="0"/>
        <w:jc w:val="both"/>
        <w:rPr>
          <w:rStyle w:val="Naglaeno"/>
          <w:rFonts w:asciiTheme="minorHAnsi" w:hAnsiTheme="minorHAnsi"/>
          <w:b w:val="0"/>
          <w:bCs w:val="0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>- prijepis ocjena preveden od strane ovlaštenog prevoditelja s ovjerom nadležnog fakulteta i usporedbu s hrvatskim brojčanim sustavom ocjena.</w:t>
      </w:r>
    </w:p>
    <w:p w14:paraId="6B8FEFAC" w14:textId="77777777" w:rsidR="00AF3178" w:rsidRDefault="006B45A1" w:rsidP="006B45A1">
      <w:pPr>
        <w:pStyle w:val="StandardWeb"/>
        <w:rPr>
          <w:rFonts w:asciiTheme="minorHAnsi" w:hAnsiTheme="minorHAnsi"/>
          <w:sz w:val="21"/>
          <w:szCs w:val="21"/>
        </w:rPr>
      </w:pPr>
      <w:r w:rsidRPr="00F44343">
        <w:rPr>
          <w:rStyle w:val="Naglaeno"/>
          <w:rFonts w:asciiTheme="minorHAnsi" w:eastAsiaTheme="majorEastAsia" w:hAnsiTheme="minorHAnsi"/>
          <w:sz w:val="21"/>
          <w:szCs w:val="21"/>
        </w:rPr>
        <w:t>VII. Lista kandidata koji su ostvarili pravo na dodjelu stipendija Grada Bakra bit će objavljena na mrežnim stranicama Grada Bakra u roku od 30 dana od dana isteka roka za podnošenje prijava.</w:t>
      </w:r>
      <w:r w:rsidRPr="00F44343">
        <w:rPr>
          <w:rFonts w:asciiTheme="minorHAnsi" w:hAnsiTheme="minorHAnsi"/>
          <w:sz w:val="21"/>
          <w:szCs w:val="21"/>
        </w:rPr>
        <w:br/>
      </w:r>
    </w:p>
    <w:p w14:paraId="4D02DE95" w14:textId="0D4658F1" w:rsidR="006B45A1" w:rsidRPr="00F44343" w:rsidRDefault="006B45A1" w:rsidP="006B45A1">
      <w:pPr>
        <w:pStyle w:val="StandardWeb"/>
        <w:rPr>
          <w:rStyle w:val="Naglaeno"/>
          <w:rFonts w:asciiTheme="minorHAnsi" w:eastAsiaTheme="majorEastAsia" w:hAnsiTheme="minorHAnsi"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 xml:space="preserve">KLASA: </w:t>
      </w:r>
      <w:r w:rsidRPr="00F44343">
        <w:rPr>
          <w:rFonts w:asciiTheme="minorHAnsi" w:hAnsiTheme="minorHAnsi"/>
          <w:sz w:val="21"/>
          <w:szCs w:val="21"/>
        </w:rPr>
        <w:br/>
        <w:t>URBROJ:</w:t>
      </w:r>
    </w:p>
    <w:p w14:paraId="0221CACB" w14:textId="77777777" w:rsidR="006B45A1" w:rsidRPr="00F44343" w:rsidRDefault="006B45A1" w:rsidP="006B45A1">
      <w:pPr>
        <w:pStyle w:val="StandardWeb"/>
        <w:jc w:val="both"/>
        <w:rPr>
          <w:rFonts w:asciiTheme="minorHAnsi" w:hAnsiTheme="minorHAnsi"/>
          <w:sz w:val="21"/>
          <w:szCs w:val="21"/>
        </w:rPr>
      </w:pPr>
      <w:r w:rsidRPr="00F44343">
        <w:rPr>
          <w:rStyle w:val="Naglaeno"/>
          <w:rFonts w:asciiTheme="minorHAnsi" w:eastAsiaTheme="majorEastAsia" w:hAnsiTheme="minorHAnsi"/>
          <w:sz w:val="21"/>
          <w:szCs w:val="21"/>
        </w:rPr>
        <w:t xml:space="preserve"> </w:t>
      </w:r>
      <w:r w:rsidRPr="00F44343">
        <w:rPr>
          <w:rStyle w:val="Naglaeno"/>
          <w:rFonts w:asciiTheme="minorHAnsi" w:eastAsiaTheme="majorEastAsia" w:hAnsiTheme="minorHAnsi"/>
          <w:sz w:val="21"/>
          <w:szCs w:val="21"/>
        </w:rPr>
        <w:tab/>
      </w:r>
      <w:r w:rsidRPr="00F44343">
        <w:rPr>
          <w:rStyle w:val="Naglaeno"/>
          <w:rFonts w:asciiTheme="minorHAnsi" w:eastAsiaTheme="majorEastAsia" w:hAnsiTheme="minorHAnsi"/>
          <w:sz w:val="21"/>
          <w:szCs w:val="21"/>
        </w:rPr>
        <w:tab/>
      </w:r>
      <w:r w:rsidRPr="00F44343">
        <w:rPr>
          <w:rStyle w:val="Naglaeno"/>
          <w:rFonts w:asciiTheme="minorHAnsi" w:eastAsiaTheme="majorEastAsia" w:hAnsiTheme="minorHAnsi"/>
          <w:sz w:val="21"/>
          <w:szCs w:val="21"/>
        </w:rPr>
        <w:tab/>
      </w:r>
      <w:r w:rsidRPr="00F44343">
        <w:rPr>
          <w:rStyle w:val="Naglaeno"/>
          <w:rFonts w:asciiTheme="minorHAnsi" w:eastAsiaTheme="majorEastAsia" w:hAnsiTheme="minorHAnsi"/>
          <w:sz w:val="21"/>
          <w:szCs w:val="21"/>
        </w:rPr>
        <w:tab/>
      </w:r>
      <w:r w:rsidRPr="00F44343">
        <w:rPr>
          <w:rStyle w:val="Naglaeno"/>
          <w:rFonts w:asciiTheme="minorHAnsi" w:eastAsiaTheme="majorEastAsia" w:hAnsiTheme="minorHAnsi"/>
          <w:sz w:val="21"/>
          <w:szCs w:val="21"/>
        </w:rPr>
        <w:tab/>
      </w:r>
      <w:r w:rsidRPr="00F44343">
        <w:rPr>
          <w:rStyle w:val="Naglaeno"/>
          <w:rFonts w:asciiTheme="minorHAnsi" w:eastAsiaTheme="majorEastAsia" w:hAnsiTheme="minorHAnsi"/>
          <w:sz w:val="21"/>
          <w:szCs w:val="21"/>
        </w:rPr>
        <w:tab/>
      </w:r>
      <w:r w:rsidRPr="00F44343">
        <w:rPr>
          <w:rStyle w:val="Naglaeno"/>
          <w:rFonts w:asciiTheme="minorHAnsi" w:eastAsiaTheme="majorEastAsia" w:hAnsiTheme="minorHAnsi"/>
          <w:sz w:val="21"/>
          <w:szCs w:val="21"/>
        </w:rPr>
        <w:tab/>
      </w:r>
      <w:r w:rsidRPr="00F44343">
        <w:rPr>
          <w:rStyle w:val="Naglaeno"/>
          <w:rFonts w:asciiTheme="minorHAnsi" w:eastAsiaTheme="majorEastAsia" w:hAnsiTheme="minorHAnsi"/>
          <w:sz w:val="21"/>
          <w:szCs w:val="21"/>
        </w:rPr>
        <w:tab/>
        <w:t xml:space="preserve"> GRADONAČELNIK</w:t>
      </w:r>
      <w:r w:rsidRPr="00F44343">
        <w:rPr>
          <w:rFonts w:asciiTheme="minorHAnsi" w:hAnsiTheme="minorHAnsi"/>
          <w:sz w:val="21"/>
          <w:szCs w:val="21"/>
        </w:rPr>
        <w:br/>
        <w:t xml:space="preserve">                                                                                                                                          </w:t>
      </w:r>
    </w:p>
    <w:p w14:paraId="656D82A5" w14:textId="77777777" w:rsidR="006B45A1" w:rsidRPr="00F44343" w:rsidRDefault="006B45A1" w:rsidP="006B45A1">
      <w:pPr>
        <w:pStyle w:val="StandardWeb"/>
        <w:ind w:left="4956" w:firstLine="708"/>
        <w:jc w:val="both"/>
        <w:rPr>
          <w:rFonts w:asciiTheme="minorHAnsi" w:hAnsiTheme="minorHAnsi"/>
          <w:b/>
          <w:bCs/>
          <w:sz w:val="21"/>
          <w:szCs w:val="21"/>
        </w:rPr>
      </w:pPr>
      <w:r w:rsidRPr="00F44343">
        <w:rPr>
          <w:rFonts w:asciiTheme="minorHAnsi" w:hAnsiTheme="minorHAnsi"/>
          <w:sz w:val="21"/>
          <w:szCs w:val="21"/>
        </w:rPr>
        <w:t xml:space="preserve">    Tomislav Klarić</w:t>
      </w:r>
    </w:p>
    <w:p w14:paraId="04F3CF56" w14:textId="77777777" w:rsidR="00A637ED" w:rsidRDefault="00A637ED"/>
    <w:sectPr w:rsidR="00A637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5A1"/>
    <w:rsid w:val="001408D8"/>
    <w:rsid w:val="001E5904"/>
    <w:rsid w:val="00274D94"/>
    <w:rsid w:val="003062C1"/>
    <w:rsid w:val="00512721"/>
    <w:rsid w:val="00542D3B"/>
    <w:rsid w:val="00574E17"/>
    <w:rsid w:val="005D2A52"/>
    <w:rsid w:val="00654294"/>
    <w:rsid w:val="006B45A1"/>
    <w:rsid w:val="00821562"/>
    <w:rsid w:val="008A4BD2"/>
    <w:rsid w:val="008C5926"/>
    <w:rsid w:val="00A345C0"/>
    <w:rsid w:val="00A637ED"/>
    <w:rsid w:val="00A87C4C"/>
    <w:rsid w:val="00AF3178"/>
    <w:rsid w:val="00B42D95"/>
    <w:rsid w:val="00C87DE1"/>
    <w:rsid w:val="00DA5868"/>
    <w:rsid w:val="00DB594B"/>
    <w:rsid w:val="00E05158"/>
    <w:rsid w:val="00F70B0D"/>
    <w:rsid w:val="00F82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1D23E"/>
  <w15:chartTrackingRefBased/>
  <w15:docId w15:val="{B30329FC-2259-43E7-BF2F-0A43847F9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5A1"/>
  </w:style>
  <w:style w:type="paragraph" w:styleId="Naslov1">
    <w:name w:val="heading 1"/>
    <w:basedOn w:val="Normal"/>
    <w:next w:val="Normal"/>
    <w:link w:val="Naslov1Char"/>
    <w:uiPriority w:val="9"/>
    <w:qFormat/>
    <w:rsid w:val="006B45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B45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B45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B45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B45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B45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B45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B45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B45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B45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B45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B45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B45A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B45A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B45A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B45A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B45A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B45A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B45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B45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B45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B45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B45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B45A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B45A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B45A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B45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B45A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B45A1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unhideWhenUsed/>
    <w:rsid w:val="006B4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6B45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1B17D-081C-4D85-9BED-AEFE32B2A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1615</Words>
  <Characters>9207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Mikeli</dc:creator>
  <cp:keywords/>
  <dc:description/>
  <cp:lastModifiedBy>Mathea Burić</cp:lastModifiedBy>
  <cp:revision>4</cp:revision>
  <cp:lastPrinted>2026-10-12T11:50:00Z</cp:lastPrinted>
  <dcterms:created xsi:type="dcterms:W3CDTF">2026-10-12T11:48:00Z</dcterms:created>
  <dcterms:modified xsi:type="dcterms:W3CDTF">2026-10-13T07:06:00Z</dcterms:modified>
</cp:coreProperties>
</file>